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83503" w14:textId="6230427E" w:rsidR="003B2A24" w:rsidRDefault="005C03B9" w:rsidP="003B2A24">
      <w:pPr>
        <w:spacing w:after="0" w:line="240" w:lineRule="auto"/>
        <w:jc w:val="center"/>
        <w:rPr>
          <w:rFonts w:asciiTheme="majorBidi" w:hAnsiTheme="majorBidi" w:cstheme="majorBidi"/>
          <w:b/>
          <w:bCs/>
          <w:sz w:val="28"/>
          <w:szCs w:val="28"/>
          <w:lang w:val="en-US"/>
        </w:rPr>
      </w:pPr>
      <w:bookmarkStart w:id="0" w:name="_Hlk171284206"/>
      <w:r w:rsidRPr="005C03B9">
        <w:rPr>
          <w:rFonts w:asciiTheme="majorBidi" w:hAnsiTheme="majorBidi" w:cstheme="majorBidi"/>
          <w:b/>
          <w:bCs/>
          <w:sz w:val="28"/>
          <w:szCs w:val="28"/>
          <w:lang w:val="en-US"/>
        </w:rPr>
        <w:t xml:space="preserve">TANTANGAN DAN </w:t>
      </w:r>
      <w:proofErr w:type="gramStart"/>
      <w:r w:rsidRPr="005C03B9">
        <w:rPr>
          <w:rFonts w:asciiTheme="majorBidi" w:hAnsiTheme="majorBidi" w:cstheme="majorBidi"/>
          <w:b/>
          <w:bCs/>
          <w:sz w:val="28"/>
          <w:szCs w:val="28"/>
          <w:lang w:val="en-US"/>
        </w:rPr>
        <w:t>PELUANG  DALAM</w:t>
      </w:r>
      <w:proofErr w:type="gramEnd"/>
      <w:r w:rsidRPr="005C03B9">
        <w:rPr>
          <w:rFonts w:asciiTheme="majorBidi" w:hAnsiTheme="majorBidi" w:cstheme="majorBidi"/>
          <w:b/>
          <w:bCs/>
          <w:sz w:val="28"/>
          <w:szCs w:val="28"/>
          <w:lang w:val="en-US"/>
        </w:rPr>
        <w:t xml:space="preserve"> TRANSFORMASI HUKUM KETENAGAKERJAAN DI ERA INDUSTRI 4.0</w:t>
      </w:r>
      <w:bookmarkEnd w:id="0"/>
    </w:p>
    <w:p w14:paraId="39977A46" w14:textId="77777777" w:rsidR="005C03B9" w:rsidRDefault="005C03B9" w:rsidP="003B2A24">
      <w:pPr>
        <w:spacing w:after="0" w:line="240" w:lineRule="auto"/>
        <w:jc w:val="center"/>
        <w:rPr>
          <w:rFonts w:asciiTheme="majorBidi" w:hAnsiTheme="majorBidi" w:cstheme="majorBidi"/>
          <w:b/>
          <w:bCs/>
          <w:sz w:val="28"/>
          <w:szCs w:val="28"/>
          <w:lang w:val="en-US"/>
        </w:rPr>
      </w:pPr>
    </w:p>
    <w:p w14:paraId="7BD2F55D" w14:textId="1362C4A6" w:rsidR="005C03B9" w:rsidRPr="005C03B9" w:rsidRDefault="005C03B9" w:rsidP="003B2A24">
      <w:pPr>
        <w:spacing w:after="0" w:line="240" w:lineRule="auto"/>
        <w:jc w:val="center"/>
        <w:rPr>
          <w:rFonts w:asciiTheme="majorBidi" w:hAnsiTheme="majorBidi" w:cstheme="majorBidi"/>
          <w:b/>
          <w:bCs/>
          <w:i/>
          <w:iCs/>
          <w:sz w:val="28"/>
          <w:szCs w:val="28"/>
        </w:rPr>
      </w:pPr>
      <w:r w:rsidRPr="005C03B9">
        <w:rPr>
          <w:rFonts w:asciiTheme="majorBidi" w:hAnsiTheme="majorBidi" w:cstheme="majorBidi"/>
          <w:b/>
          <w:bCs/>
          <w:i/>
          <w:iCs/>
          <w:sz w:val="28"/>
          <w:szCs w:val="28"/>
        </w:rPr>
        <w:t>CHALLENGES AND OPPORTUNITIES IN THE TRANSFORMATION OF LABOR LAW IN THE INDUSTRIAL ERA 4.0</w:t>
      </w:r>
    </w:p>
    <w:p w14:paraId="38D3FF84" w14:textId="45DB2E01" w:rsidR="003C73F3" w:rsidRPr="003C73F3" w:rsidRDefault="003C73F3" w:rsidP="003B2A24">
      <w:pPr>
        <w:spacing w:after="0" w:line="240" w:lineRule="auto"/>
        <w:jc w:val="center"/>
        <w:rPr>
          <w:rFonts w:asciiTheme="majorBidi" w:hAnsiTheme="majorBidi" w:cstheme="majorBidi"/>
          <w:b/>
          <w:bCs/>
          <w:sz w:val="32"/>
          <w:szCs w:val="32"/>
          <w:lang w:val="en-US"/>
        </w:rPr>
      </w:pPr>
    </w:p>
    <w:bookmarkStart w:id="1" w:name="_Hlk171284054"/>
    <w:p w14:paraId="3AC921C0" w14:textId="5C39F3A5" w:rsidR="000B522B" w:rsidRDefault="00000000" w:rsidP="005C03B9">
      <w:pPr>
        <w:spacing w:after="0" w:line="240" w:lineRule="auto"/>
        <w:jc w:val="center"/>
        <w:rPr>
          <w:rFonts w:asciiTheme="majorBidi" w:hAnsiTheme="majorBidi" w:cstheme="majorBidi"/>
          <w:b/>
          <w:bCs/>
          <w:szCs w:val="24"/>
        </w:rPr>
      </w:pPr>
      <m:oMath>
        <m:sSup>
          <m:sSupPr>
            <m:ctrlPr>
              <w:rPr>
                <w:rFonts w:ascii="Cambria Math" w:hAnsi="Cambria Math" w:cstheme="majorBidi"/>
                <w:b/>
                <w:bCs/>
                <w:i/>
                <w:szCs w:val="24"/>
              </w:rPr>
            </m:ctrlPr>
          </m:sSupPr>
          <m:e>
            <m:r>
              <m:rPr>
                <m:sty m:val="b"/>
              </m:rPr>
              <w:rPr>
                <w:rFonts w:ascii="Cambria Math" w:hAnsi="Cambria Math" w:cstheme="majorBidi"/>
                <w:szCs w:val="24"/>
              </w:rPr>
              <m:t>Ratna Dewi</m:t>
            </m:r>
          </m:e>
          <m:sup>
            <m:r>
              <m:rPr>
                <m:sty m:val="bi"/>
              </m:rPr>
              <w:rPr>
                <w:rFonts w:ascii="Cambria Math" w:hAnsi="Cambria Math" w:cstheme="majorBidi"/>
                <w:szCs w:val="24"/>
              </w:rPr>
              <m:t>1</m:t>
            </m:r>
          </m:sup>
        </m:sSup>
      </m:oMath>
      <w:r w:rsidR="003C73F3" w:rsidRPr="00EE2459">
        <w:rPr>
          <w:rFonts w:asciiTheme="majorBidi" w:hAnsiTheme="majorBidi" w:cstheme="majorBidi"/>
          <w:b/>
          <w:bCs/>
          <w:szCs w:val="24"/>
          <w:lang w:val="en-US"/>
        </w:rPr>
        <w:t>,</w:t>
      </w:r>
      <w:r w:rsidR="00E35C03" w:rsidRPr="00EE2459">
        <w:rPr>
          <w:rFonts w:asciiTheme="majorBidi" w:hAnsiTheme="majorBidi" w:cstheme="majorBidi"/>
          <w:b/>
          <w:bCs/>
          <w:szCs w:val="24"/>
          <w:lang w:val="en-US"/>
        </w:rPr>
        <w:t xml:space="preserve"> </w:t>
      </w:r>
      <m:oMath>
        <m:sSup>
          <m:sSupPr>
            <m:ctrlPr>
              <w:rPr>
                <w:rFonts w:ascii="Cambria Math" w:hAnsi="Cambria Math" w:cstheme="majorBidi"/>
                <w:b/>
                <w:bCs/>
                <w:i/>
                <w:szCs w:val="24"/>
              </w:rPr>
            </m:ctrlPr>
          </m:sSupPr>
          <m:e>
            <m:r>
              <m:rPr>
                <m:sty m:val="b"/>
              </m:rPr>
              <w:rPr>
                <w:rFonts w:ascii="Cambria Math" w:hAnsi="Cambria Math" w:cstheme="majorBidi"/>
                <w:szCs w:val="24"/>
              </w:rPr>
              <m:t>Regita Citrazalzabilla</m:t>
            </m:r>
          </m:e>
          <m:sup>
            <m:r>
              <m:rPr>
                <m:sty m:val="bi"/>
              </m:rPr>
              <w:rPr>
                <w:rFonts w:ascii="Cambria Math" w:hAnsi="Cambria Math" w:cstheme="majorBidi"/>
                <w:szCs w:val="24"/>
              </w:rPr>
              <m:t>2</m:t>
            </m:r>
          </m:sup>
        </m:sSup>
      </m:oMath>
      <w:r w:rsidR="000B522B" w:rsidRPr="00EE2459">
        <w:rPr>
          <w:rFonts w:asciiTheme="majorBidi" w:hAnsiTheme="majorBidi" w:cstheme="majorBidi"/>
          <w:b/>
          <w:bCs/>
          <w:szCs w:val="24"/>
          <w:lang w:val="en-US"/>
        </w:rPr>
        <w:t xml:space="preserve">, </w:t>
      </w:r>
      <m:oMath>
        <m:sSup>
          <m:sSupPr>
            <m:ctrlPr>
              <w:rPr>
                <w:rFonts w:ascii="Cambria Math" w:hAnsi="Cambria Math" w:cstheme="majorBidi"/>
                <w:b/>
                <w:bCs/>
                <w:i/>
                <w:szCs w:val="24"/>
              </w:rPr>
            </m:ctrlPr>
          </m:sSupPr>
          <m:e>
            <m:r>
              <m:rPr>
                <m:sty m:val="b"/>
              </m:rPr>
              <w:rPr>
                <w:rFonts w:ascii="Cambria Math" w:hAnsi="Cambria Math" w:cstheme="majorBidi"/>
                <w:szCs w:val="24"/>
              </w:rPr>
              <m:t>Vincentia Audia Kirana Putri</m:t>
            </m:r>
          </m:e>
          <m:sup>
            <m:r>
              <m:rPr>
                <m:sty m:val="bi"/>
              </m:rPr>
              <w:rPr>
                <w:rFonts w:ascii="Cambria Math" w:hAnsi="Cambria Math" w:cstheme="majorBidi"/>
                <w:szCs w:val="24"/>
              </w:rPr>
              <m:t>3</m:t>
            </m:r>
          </m:sup>
        </m:sSup>
      </m:oMath>
      <w:r w:rsidR="000B522B" w:rsidRPr="00EE2459">
        <w:rPr>
          <w:rFonts w:asciiTheme="majorBidi" w:hAnsiTheme="majorBidi" w:cstheme="majorBidi"/>
          <w:b/>
          <w:bCs/>
          <w:szCs w:val="24"/>
          <w:lang w:val="en-US"/>
        </w:rPr>
        <w:t>,</w:t>
      </w:r>
      <w:r w:rsidR="000B522B" w:rsidRPr="00EE2459">
        <w:rPr>
          <w:rFonts w:asciiTheme="majorBidi" w:hAnsiTheme="majorBidi" w:cstheme="majorBidi"/>
          <w:b/>
          <w:bCs/>
          <w:szCs w:val="24"/>
        </w:rPr>
        <w:t xml:space="preserve"> </w:t>
      </w:r>
      <m:oMath>
        <m:sSup>
          <m:sSupPr>
            <m:ctrlPr>
              <w:rPr>
                <w:rFonts w:ascii="Cambria Math" w:hAnsi="Cambria Math" w:cstheme="majorBidi"/>
                <w:b/>
                <w:bCs/>
                <w:i/>
                <w:szCs w:val="24"/>
              </w:rPr>
            </m:ctrlPr>
          </m:sSupPr>
          <m:e>
            <m:r>
              <m:rPr>
                <m:sty m:val="b"/>
              </m:rPr>
              <w:rPr>
                <w:rFonts w:ascii="Cambria Math" w:hAnsi="Cambria Math" w:cstheme="majorBidi"/>
                <w:szCs w:val="24"/>
              </w:rPr>
              <m:t>Alfiah Aulia</m:t>
            </m:r>
          </m:e>
          <m:sup>
            <m:r>
              <m:rPr>
                <m:sty m:val="bi"/>
              </m:rPr>
              <w:rPr>
                <w:rFonts w:ascii="Cambria Math" w:hAnsi="Cambria Math" w:cstheme="majorBidi"/>
                <w:szCs w:val="24"/>
              </w:rPr>
              <m:t>4</m:t>
            </m:r>
          </m:sup>
        </m:sSup>
      </m:oMath>
      <w:r w:rsidR="00E35C03" w:rsidRPr="00EE2459">
        <w:rPr>
          <w:rFonts w:asciiTheme="majorBidi" w:hAnsiTheme="majorBidi" w:cstheme="majorBidi"/>
          <w:b/>
          <w:bCs/>
          <w:szCs w:val="24"/>
          <w:lang w:val="en-US"/>
        </w:rPr>
        <w:t xml:space="preserve">, </w:t>
      </w:r>
      <m:oMath>
        <m:sSup>
          <m:sSupPr>
            <m:ctrlPr>
              <w:rPr>
                <w:rFonts w:ascii="Cambria Math" w:hAnsi="Cambria Math" w:cstheme="majorBidi"/>
                <w:b/>
                <w:bCs/>
                <w:i/>
                <w:szCs w:val="24"/>
              </w:rPr>
            </m:ctrlPr>
          </m:sSupPr>
          <m:e>
            <m:r>
              <m:rPr>
                <m:sty m:val="b"/>
              </m:rPr>
              <w:rPr>
                <w:rFonts w:ascii="Cambria Math" w:hAnsi="Cambria Math" w:cstheme="majorBidi"/>
                <w:szCs w:val="24"/>
              </w:rPr>
              <m:t>Ayu Lestari</m:t>
            </m:r>
          </m:e>
          <m:sup>
            <m:r>
              <m:rPr>
                <m:sty m:val="bi"/>
              </m:rPr>
              <w:rPr>
                <w:rFonts w:ascii="Cambria Math" w:hAnsi="Cambria Math" w:cstheme="majorBidi"/>
                <w:szCs w:val="24"/>
              </w:rPr>
              <m:t>5</m:t>
            </m:r>
          </m:sup>
        </m:sSup>
      </m:oMath>
      <w:bookmarkEnd w:id="1"/>
      <w:r w:rsidR="000B522B" w:rsidRPr="00EE2459">
        <w:rPr>
          <w:rFonts w:asciiTheme="majorBidi" w:hAnsiTheme="majorBidi" w:cstheme="majorBidi"/>
          <w:b/>
          <w:bCs/>
          <w:szCs w:val="24"/>
        </w:rPr>
        <w:t xml:space="preserve"> </w:t>
      </w:r>
    </w:p>
    <w:p w14:paraId="79061B7A" w14:textId="44D7FD9E" w:rsidR="00A27A44" w:rsidRPr="00A27A44" w:rsidRDefault="00A27A44" w:rsidP="005C03B9">
      <w:pPr>
        <w:spacing w:after="0" w:line="240" w:lineRule="auto"/>
        <w:jc w:val="center"/>
        <w:rPr>
          <w:rFonts w:asciiTheme="majorBidi" w:eastAsiaTheme="minorEastAsia" w:hAnsiTheme="majorBidi" w:cstheme="majorBidi"/>
          <w:sz w:val="22"/>
        </w:rPr>
      </w:pPr>
      <w:r>
        <w:rPr>
          <w:rFonts w:asciiTheme="majorBidi" w:hAnsiTheme="majorBidi" w:cstheme="majorBidi"/>
          <w:sz w:val="22"/>
          <w:vertAlign w:val="superscript"/>
        </w:rPr>
        <w:t>1,2,3,4,5</w:t>
      </w:r>
      <w:r w:rsidRPr="00A27A44">
        <w:rPr>
          <w:rFonts w:asciiTheme="majorBidi" w:hAnsiTheme="majorBidi" w:cstheme="majorBidi"/>
          <w:sz w:val="22"/>
        </w:rPr>
        <w:t>Fakultas Hukum, Universitas Bung Karno</w:t>
      </w:r>
    </w:p>
    <w:p w14:paraId="60A5235C" w14:textId="43E2EEE9" w:rsidR="000B522B" w:rsidRPr="00EE2459" w:rsidRDefault="00EE2459" w:rsidP="00E35C03">
      <w:pPr>
        <w:spacing w:after="0" w:line="240" w:lineRule="auto"/>
        <w:jc w:val="center"/>
        <w:rPr>
          <w:i/>
          <w:iCs/>
          <w:color w:val="000000" w:themeColor="text1"/>
          <w:sz w:val="20"/>
          <w:szCs w:val="20"/>
        </w:rPr>
      </w:pPr>
      <w:r w:rsidRPr="00EE2459">
        <w:rPr>
          <w:i/>
          <w:iCs/>
          <w:color w:val="000000" w:themeColor="text1"/>
          <w:sz w:val="20"/>
          <w:szCs w:val="20"/>
        </w:rPr>
        <w:t xml:space="preserve">Email : </w:t>
      </w:r>
      <w:r w:rsidRPr="00EE2459">
        <w:rPr>
          <w:i/>
          <w:iCs/>
          <w:color w:val="000000" w:themeColor="text1"/>
          <w:sz w:val="20"/>
          <w:szCs w:val="20"/>
        </w:rPr>
        <w:fldChar w:fldCharType="begin"/>
      </w:r>
      <w:r w:rsidRPr="00EE2459">
        <w:rPr>
          <w:i/>
          <w:iCs/>
          <w:color w:val="000000" w:themeColor="text1"/>
          <w:sz w:val="20"/>
          <w:szCs w:val="20"/>
        </w:rPr>
        <w:instrText>HYPERLINK "mailto:ratna0097@gmail.com"</w:instrText>
      </w:r>
      <w:r w:rsidRPr="00EE2459">
        <w:rPr>
          <w:i/>
          <w:iCs/>
          <w:color w:val="000000" w:themeColor="text1"/>
          <w:sz w:val="20"/>
          <w:szCs w:val="20"/>
        </w:rPr>
        <w:fldChar w:fldCharType="separate"/>
      </w:r>
      <w:r w:rsidRPr="00EE2459">
        <w:rPr>
          <w:rStyle w:val="Hyperlink"/>
          <w:i/>
          <w:iCs/>
          <w:color w:val="000000" w:themeColor="text1"/>
          <w:sz w:val="20"/>
          <w:szCs w:val="20"/>
          <w:u w:val="none"/>
        </w:rPr>
        <w:t>ratna0097@gmail.com</w:t>
      </w:r>
      <w:r w:rsidRPr="00EE2459">
        <w:rPr>
          <w:i/>
          <w:iCs/>
          <w:color w:val="000000" w:themeColor="text1"/>
          <w:sz w:val="20"/>
          <w:szCs w:val="20"/>
        </w:rPr>
        <w:fldChar w:fldCharType="end"/>
      </w:r>
      <w:r>
        <w:rPr>
          <w:i/>
          <w:iCs/>
          <w:color w:val="000000" w:themeColor="text1"/>
          <w:sz w:val="20"/>
          <w:szCs w:val="20"/>
          <w:vertAlign w:val="superscript"/>
        </w:rPr>
        <w:t>1</w:t>
      </w:r>
      <w:r w:rsidRPr="00EE2459">
        <w:rPr>
          <w:i/>
          <w:iCs/>
          <w:color w:val="000000" w:themeColor="text1"/>
          <w:sz w:val="20"/>
          <w:szCs w:val="20"/>
        </w:rPr>
        <w:t xml:space="preserve">, </w:t>
      </w:r>
      <w:hyperlink r:id="rId8" w:history="1">
        <w:r w:rsidRPr="00EE2459">
          <w:rPr>
            <w:rStyle w:val="Hyperlink"/>
            <w:i/>
            <w:iCs/>
            <w:color w:val="000000" w:themeColor="text1"/>
            <w:sz w:val="20"/>
            <w:szCs w:val="20"/>
            <w:u w:val="none"/>
          </w:rPr>
          <w:t>regitacitra5@gmail.com</w:t>
        </w:r>
      </w:hyperlink>
      <w:r>
        <w:rPr>
          <w:rStyle w:val="Hyperlink"/>
          <w:i/>
          <w:iCs/>
          <w:color w:val="000000" w:themeColor="text1"/>
          <w:sz w:val="20"/>
          <w:szCs w:val="20"/>
          <w:u w:val="none"/>
          <w:vertAlign w:val="superscript"/>
        </w:rPr>
        <w:t>2</w:t>
      </w:r>
      <w:r w:rsidRPr="00EE2459">
        <w:rPr>
          <w:i/>
          <w:iCs/>
          <w:color w:val="000000" w:themeColor="text1"/>
          <w:sz w:val="20"/>
          <w:szCs w:val="20"/>
        </w:rPr>
        <w:t xml:space="preserve">, </w:t>
      </w:r>
      <w:hyperlink r:id="rId9" w:history="1">
        <w:r w:rsidRPr="00EE2459">
          <w:rPr>
            <w:rStyle w:val="Hyperlink"/>
            <w:i/>
            <w:iCs/>
            <w:color w:val="000000" w:themeColor="text1"/>
            <w:sz w:val="20"/>
            <w:szCs w:val="20"/>
            <w:u w:val="none"/>
          </w:rPr>
          <w:t>audiavincentia46@gmail.com</w:t>
        </w:r>
      </w:hyperlink>
      <w:r>
        <w:rPr>
          <w:rStyle w:val="Hyperlink"/>
          <w:i/>
          <w:iCs/>
          <w:color w:val="000000" w:themeColor="text1"/>
          <w:sz w:val="20"/>
          <w:szCs w:val="20"/>
          <w:u w:val="none"/>
          <w:vertAlign w:val="superscript"/>
        </w:rPr>
        <w:t>3</w:t>
      </w:r>
      <w:r w:rsidRPr="00EE2459">
        <w:rPr>
          <w:i/>
          <w:iCs/>
          <w:color w:val="000000" w:themeColor="text1"/>
          <w:sz w:val="20"/>
          <w:szCs w:val="20"/>
        </w:rPr>
        <w:t xml:space="preserve">  </w:t>
      </w:r>
    </w:p>
    <w:p w14:paraId="4F680808" w14:textId="7C5D4E3D" w:rsidR="003C73F3" w:rsidRPr="00E35C03" w:rsidRDefault="00000000" w:rsidP="00E35C03">
      <w:pPr>
        <w:spacing w:after="0" w:line="240" w:lineRule="auto"/>
        <w:jc w:val="center"/>
        <w:rPr>
          <w:sz w:val="20"/>
          <w:szCs w:val="20"/>
          <w:u w:val="single"/>
        </w:rPr>
      </w:pPr>
      <w:hyperlink r:id="rId10" w:history="1">
        <w:r w:rsidR="00EE2459" w:rsidRPr="00EE2459">
          <w:rPr>
            <w:rStyle w:val="Hyperlink"/>
            <w:i/>
            <w:iCs/>
            <w:color w:val="000000" w:themeColor="text1"/>
            <w:sz w:val="20"/>
            <w:szCs w:val="20"/>
            <w:u w:val="none"/>
          </w:rPr>
          <w:t>alfiah.pia@gmail.com</w:t>
        </w:r>
      </w:hyperlink>
      <w:r w:rsidR="00EE2459">
        <w:rPr>
          <w:rStyle w:val="Hyperlink"/>
          <w:i/>
          <w:iCs/>
          <w:color w:val="000000" w:themeColor="text1"/>
          <w:sz w:val="20"/>
          <w:szCs w:val="20"/>
          <w:u w:val="none"/>
          <w:vertAlign w:val="superscript"/>
        </w:rPr>
        <w:t>4</w:t>
      </w:r>
      <w:r w:rsidR="00EE2459" w:rsidRPr="00EE2459">
        <w:rPr>
          <w:i/>
          <w:iCs/>
          <w:color w:val="000000" w:themeColor="text1"/>
          <w:sz w:val="20"/>
          <w:szCs w:val="20"/>
        </w:rPr>
        <w:t xml:space="preserve">, </w:t>
      </w:r>
      <w:hyperlink r:id="rId11" w:history="1">
        <w:r w:rsidR="00EE2459" w:rsidRPr="00EE2459">
          <w:rPr>
            <w:rStyle w:val="Hyperlink"/>
            <w:i/>
            <w:iCs/>
            <w:color w:val="000000" w:themeColor="text1"/>
            <w:sz w:val="20"/>
            <w:szCs w:val="20"/>
            <w:u w:val="none"/>
          </w:rPr>
          <w:t>ayulstr603@gmail.com</w:t>
        </w:r>
      </w:hyperlink>
      <w:r w:rsidR="00EE2459">
        <w:rPr>
          <w:rStyle w:val="Hyperlink"/>
          <w:i/>
          <w:iCs/>
          <w:color w:val="000000" w:themeColor="text1"/>
          <w:sz w:val="20"/>
          <w:szCs w:val="20"/>
          <w:u w:val="none"/>
          <w:vertAlign w:val="superscript"/>
        </w:rPr>
        <w:t>5</w:t>
      </w:r>
      <w:r w:rsidR="000B522B" w:rsidRPr="00E35C03">
        <w:rPr>
          <w:color w:val="00B0F0"/>
          <w:sz w:val="20"/>
          <w:szCs w:val="20"/>
          <w:u w:val="single"/>
        </w:rPr>
        <w:t xml:space="preserve">  </w:t>
      </w:r>
    </w:p>
    <w:p w14:paraId="07DBE8C7" w14:textId="77777777" w:rsidR="00EE2459" w:rsidRDefault="00EE2459" w:rsidP="00EE2459">
      <w:pPr>
        <w:spacing w:after="0" w:line="240" w:lineRule="auto"/>
        <w:jc w:val="center"/>
        <w:rPr>
          <w:b/>
          <w:bCs/>
          <w:i/>
          <w:iCs/>
        </w:rPr>
      </w:pPr>
    </w:p>
    <w:p w14:paraId="77438B72" w14:textId="77777777" w:rsidR="00EE2459" w:rsidRPr="004F2FD1" w:rsidRDefault="00EE2459" w:rsidP="00EE2459">
      <w:pPr>
        <w:pStyle w:val="NoSpacing"/>
        <w:rPr>
          <w:rFonts w:ascii="Times New Roman" w:hAnsi="Times New Roman" w:cs="Times New Roman"/>
          <w:sz w:val="20"/>
          <w:szCs w:val="20"/>
          <w:lang w:val="id-ID"/>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513"/>
      </w:tblGrid>
      <w:tr w:rsidR="00EE2459" w14:paraId="4AE8B346" w14:textId="77777777" w:rsidTr="007222BA">
        <w:tc>
          <w:tcPr>
            <w:tcW w:w="1985" w:type="dxa"/>
          </w:tcPr>
          <w:p w14:paraId="754983FB" w14:textId="77777777" w:rsidR="00EE2459" w:rsidRPr="00A474B0" w:rsidRDefault="00EE2459" w:rsidP="007222BA">
            <w:pPr>
              <w:pStyle w:val="NoSpacing"/>
              <w:rPr>
                <w:rFonts w:ascii="Times New Roman" w:hAnsi="Times New Roman" w:cs="Times New Roman"/>
                <w:b/>
                <w:color w:val="00B050"/>
                <w:sz w:val="18"/>
                <w:szCs w:val="18"/>
              </w:rPr>
            </w:pPr>
            <w:r w:rsidRPr="00A474B0">
              <w:rPr>
                <w:rFonts w:ascii="Times New Roman" w:hAnsi="Times New Roman" w:cs="Times New Roman"/>
                <w:b/>
                <w:color w:val="00B050"/>
                <w:sz w:val="18"/>
                <w:szCs w:val="18"/>
              </w:rPr>
              <w:t>Article Info</w:t>
            </w:r>
          </w:p>
          <w:p w14:paraId="20591FDC" w14:textId="77777777" w:rsidR="00EE2459" w:rsidRPr="00A474B0" w:rsidRDefault="00EE2459" w:rsidP="007222BA">
            <w:pPr>
              <w:pStyle w:val="NoSpacing"/>
              <w:rPr>
                <w:rFonts w:ascii="Times New Roman" w:hAnsi="Times New Roman" w:cs="Times New Roman"/>
                <w:color w:val="00B050"/>
                <w:sz w:val="18"/>
                <w:szCs w:val="18"/>
              </w:rPr>
            </w:pPr>
          </w:p>
          <w:p w14:paraId="1627EF26" w14:textId="77777777" w:rsidR="00EE2459" w:rsidRPr="00A474B0" w:rsidRDefault="00EE2459" w:rsidP="007222BA">
            <w:pPr>
              <w:pStyle w:val="NoSpacing"/>
              <w:rPr>
                <w:rFonts w:ascii="Times New Roman" w:hAnsi="Times New Roman" w:cs="Times New Roman"/>
                <w:color w:val="00B050"/>
                <w:sz w:val="18"/>
                <w:szCs w:val="18"/>
              </w:rPr>
            </w:pPr>
            <w:r w:rsidRPr="00A474B0">
              <w:rPr>
                <w:rFonts w:ascii="Times New Roman" w:hAnsi="Times New Roman" w:cs="Times New Roman"/>
                <w:color w:val="00B050"/>
                <w:sz w:val="18"/>
                <w:szCs w:val="18"/>
              </w:rPr>
              <w:t xml:space="preserve">Article </w:t>
            </w:r>
            <w:proofErr w:type="gramStart"/>
            <w:r w:rsidRPr="00A474B0">
              <w:rPr>
                <w:rFonts w:ascii="Times New Roman" w:hAnsi="Times New Roman" w:cs="Times New Roman"/>
                <w:color w:val="00B050"/>
                <w:sz w:val="18"/>
                <w:szCs w:val="18"/>
              </w:rPr>
              <w:t>history :</w:t>
            </w:r>
            <w:proofErr w:type="gramEnd"/>
          </w:p>
          <w:p w14:paraId="150E4F70" w14:textId="77777777" w:rsidR="00EE2459" w:rsidRPr="00A474B0" w:rsidRDefault="00EE2459" w:rsidP="007222BA">
            <w:pPr>
              <w:pStyle w:val="NoSpacing"/>
              <w:rPr>
                <w:rFonts w:ascii="Times New Roman" w:hAnsi="Times New Roman" w:cs="Times New Roman"/>
                <w:color w:val="00B050"/>
                <w:sz w:val="18"/>
                <w:szCs w:val="18"/>
              </w:rPr>
            </w:pPr>
            <w:proofErr w:type="gramStart"/>
            <w:r w:rsidRPr="00A474B0">
              <w:rPr>
                <w:rFonts w:ascii="Times New Roman" w:hAnsi="Times New Roman" w:cs="Times New Roman"/>
                <w:color w:val="00B050"/>
                <w:sz w:val="18"/>
                <w:szCs w:val="18"/>
              </w:rPr>
              <w:t>Received :</w:t>
            </w:r>
            <w:proofErr w:type="gramEnd"/>
            <w:r w:rsidRPr="00A474B0">
              <w:rPr>
                <w:rFonts w:ascii="Times New Roman" w:hAnsi="Times New Roman" w:cs="Times New Roman"/>
                <w:color w:val="00B050"/>
                <w:sz w:val="18"/>
                <w:szCs w:val="18"/>
              </w:rPr>
              <w:t xml:space="preserve"> 2</w:t>
            </w:r>
            <w:r>
              <w:rPr>
                <w:rFonts w:ascii="Times New Roman" w:hAnsi="Times New Roman" w:cs="Times New Roman"/>
                <w:color w:val="00B050"/>
                <w:sz w:val="18"/>
                <w:szCs w:val="18"/>
              </w:rPr>
              <w:t>7</w:t>
            </w:r>
            <w:r w:rsidRPr="00A474B0">
              <w:rPr>
                <w:rFonts w:ascii="Times New Roman" w:hAnsi="Times New Roman" w:cs="Times New Roman"/>
                <w:color w:val="00B050"/>
                <w:sz w:val="18"/>
                <w:szCs w:val="18"/>
              </w:rPr>
              <w:t>-06-2024</w:t>
            </w:r>
          </w:p>
          <w:p w14:paraId="610A2BDD" w14:textId="77777777" w:rsidR="00EE2459" w:rsidRPr="00A474B0" w:rsidRDefault="00EE2459" w:rsidP="007222BA">
            <w:pPr>
              <w:pStyle w:val="NoSpacing"/>
              <w:rPr>
                <w:rFonts w:ascii="Times New Roman" w:hAnsi="Times New Roman" w:cs="Times New Roman"/>
                <w:color w:val="00B050"/>
                <w:sz w:val="18"/>
                <w:szCs w:val="18"/>
              </w:rPr>
            </w:pPr>
            <w:r w:rsidRPr="00A474B0">
              <w:rPr>
                <w:rFonts w:ascii="Times New Roman" w:hAnsi="Times New Roman" w:cs="Times New Roman"/>
                <w:color w:val="00B050"/>
                <w:sz w:val="18"/>
                <w:szCs w:val="18"/>
              </w:rPr>
              <w:t xml:space="preserve">Revised </w:t>
            </w:r>
            <w:proofErr w:type="gramStart"/>
            <w:r w:rsidRPr="00A474B0">
              <w:rPr>
                <w:rFonts w:ascii="Times New Roman" w:hAnsi="Times New Roman" w:cs="Times New Roman"/>
                <w:color w:val="00B050"/>
                <w:sz w:val="18"/>
                <w:szCs w:val="18"/>
              </w:rPr>
              <w:t xml:space="preserve">  :</w:t>
            </w:r>
            <w:proofErr w:type="gramEnd"/>
            <w:r w:rsidRPr="00A474B0">
              <w:rPr>
                <w:rFonts w:ascii="Times New Roman" w:hAnsi="Times New Roman" w:cs="Times New Roman"/>
                <w:color w:val="00B050"/>
                <w:sz w:val="18"/>
                <w:szCs w:val="18"/>
              </w:rPr>
              <w:t xml:space="preserve"> </w:t>
            </w:r>
            <w:r>
              <w:rPr>
                <w:rFonts w:ascii="Times New Roman" w:hAnsi="Times New Roman" w:cs="Times New Roman"/>
                <w:color w:val="00B050"/>
                <w:sz w:val="18"/>
                <w:szCs w:val="18"/>
              </w:rPr>
              <w:t>02</w:t>
            </w:r>
            <w:r w:rsidRPr="00A474B0">
              <w:rPr>
                <w:rFonts w:ascii="Times New Roman" w:hAnsi="Times New Roman" w:cs="Times New Roman"/>
                <w:color w:val="00B050"/>
                <w:sz w:val="18"/>
                <w:szCs w:val="18"/>
              </w:rPr>
              <w:t>-0</w:t>
            </w:r>
            <w:r>
              <w:rPr>
                <w:rFonts w:ascii="Times New Roman" w:hAnsi="Times New Roman" w:cs="Times New Roman"/>
                <w:color w:val="00B050"/>
                <w:sz w:val="18"/>
                <w:szCs w:val="18"/>
              </w:rPr>
              <w:t>7</w:t>
            </w:r>
            <w:r w:rsidRPr="00A474B0">
              <w:rPr>
                <w:rFonts w:ascii="Times New Roman" w:hAnsi="Times New Roman" w:cs="Times New Roman"/>
                <w:color w:val="00B050"/>
                <w:sz w:val="18"/>
                <w:szCs w:val="18"/>
              </w:rPr>
              <w:t>-2024</w:t>
            </w:r>
          </w:p>
          <w:p w14:paraId="5E41B59E" w14:textId="77777777" w:rsidR="00EE2459" w:rsidRPr="00A474B0" w:rsidRDefault="00EE2459" w:rsidP="007222BA">
            <w:pPr>
              <w:pStyle w:val="NoSpacing"/>
              <w:rPr>
                <w:rFonts w:ascii="Times New Roman" w:hAnsi="Times New Roman" w:cs="Times New Roman"/>
                <w:color w:val="00B050"/>
                <w:sz w:val="18"/>
                <w:szCs w:val="18"/>
              </w:rPr>
            </w:pPr>
            <w:proofErr w:type="gramStart"/>
            <w:r w:rsidRPr="00A474B0">
              <w:rPr>
                <w:rFonts w:ascii="Times New Roman" w:hAnsi="Times New Roman" w:cs="Times New Roman"/>
                <w:color w:val="00B050"/>
                <w:sz w:val="18"/>
                <w:szCs w:val="18"/>
              </w:rPr>
              <w:t>Accepted :</w:t>
            </w:r>
            <w:proofErr w:type="gramEnd"/>
            <w:r>
              <w:rPr>
                <w:rFonts w:ascii="Times New Roman" w:hAnsi="Times New Roman" w:cs="Times New Roman"/>
                <w:color w:val="00B050"/>
                <w:sz w:val="18"/>
                <w:szCs w:val="18"/>
              </w:rPr>
              <w:t xml:space="preserve"> 05</w:t>
            </w:r>
            <w:r w:rsidRPr="00A474B0">
              <w:rPr>
                <w:rFonts w:ascii="Times New Roman" w:hAnsi="Times New Roman" w:cs="Times New Roman"/>
                <w:color w:val="00B050"/>
                <w:sz w:val="18"/>
                <w:szCs w:val="18"/>
              </w:rPr>
              <w:t>-0</w:t>
            </w:r>
            <w:r>
              <w:rPr>
                <w:rFonts w:ascii="Times New Roman" w:hAnsi="Times New Roman" w:cs="Times New Roman"/>
                <w:color w:val="00B050"/>
                <w:sz w:val="18"/>
                <w:szCs w:val="18"/>
              </w:rPr>
              <w:t>7</w:t>
            </w:r>
            <w:r w:rsidRPr="00A474B0">
              <w:rPr>
                <w:rFonts w:ascii="Times New Roman" w:hAnsi="Times New Roman" w:cs="Times New Roman"/>
                <w:color w:val="00B050"/>
                <w:sz w:val="18"/>
                <w:szCs w:val="18"/>
              </w:rPr>
              <w:t>-2024</w:t>
            </w:r>
          </w:p>
          <w:p w14:paraId="19E163AA" w14:textId="77777777" w:rsidR="00EE2459" w:rsidRDefault="00EE2459" w:rsidP="007222BA">
            <w:pPr>
              <w:pStyle w:val="NoSpacing"/>
              <w:rPr>
                <w:rFonts w:ascii="Times New Roman" w:hAnsi="Times New Roman" w:cs="Times New Roman"/>
                <w:sz w:val="18"/>
                <w:szCs w:val="18"/>
              </w:rPr>
            </w:pPr>
            <w:proofErr w:type="spellStart"/>
            <w:proofErr w:type="gramStart"/>
            <w:r w:rsidRPr="00A474B0">
              <w:rPr>
                <w:rFonts w:ascii="Times New Roman" w:hAnsi="Times New Roman" w:cs="Times New Roman"/>
                <w:color w:val="00B050"/>
                <w:sz w:val="18"/>
                <w:szCs w:val="18"/>
              </w:rPr>
              <w:t>Pulished</w:t>
            </w:r>
            <w:proofErr w:type="spellEnd"/>
            <w:r w:rsidRPr="00A474B0">
              <w:rPr>
                <w:rFonts w:ascii="Times New Roman" w:hAnsi="Times New Roman" w:cs="Times New Roman"/>
                <w:color w:val="00B050"/>
                <w:sz w:val="18"/>
                <w:szCs w:val="18"/>
              </w:rPr>
              <w:t xml:space="preserve">  :</w:t>
            </w:r>
            <w:proofErr w:type="gramEnd"/>
            <w:r w:rsidRPr="00A474B0">
              <w:rPr>
                <w:rFonts w:ascii="Times New Roman" w:hAnsi="Times New Roman" w:cs="Times New Roman"/>
                <w:color w:val="00B050"/>
                <w:sz w:val="18"/>
                <w:szCs w:val="18"/>
              </w:rPr>
              <w:t xml:space="preserve"> 0</w:t>
            </w:r>
            <w:r>
              <w:rPr>
                <w:rFonts w:ascii="Times New Roman" w:hAnsi="Times New Roman" w:cs="Times New Roman"/>
                <w:color w:val="00B050"/>
                <w:sz w:val="18"/>
                <w:szCs w:val="18"/>
              </w:rPr>
              <w:t>7</w:t>
            </w:r>
            <w:r w:rsidRPr="00A474B0">
              <w:rPr>
                <w:rFonts w:ascii="Times New Roman" w:hAnsi="Times New Roman" w:cs="Times New Roman"/>
                <w:color w:val="00B050"/>
                <w:sz w:val="18"/>
                <w:szCs w:val="18"/>
              </w:rPr>
              <w:t>-07-2024</w:t>
            </w:r>
          </w:p>
        </w:tc>
        <w:tc>
          <w:tcPr>
            <w:tcW w:w="7513" w:type="dxa"/>
          </w:tcPr>
          <w:p w14:paraId="2B2BF8E7" w14:textId="77777777" w:rsidR="00EE2459" w:rsidRPr="00A27A44" w:rsidRDefault="00EE2459" w:rsidP="00EE2459">
            <w:pPr>
              <w:jc w:val="center"/>
              <w:rPr>
                <w:b/>
                <w:bCs/>
                <w:i/>
                <w:iCs/>
                <w:color w:val="000000" w:themeColor="text1"/>
                <w:sz w:val="22"/>
                <w:szCs w:val="22"/>
              </w:rPr>
            </w:pPr>
            <w:r w:rsidRPr="00A27A44">
              <w:rPr>
                <w:b/>
                <w:bCs/>
                <w:i/>
                <w:iCs/>
                <w:color w:val="000000" w:themeColor="text1"/>
                <w:sz w:val="22"/>
                <w:szCs w:val="22"/>
              </w:rPr>
              <w:t>Abstract</w:t>
            </w:r>
          </w:p>
          <w:p w14:paraId="50F88CC2" w14:textId="77777777" w:rsidR="00EE2459" w:rsidRPr="00A27A44" w:rsidRDefault="00EE2459" w:rsidP="00EE2459">
            <w:pPr>
              <w:jc w:val="center"/>
              <w:rPr>
                <w:b/>
                <w:bCs/>
                <w:i/>
                <w:iCs/>
                <w:color w:val="000000" w:themeColor="text1"/>
                <w:sz w:val="22"/>
                <w:szCs w:val="22"/>
              </w:rPr>
            </w:pPr>
          </w:p>
          <w:p w14:paraId="6A3CDC52" w14:textId="77777777" w:rsidR="00EE2459" w:rsidRPr="00A27A44" w:rsidRDefault="00EE2459" w:rsidP="00EE2459">
            <w:pPr>
              <w:jc w:val="both"/>
              <w:rPr>
                <w:rFonts w:asciiTheme="majorBidi" w:hAnsiTheme="majorBidi" w:cstheme="majorBidi"/>
                <w:i/>
                <w:iCs/>
                <w:color w:val="000000" w:themeColor="text1"/>
                <w:sz w:val="22"/>
                <w:szCs w:val="22"/>
              </w:rPr>
            </w:pPr>
            <w:r w:rsidRPr="00A27A44">
              <w:rPr>
                <w:rFonts w:asciiTheme="majorBidi" w:hAnsiTheme="majorBidi" w:cstheme="majorBidi"/>
                <w:i/>
                <w:iCs/>
                <w:color w:val="000000" w:themeColor="text1"/>
                <w:sz w:val="22"/>
                <w:szCs w:val="22"/>
              </w:rPr>
              <w:t xml:space="preserve">Employment law is an important basis in regulating relations between workers and employers, especially in the Industry 4.0 era which is characterized by rapid technological developments such as automation, artificial intelligence and big data. This research explores the challenges and opportunities of labor law transformation in this era using a qualitative approach and descriptive analysis. The research results show that current employment regulations are not able to accommodate new dynamics such as the gic economy and remote work, so more flexible and adaptive updates are needed. The transformation of labor law not only aims to protect workers' rights but also increases efficiency and productivity through the use of technology in human resource management and continuous training. Collaboration between government and stakeholders is key in formulating fair and inclusive policies. With adaptive regulations, companies can optimize the recruitment, training and workforce placement processes, and create a healthier and more productive work environment. This research provides guidance for researchers, policy makers and practitioners in facing challenges and exploiting opportunities in the Industry 4.0 era. </w:t>
            </w:r>
          </w:p>
          <w:p w14:paraId="3D679C6C" w14:textId="2C511248" w:rsidR="00EE2459" w:rsidRPr="00A27A44" w:rsidRDefault="00EE2459" w:rsidP="00EE2459">
            <w:pPr>
              <w:pStyle w:val="Heading2"/>
              <w:spacing w:before="120"/>
              <w:ind w:left="-6"/>
              <w:jc w:val="both"/>
              <w:rPr>
                <w:b/>
                <w:bCs/>
                <w:i/>
                <w:iCs/>
                <w:color w:val="000000" w:themeColor="text1"/>
                <w:sz w:val="22"/>
                <w:szCs w:val="22"/>
              </w:rPr>
            </w:pPr>
            <w:r w:rsidRPr="00A27A44">
              <w:rPr>
                <w:rFonts w:asciiTheme="majorBidi" w:hAnsiTheme="majorBidi"/>
                <w:b/>
                <w:bCs/>
                <w:i/>
                <w:iCs/>
                <w:color w:val="000000" w:themeColor="text1"/>
                <w:sz w:val="22"/>
                <w:szCs w:val="22"/>
              </w:rPr>
              <w:t>Keywords: Employment law, Industry 4.0, regulatory transformation</w:t>
            </w:r>
            <w:r w:rsidRPr="00A27A44">
              <w:rPr>
                <w:rFonts w:asciiTheme="majorBidi" w:hAnsiTheme="majorBidi"/>
                <w:i/>
                <w:iCs/>
                <w:color w:val="000000" w:themeColor="text1"/>
                <w:sz w:val="22"/>
                <w:szCs w:val="22"/>
              </w:rPr>
              <w:t>,</w:t>
            </w:r>
            <w:r w:rsidRPr="00A27A44">
              <w:rPr>
                <w:b/>
                <w:bCs/>
                <w:i/>
                <w:iCs/>
                <w:color w:val="000000" w:themeColor="text1"/>
                <w:sz w:val="22"/>
                <w:szCs w:val="22"/>
              </w:rPr>
              <w:t xml:space="preserve">  </w:t>
            </w:r>
          </w:p>
        </w:tc>
      </w:tr>
    </w:tbl>
    <w:p w14:paraId="5C326EAD" w14:textId="77777777" w:rsidR="00EE2459" w:rsidRDefault="00EE2459" w:rsidP="00EE2459">
      <w:pPr>
        <w:pStyle w:val="NoSpacing"/>
        <w:rPr>
          <w:rFonts w:ascii="Garamond" w:hAnsi="Garamond"/>
          <w:b/>
          <w:bCs/>
          <w:sz w:val="24"/>
          <w:szCs w:val="24"/>
        </w:rPr>
      </w:pPr>
      <w:r>
        <w:rPr>
          <w:noProof/>
        </w:rPr>
        <mc:AlternateContent>
          <mc:Choice Requires="wps">
            <w:drawing>
              <wp:anchor distT="0" distB="0" distL="0" distR="0" simplePos="0" relativeHeight="251659264" behindDoc="0" locked="0" layoutInCell="1" allowOverlap="1" wp14:anchorId="15CCD26B" wp14:editId="6DB1181A">
                <wp:simplePos x="0" y="0"/>
                <wp:positionH relativeFrom="column">
                  <wp:posOffset>-70485</wp:posOffset>
                </wp:positionH>
                <wp:positionV relativeFrom="paragraph">
                  <wp:posOffset>80010</wp:posOffset>
                </wp:positionV>
                <wp:extent cx="6119495" cy="0"/>
                <wp:effectExtent l="0" t="0" r="0" b="0"/>
                <wp:wrapNone/>
                <wp:docPr id="10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20A0FDE" id="_x0000_t32" coordsize="21600,21600" o:spt="32" o:oned="t" path="m,l21600,21600e" filled="f">
                <v:path arrowok="t" fillok="f" o:connecttype="none"/>
                <o:lock v:ext="edit" shapetype="t"/>
              </v:shapetype>
              <v:shape id="Straight Arrow Connector 3" o:spid="_x0000_s1026" type="#_x0000_t32" style="position:absolute;margin-left:-5.55pt;margin-top:6.3pt;width:481.8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">
                <o:lock v:ext="edit" shapetype="f"/>
              </v:shape>
            </w:pict>
          </mc:Fallback>
        </mc:AlternateContent>
      </w:r>
    </w:p>
    <w:p w14:paraId="6D0C6BB6" w14:textId="77777777" w:rsidR="00EE2459" w:rsidRDefault="00EE2459" w:rsidP="004179E6">
      <w:pPr>
        <w:spacing w:after="0" w:line="360" w:lineRule="auto"/>
        <w:jc w:val="center"/>
        <w:rPr>
          <w:b/>
          <w:bCs/>
          <w:szCs w:val="24"/>
          <w:lang w:val="en-US"/>
        </w:rPr>
      </w:pPr>
    </w:p>
    <w:p w14:paraId="776AD4B8" w14:textId="737866CB" w:rsidR="003B2A24" w:rsidRDefault="003B2A24" w:rsidP="004179E6">
      <w:pPr>
        <w:spacing w:after="0" w:line="360" w:lineRule="auto"/>
        <w:jc w:val="center"/>
        <w:rPr>
          <w:b/>
          <w:bCs/>
          <w:szCs w:val="24"/>
          <w:lang w:val="en-US"/>
        </w:rPr>
      </w:pPr>
      <w:proofErr w:type="spellStart"/>
      <w:r w:rsidRPr="00EE2459">
        <w:rPr>
          <w:b/>
          <w:bCs/>
          <w:szCs w:val="24"/>
          <w:lang w:val="en-US"/>
        </w:rPr>
        <w:t>Abstrak</w:t>
      </w:r>
      <w:proofErr w:type="spellEnd"/>
    </w:p>
    <w:p w14:paraId="239DFE76" w14:textId="77777777" w:rsidR="00EE2459" w:rsidRPr="00EE2459" w:rsidRDefault="00EE2459" w:rsidP="00EE2459">
      <w:pPr>
        <w:spacing w:after="0" w:line="240" w:lineRule="auto"/>
        <w:jc w:val="center"/>
        <w:rPr>
          <w:b/>
          <w:bCs/>
          <w:szCs w:val="24"/>
          <w:lang w:val="en-US"/>
        </w:rPr>
      </w:pPr>
    </w:p>
    <w:p w14:paraId="586F8EF4" w14:textId="51DF516A" w:rsidR="003B2A24" w:rsidRDefault="004179E6" w:rsidP="004179E6">
      <w:pPr>
        <w:spacing w:after="0" w:line="240" w:lineRule="auto"/>
        <w:jc w:val="both"/>
      </w:pPr>
      <w:r w:rsidRPr="00EE2459">
        <w:t xml:space="preserve">Hukum ketenagakerjaan merupakan landasan penting dalam mengatur hubungan antara pekerja dan pemberi kerja, khususnya di era Industri 4.0 yang ditandai dengan perkembangan teknologi cepat seperti otomatisasi, kecerdasan buatan, dan big data. Penelitian ini mengeksplorasi tantangan dan peluang transformasi hukum ketenagakerjaan di era ini dengan pendekatan kualitatif dan analisis deskriptif. Hasil penelitian menunjukkan bahwa regulasi ketenagakerjaan saat ini belum mampu mengakomodasi dinamika baru seperti </w:t>
      </w:r>
      <w:r w:rsidR="00CC5EED" w:rsidRPr="00EE2459">
        <w:t>gic economy</w:t>
      </w:r>
      <w:r w:rsidRPr="00EE2459">
        <w:t xml:space="preserve"> dan kerja jarak jauh, sehingga diperlukan pembaruan yang lebih fleksibel dan adaptif. Transformasi hukum ketenagakerjaan tidak hanya bertujuan untuk melindungi hak pekerja tetapi juga meningkatkan efisiensi dan produktivitas melalui penggunaan teknologi dalam manajemen sumber daya manusia dan pelatihan berkelanjutan. Kolaborasi antara pemerintah dan pemangku kepentingan menjadi kunci dalam merumuskan kebijakan yang adil dan inklusif. Dengan regulasi yang adaptif, perusahaan dapat mengoptimalkan proses rekrutmen, pelatihan, dan penempatan tenaga kerja, serta menciptakan </w:t>
      </w:r>
      <w:r w:rsidRPr="00EE2459">
        <w:lastRenderedPageBreak/>
        <w:t>lingkungan kerja yang lebih sehat dan produktif. Penelitian ini memberikan panduan bagi peneliti, pembuat kebijakan, dan praktisi dalam menghadapi tantangan dan memanfaatkan peluang di era Industri 4.</w:t>
      </w:r>
      <w:r w:rsidRPr="00EE2459">
        <w:rPr>
          <w:lang w:val="en-US"/>
        </w:rPr>
        <w:t>0.</w:t>
      </w:r>
      <w:r w:rsidR="003B2A24" w:rsidRPr="00EE2459">
        <w:t xml:space="preserve"> </w:t>
      </w:r>
    </w:p>
    <w:p w14:paraId="5F6FFE4A" w14:textId="77777777" w:rsidR="00EE2459" w:rsidRPr="00EE2459" w:rsidRDefault="00EE2459" w:rsidP="004179E6">
      <w:pPr>
        <w:spacing w:after="0" w:line="240" w:lineRule="auto"/>
        <w:jc w:val="both"/>
      </w:pPr>
    </w:p>
    <w:p w14:paraId="4ACC0713" w14:textId="1E07CA4A" w:rsidR="003B2A24" w:rsidRPr="00EE2459" w:rsidRDefault="003B2A24" w:rsidP="003B2A24">
      <w:pPr>
        <w:spacing w:line="360" w:lineRule="auto"/>
        <w:rPr>
          <w:b/>
          <w:bCs/>
          <w:i/>
          <w:iCs/>
          <w:lang w:val="en-US"/>
        </w:rPr>
      </w:pPr>
      <w:r w:rsidRPr="00EE2459">
        <w:rPr>
          <w:b/>
          <w:bCs/>
          <w:sz w:val="22"/>
          <w:lang w:val="en-US"/>
        </w:rPr>
        <w:t>Kata Kunci:</w:t>
      </w:r>
      <w:r w:rsidRPr="00EE2459">
        <w:rPr>
          <w:b/>
          <w:bCs/>
          <w:sz w:val="22"/>
        </w:rPr>
        <w:t xml:space="preserve"> </w:t>
      </w:r>
      <w:r w:rsidR="004179E6" w:rsidRPr="00EE2459">
        <w:rPr>
          <w:b/>
          <w:bCs/>
          <w:sz w:val="22"/>
          <w:lang w:val="en-US"/>
        </w:rPr>
        <w:t xml:space="preserve">Hukum </w:t>
      </w:r>
      <w:proofErr w:type="spellStart"/>
      <w:r w:rsidR="004179E6" w:rsidRPr="00EE2459">
        <w:rPr>
          <w:b/>
          <w:bCs/>
          <w:sz w:val="22"/>
          <w:lang w:val="en-US"/>
        </w:rPr>
        <w:t>ketenagakerjaan</w:t>
      </w:r>
      <w:proofErr w:type="spellEnd"/>
      <w:r w:rsidR="004179E6" w:rsidRPr="00EE2459">
        <w:rPr>
          <w:b/>
          <w:bCs/>
          <w:sz w:val="22"/>
          <w:lang w:val="en-US"/>
        </w:rPr>
        <w:t xml:space="preserve">, </w:t>
      </w:r>
      <w:proofErr w:type="spellStart"/>
      <w:r w:rsidR="004179E6" w:rsidRPr="00EE2459">
        <w:rPr>
          <w:b/>
          <w:bCs/>
          <w:sz w:val="22"/>
          <w:lang w:val="en-US"/>
        </w:rPr>
        <w:t>Industri</w:t>
      </w:r>
      <w:proofErr w:type="spellEnd"/>
      <w:r w:rsidR="004179E6" w:rsidRPr="00EE2459">
        <w:rPr>
          <w:b/>
          <w:bCs/>
          <w:sz w:val="22"/>
          <w:lang w:val="en-US"/>
        </w:rPr>
        <w:t xml:space="preserve"> 4.0, </w:t>
      </w:r>
      <w:proofErr w:type="spellStart"/>
      <w:r w:rsidR="004179E6" w:rsidRPr="00EE2459">
        <w:rPr>
          <w:b/>
          <w:bCs/>
          <w:sz w:val="22"/>
          <w:lang w:val="en-US"/>
        </w:rPr>
        <w:t>transformasi</w:t>
      </w:r>
      <w:proofErr w:type="spellEnd"/>
      <w:r w:rsidR="004179E6" w:rsidRPr="00EE2459">
        <w:rPr>
          <w:b/>
          <w:bCs/>
          <w:sz w:val="22"/>
          <w:lang w:val="en-US"/>
        </w:rPr>
        <w:t xml:space="preserve"> </w:t>
      </w:r>
      <w:proofErr w:type="spellStart"/>
      <w:r w:rsidR="004179E6" w:rsidRPr="00EE2459">
        <w:rPr>
          <w:b/>
          <w:bCs/>
          <w:sz w:val="22"/>
          <w:lang w:val="en-US"/>
        </w:rPr>
        <w:t>regulasi</w:t>
      </w:r>
      <w:proofErr w:type="spellEnd"/>
      <w:r w:rsidR="004179E6" w:rsidRPr="00EE2459">
        <w:rPr>
          <w:b/>
          <w:bCs/>
          <w:i/>
          <w:iCs/>
          <w:sz w:val="22"/>
          <w:lang w:val="en-US"/>
        </w:rPr>
        <w:t>,</w:t>
      </w:r>
    </w:p>
    <w:p w14:paraId="103834FA" w14:textId="77777777" w:rsidR="003B2A24" w:rsidRDefault="003B2A24" w:rsidP="003B2A24">
      <w:pPr>
        <w:spacing w:line="360" w:lineRule="auto"/>
        <w:jc w:val="both"/>
        <w:rPr>
          <w:rFonts w:cs="Times New Roman"/>
          <w:b/>
          <w:bCs/>
          <w:szCs w:val="24"/>
          <w:lang w:val="en-US"/>
        </w:rPr>
      </w:pPr>
      <w:r w:rsidRPr="00466B12">
        <w:rPr>
          <w:rFonts w:cs="Times New Roman"/>
          <w:b/>
          <w:bCs/>
          <w:szCs w:val="24"/>
          <w:lang w:val="en-US"/>
        </w:rPr>
        <w:t>PENDAHULUAN</w:t>
      </w:r>
    </w:p>
    <w:p w14:paraId="7045358F" w14:textId="10C80112" w:rsidR="003B2A24" w:rsidRPr="00722355" w:rsidRDefault="003B2A24" w:rsidP="00EE2459">
      <w:pPr>
        <w:pStyle w:val="ListParagraph"/>
        <w:spacing w:after="0" w:line="360" w:lineRule="auto"/>
        <w:ind w:left="0" w:firstLine="709"/>
        <w:contextualSpacing w:val="0"/>
        <w:jc w:val="both"/>
        <w:rPr>
          <w:rFonts w:asciiTheme="majorBidi" w:hAnsiTheme="majorBidi" w:cstheme="majorBidi"/>
          <w:sz w:val="24"/>
          <w:szCs w:val="24"/>
        </w:rPr>
      </w:pPr>
      <w:r w:rsidRPr="00722355">
        <w:rPr>
          <w:rFonts w:asciiTheme="majorBidi" w:hAnsiTheme="majorBidi" w:cstheme="majorBidi"/>
          <w:sz w:val="24"/>
          <w:szCs w:val="24"/>
        </w:rPr>
        <w:t xml:space="preserve">Hukum </w:t>
      </w:r>
      <w:proofErr w:type="spellStart"/>
      <w:r w:rsidRPr="00722355">
        <w:rPr>
          <w:rFonts w:asciiTheme="majorBidi" w:hAnsiTheme="majorBidi" w:cstheme="majorBidi"/>
          <w:sz w:val="24"/>
          <w:szCs w:val="24"/>
        </w:rPr>
        <w:t>ketenagakerjaan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merupakan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dasar</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hukum</w:t>
      </w:r>
      <w:proofErr w:type="spellEnd"/>
      <w:r w:rsidRPr="00722355">
        <w:rPr>
          <w:rFonts w:asciiTheme="majorBidi" w:hAnsiTheme="majorBidi" w:cstheme="majorBidi"/>
          <w:sz w:val="24"/>
          <w:szCs w:val="24"/>
        </w:rPr>
        <w:t xml:space="preserve"> yang </w:t>
      </w:r>
      <w:proofErr w:type="spellStart"/>
      <w:r w:rsidR="004179E6">
        <w:rPr>
          <w:rFonts w:asciiTheme="majorBidi" w:hAnsiTheme="majorBidi" w:cstheme="majorBidi"/>
          <w:sz w:val="24"/>
          <w:szCs w:val="24"/>
        </w:rPr>
        <w:t>digunakan</w:t>
      </w:r>
      <w:proofErr w:type="spellEnd"/>
      <w:r w:rsidR="004179E6">
        <w:rPr>
          <w:rFonts w:asciiTheme="majorBidi" w:hAnsiTheme="majorBidi" w:cstheme="majorBidi"/>
          <w:sz w:val="24"/>
          <w:szCs w:val="24"/>
        </w:rPr>
        <w:t xml:space="preserve"> </w:t>
      </w:r>
      <w:proofErr w:type="spellStart"/>
      <w:r w:rsidR="004179E6">
        <w:rPr>
          <w:rFonts w:asciiTheme="majorBidi" w:hAnsiTheme="majorBidi" w:cstheme="majorBidi"/>
          <w:sz w:val="24"/>
          <w:szCs w:val="24"/>
        </w:rPr>
        <w:t>untuk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mengatur</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hubungan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antara</w:t>
      </w:r>
      <w:proofErr w:type="spellEnd"/>
      <w:r w:rsidRPr="00722355">
        <w:rPr>
          <w:rFonts w:asciiTheme="majorBidi" w:hAnsiTheme="majorBidi" w:cstheme="majorBidi"/>
          <w:sz w:val="24"/>
          <w:szCs w:val="24"/>
        </w:rPr>
        <w:t xml:space="preserve"> </w:t>
      </w:r>
      <w:r w:rsidRPr="00722355">
        <w:rPr>
          <w:rFonts w:asciiTheme="majorBidi" w:hAnsiTheme="majorBidi" w:cstheme="majorBidi"/>
          <w:sz w:val="24"/>
          <w:szCs w:val="24"/>
          <w:lang w:val="id-ID"/>
        </w:rPr>
        <w:t>pekerja</w:t>
      </w:r>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pemberi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kerja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Fungsi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utamanya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adalah</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untuk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memastikan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adanya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keseimbangan</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keadilan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antara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kepentingan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kedua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belah</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pihak</w:t>
      </w:r>
      <w:proofErr w:type="spellEnd"/>
      <w:r w:rsidRPr="00722355">
        <w:rPr>
          <w:rFonts w:asciiTheme="majorBidi" w:hAnsiTheme="majorBidi" w:cstheme="majorBidi"/>
          <w:sz w:val="24"/>
          <w:szCs w:val="24"/>
        </w:rPr>
        <w:t xml:space="preserve">. Dalam </w:t>
      </w:r>
      <w:proofErr w:type="spellStart"/>
      <w:r w:rsidRPr="00722355">
        <w:rPr>
          <w:rFonts w:asciiTheme="majorBidi" w:hAnsiTheme="majorBidi" w:cstheme="majorBidi"/>
          <w:sz w:val="24"/>
          <w:szCs w:val="24"/>
        </w:rPr>
        <w:t>masyarakat</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industri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hukum</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ketenagakerjaan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menjadi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alat</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penting</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untuk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mengatur</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berbagai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aspek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dari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hubungan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kerja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termasuk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kondisi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kerja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upah</w:t>
      </w:r>
      <w:proofErr w:type="spellEnd"/>
      <w:r w:rsidRPr="00722355">
        <w:rPr>
          <w:rFonts w:asciiTheme="majorBidi" w:hAnsiTheme="majorBidi" w:cstheme="majorBidi"/>
          <w:sz w:val="24"/>
          <w:szCs w:val="24"/>
        </w:rPr>
        <w:t xml:space="preserve">, jam </w:t>
      </w:r>
      <w:proofErr w:type="spellStart"/>
      <w:r w:rsidRPr="00722355">
        <w:rPr>
          <w:rFonts w:asciiTheme="majorBidi" w:hAnsiTheme="majorBidi" w:cstheme="majorBidi"/>
          <w:sz w:val="24"/>
          <w:szCs w:val="24"/>
        </w:rPr>
        <w:t>kerja</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perlindungan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hak-hak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pekerja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Pentingnya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hukum</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ini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tidak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hanya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terbatas</w:t>
      </w:r>
      <w:proofErr w:type="spellEnd"/>
      <w:r w:rsidRPr="00722355">
        <w:rPr>
          <w:rFonts w:asciiTheme="majorBidi" w:hAnsiTheme="majorBidi" w:cstheme="majorBidi"/>
          <w:sz w:val="24"/>
          <w:szCs w:val="24"/>
        </w:rPr>
        <w:t xml:space="preserve"> pada </w:t>
      </w:r>
      <w:proofErr w:type="spellStart"/>
      <w:r w:rsidRPr="00722355">
        <w:rPr>
          <w:rFonts w:asciiTheme="majorBidi" w:hAnsiTheme="majorBidi" w:cstheme="majorBidi"/>
          <w:sz w:val="24"/>
          <w:szCs w:val="24"/>
        </w:rPr>
        <w:t>perlindungan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pekerja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tetapi</w:t>
      </w:r>
      <w:proofErr w:type="spellEnd"/>
      <w:r w:rsidRPr="00722355">
        <w:rPr>
          <w:rFonts w:asciiTheme="majorBidi" w:hAnsiTheme="majorBidi" w:cstheme="majorBidi"/>
          <w:sz w:val="24"/>
          <w:szCs w:val="24"/>
        </w:rPr>
        <w:t xml:space="preserve"> juga </w:t>
      </w:r>
      <w:proofErr w:type="spellStart"/>
      <w:r w:rsidRPr="00722355">
        <w:rPr>
          <w:rFonts w:asciiTheme="majorBidi" w:hAnsiTheme="majorBidi" w:cstheme="majorBidi"/>
          <w:sz w:val="24"/>
          <w:szCs w:val="24"/>
        </w:rPr>
        <w:t>mencakup</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pengaturan</w:t>
      </w:r>
      <w:proofErr w:type="spellEnd"/>
      <w:r w:rsidRPr="00722355">
        <w:rPr>
          <w:rFonts w:asciiTheme="majorBidi" w:hAnsiTheme="majorBidi" w:cstheme="majorBidi"/>
          <w:sz w:val="24"/>
          <w:szCs w:val="24"/>
        </w:rPr>
        <w:t xml:space="preserve"> yang </w:t>
      </w:r>
      <w:proofErr w:type="spellStart"/>
      <w:r w:rsidRPr="00722355">
        <w:rPr>
          <w:rFonts w:asciiTheme="majorBidi" w:hAnsiTheme="majorBidi" w:cstheme="majorBidi"/>
          <w:sz w:val="24"/>
          <w:szCs w:val="24"/>
        </w:rPr>
        <w:t>mendukung</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produktivitas</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efisiensi</w:t>
      </w:r>
      <w:proofErr w:type="spellEnd"/>
      <w:r w:rsidRPr="00722355">
        <w:rPr>
          <w:rFonts w:asciiTheme="majorBidi" w:hAnsiTheme="majorBidi" w:cstheme="majorBidi"/>
          <w:sz w:val="24"/>
          <w:szCs w:val="24"/>
        </w:rPr>
        <w:t xml:space="preserve"> di </w:t>
      </w:r>
      <w:proofErr w:type="spellStart"/>
      <w:r w:rsidRPr="00722355">
        <w:rPr>
          <w:rFonts w:asciiTheme="majorBidi" w:hAnsiTheme="majorBidi" w:cstheme="majorBidi"/>
          <w:sz w:val="24"/>
          <w:szCs w:val="24"/>
        </w:rPr>
        <w:t>tempat</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kerja</w:t>
      </w:r>
      <w:proofErr w:type="spellEnd"/>
      <w:r w:rsidR="00AB25E7">
        <w:rPr>
          <w:rFonts w:asciiTheme="majorBidi" w:hAnsiTheme="majorBidi" w:cstheme="majorBidi"/>
          <w:sz w:val="24"/>
          <w:szCs w:val="24"/>
        </w:rPr>
        <w:fldChar w:fldCharType="begin"/>
      </w:r>
      <w:r w:rsidR="00AB25E7">
        <w:rPr>
          <w:rFonts w:asciiTheme="majorBidi" w:hAnsiTheme="majorBidi" w:cstheme="majorBidi"/>
          <w:sz w:val="24"/>
          <w:szCs w:val="24"/>
        </w:rPr>
        <w:instrText xml:space="preserve"> ADDIN ZOTERO_ITEM CSL_CITATION {"citationID":"y1Prn0n6","properties":{"formattedCitation":"(Panjaitan &amp; Harahap, 2020)","plainCitation":"(Panjaitan &amp; Harahap, 2020)","noteIndex":0},"citationItems":[{"id":848,"uris":["http://zotero.org/users/local/4HWEvioI/items/YKNDAYJJ"],"itemData":{"id":848,"type":"book","event-place":"Perum Paradiso Kav. A1 Junrejo - Batu","ISBN":"978-623-7743-17-0","language":"id","number-of-pages":"15-16","publisher":"Literasi Nusantara","publisher-place":"Perum Paradiso Kav. A1 Junrejo - Batu","source":"Zotero","title":"Pengantar Hukum Ketenagakerjaan","author":[{"family":"Panjaitan","given":"Nailul Himmi"},{"family":"Harahap","given":"Alfarouq Nauli Muda"}],"issued":{"date-parts":[["2020",2]]}}}],"schema":"https://github.com/citation-style-language/schema/raw/master/csl-citation.json"} </w:instrText>
      </w:r>
      <w:r w:rsidR="00AB25E7">
        <w:rPr>
          <w:rFonts w:asciiTheme="majorBidi" w:hAnsiTheme="majorBidi" w:cstheme="majorBidi"/>
          <w:sz w:val="24"/>
          <w:szCs w:val="24"/>
        </w:rPr>
        <w:fldChar w:fldCharType="separate"/>
      </w:r>
      <w:r w:rsidR="00BD04C4" w:rsidRPr="00BD04C4">
        <w:rPr>
          <w:rFonts w:ascii="Times New Roman" w:hAnsi="Times New Roman" w:cs="Times New Roman"/>
          <w:sz w:val="24"/>
        </w:rPr>
        <w:t>(Panjaitan &amp; Harahap, 2020)</w:t>
      </w:r>
      <w:r w:rsidR="00AB25E7">
        <w:rPr>
          <w:rFonts w:asciiTheme="majorBidi" w:hAnsiTheme="majorBidi" w:cstheme="majorBidi"/>
          <w:sz w:val="24"/>
          <w:szCs w:val="24"/>
        </w:rPr>
        <w:fldChar w:fldCharType="end"/>
      </w:r>
      <w:r w:rsidRPr="00722355">
        <w:rPr>
          <w:rFonts w:asciiTheme="majorBidi" w:hAnsiTheme="majorBidi" w:cstheme="majorBidi"/>
          <w:sz w:val="24"/>
          <w:szCs w:val="24"/>
        </w:rPr>
        <w:t>.</w:t>
      </w:r>
    </w:p>
    <w:p w14:paraId="5B63484B" w14:textId="5C0C3049" w:rsidR="003B2A24" w:rsidRPr="00722355" w:rsidRDefault="00722355" w:rsidP="00EE2459">
      <w:pPr>
        <w:pStyle w:val="ListParagraph"/>
        <w:spacing w:after="0" w:line="360" w:lineRule="auto"/>
        <w:ind w:left="0" w:firstLine="709"/>
        <w:contextualSpacing w:val="0"/>
        <w:jc w:val="both"/>
        <w:rPr>
          <w:rFonts w:asciiTheme="majorBidi" w:hAnsiTheme="majorBidi" w:cstheme="majorBidi"/>
          <w:sz w:val="24"/>
          <w:szCs w:val="24"/>
        </w:rPr>
      </w:pPr>
      <w:proofErr w:type="spellStart"/>
      <w:r>
        <w:rPr>
          <w:rFonts w:asciiTheme="majorBidi" w:hAnsiTheme="majorBidi" w:cstheme="majorBidi"/>
          <w:sz w:val="24"/>
          <w:szCs w:val="24"/>
        </w:rPr>
        <w:t>R</w:t>
      </w:r>
      <w:r w:rsidR="003B2A24" w:rsidRPr="00722355">
        <w:rPr>
          <w:rFonts w:asciiTheme="majorBidi" w:hAnsiTheme="majorBidi" w:cstheme="majorBidi"/>
          <w:sz w:val="24"/>
          <w:szCs w:val="24"/>
        </w:rPr>
        <w:t>egulasi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ketenagakerjaan</w:t>
      </w:r>
      <w:proofErr w:type="spellEnd"/>
      <w:r w:rsidR="003B2A24" w:rsidRPr="00722355">
        <w:rPr>
          <w:rFonts w:asciiTheme="majorBidi" w:hAnsiTheme="majorBidi" w:cstheme="majorBidi"/>
          <w:sz w:val="24"/>
          <w:szCs w:val="24"/>
        </w:rPr>
        <w:t xml:space="preserve"> </w:t>
      </w:r>
      <w:r>
        <w:rPr>
          <w:rFonts w:asciiTheme="majorBidi" w:hAnsiTheme="majorBidi" w:cstheme="majorBidi"/>
          <w:sz w:val="24"/>
          <w:szCs w:val="24"/>
        </w:rPr>
        <w:t xml:space="preserve">di Indonesia </w:t>
      </w:r>
      <w:proofErr w:type="spellStart"/>
      <w:r w:rsidR="003B2A24" w:rsidRPr="00722355">
        <w:rPr>
          <w:rFonts w:asciiTheme="majorBidi" w:hAnsiTheme="majorBidi" w:cstheme="majorBidi"/>
          <w:sz w:val="24"/>
          <w:szCs w:val="24"/>
        </w:rPr>
        <w:t>telah</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mengalami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perkembangan</w:t>
      </w:r>
      <w:proofErr w:type="spellEnd"/>
      <w:r w:rsidR="003B2A24" w:rsidRPr="00722355">
        <w:rPr>
          <w:rFonts w:asciiTheme="majorBidi" w:hAnsiTheme="majorBidi" w:cstheme="majorBidi"/>
          <w:sz w:val="24"/>
          <w:szCs w:val="24"/>
        </w:rPr>
        <w:t xml:space="preserve"> yang </w:t>
      </w:r>
      <w:proofErr w:type="spellStart"/>
      <w:r w:rsidR="003B2A24" w:rsidRPr="00722355">
        <w:rPr>
          <w:rFonts w:asciiTheme="majorBidi" w:hAnsiTheme="majorBidi" w:cstheme="majorBidi"/>
          <w:sz w:val="24"/>
          <w:szCs w:val="24"/>
        </w:rPr>
        <w:t>signifikan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seiring</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dengan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perubahan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ekonomi</w:t>
      </w:r>
      <w:proofErr w:type="spellEnd"/>
      <w:r w:rsidR="003B2A24" w:rsidRPr="00722355">
        <w:rPr>
          <w:rFonts w:asciiTheme="majorBidi" w:hAnsiTheme="majorBidi" w:cstheme="majorBidi"/>
          <w:sz w:val="24"/>
          <w:szCs w:val="24"/>
        </w:rPr>
        <w:t xml:space="preserve"> dan </w:t>
      </w:r>
      <w:proofErr w:type="spellStart"/>
      <w:r w:rsidR="003B2A24" w:rsidRPr="00722355">
        <w:rPr>
          <w:rFonts w:asciiTheme="majorBidi" w:hAnsiTheme="majorBidi" w:cstheme="majorBidi"/>
          <w:sz w:val="24"/>
          <w:szCs w:val="24"/>
        </w:rPr>
        <w:t>sosial</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Regulasi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ini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mencerminkan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usaha</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untuk</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menyesuaikan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hukum</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ketenagakerjaan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dengan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kebutuhan</w:t>
      </w:r>
      <w:proofErr w:type="spellEnd"/>
      <w:r w:rsidR="003B2A24" w:rsidRPr="00722355">
        <w:rPr>
          <w:rFonts w:asciiTheme="majorBidi" w:hAnsiTheme="majorBidi" w:cstheme="majorBidi"/>
          <w:sz w:val="24"/>
          <w:szCs w:val="24"/>
        </w:rPr>
        <w:t xml:space="preserve"> dan </w:t>
      </w:r>
      <w:proofErr w:type="spellStart"/>
      <w:r w:rsidR="003B2A24" w:rsidRPr="00722355">
        <w:rPr>
          <w:rFonts w:asciiTheme="majorBidi" w:hAnsiTheme="majorBidi" w:cstheme="majorBidi"/>
          <w:sz w:val="24"/>
          <w:szCs w:val="24"/>
        </w:rPr>
        <w:t>tantangan</w:t>
      </w:r>
      <w:proofErr w:type="spellEnd"/>
      <w:r w:rsidR="003B2A24" w:rsidRPr="00722355">
        <w:rPr>
          <w:rFonts w:asciiTheme="majorBidi" w:hAnsiTheme="majorBidi" w:cstheme="majorBidi"/>
          <w:sz w:val="24"/>
          <w:szCs w:val="24"/>
        </w:rPr>
        <w:t xml:space="preserve"> yang </w:t>
      </w:r>
      <w:r w:rsidR="003B2A24" w:rsidRPr="00722355">
        <w:rPr>
          <w:rFonts w:asciiTheme="majorBidi" w:hAnsiTheme="majorBidi" w:cstheme="majorBidi"/>
          <w:sz w:val="24"/>
          <w:szCs w:val="24"/>
          <w:lang w:val="id-ID"/>
        </w:rPr>
        <w:t>dihadapi</w:t>
      </w:r>
      <w:r w:rsidR="003B2A24" w:rsidRPr="00722355">
        <w:rPr>
          <w:rFonts w:asciiTheme="majorBidi" w:hAnsiTheme="majorBidi" w:cstheme="majorBidi"/>
          <w:sz w:val="24"/>
          <w:szCs w:val="24"/>
        </w:rPr>
        <w:t xml:space="preserve"> oleh </w:t>
      </w:r>
      <w:proofErr w:type="spellStart"/>
      <w:r w:rsidR="003B2A24" w:rsidRPr="00722355">
        <w:rPr>
          <w:rFonts w:asciiTheme="majorBidi" w:hAnsiTheme="majorBidi" w:cstheme="majorBidi"/>
          <w:sz w:val="24"/>
          <w:szCs w:val="24"/>
        </w:rPr>
        <w:t>masyarakat</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industri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Meskipun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demikian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hukum</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ketenagakerjaan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masih</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menghadapi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berbagai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tantangan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dalam</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menyesuaikan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diri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dengan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dinamika</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industri</w:t>
      </w:r>
      <w:proofErr w:type="spellEnd"/>
      <w:r w:rsidR="003B2A24" w:rsidRPr="00722355">
        <w:rPr>
          <w:rFonts w:asciiTheme="majorBidi" w:hAnsiTheme="majorBidi" w:cstheme="majorBidi"/>
          <w:sz w:val="24"/>
          <w:szCs w:val="24"/>
        </w:rPr>
        <w:t xml:space="preserve"> yang </w:t>
      </w:r>
      <w:proofErr w:type="spellStart"/>
      <w:r w:rsidR="003B2A24" w:rsidRPr="00722355">
        <w:rPr>
          <w:rFonts w:asciiTheme="majorBidi" w:hAnsiTheme="majorBidi" w:cstheme="majorBidi"/>
          <w:sz w:val="24"/>
          <w:szCs w:val="24"/>
        </w:rPr>
        <w:t>terus</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berubah</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Tantangan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ini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mencakup</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penyesuaian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regulasi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terhadap</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perubahan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teknologi</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globalisasi</w:t>
      </w:r>
      <w:proofErr w:type="spellEnd"/>
      <w:r w:rsidR="003B2A24" w:rsidRPr="00722355">
        <w:rPr>
          <w:rFonts w:asciiTheme="majorBidi" w:hAnsiTheme="majorBidi" w:cstheme="majorBidi"/>
          <w:sz w:val="24"/>
          <w:szCs w:val="24"/>
        </w:rPr>
        <w:t xml:space="preserve">, dan </w:t>
      </w:r>
      <w:proofErr w:type="spellStart"/>
      <w:r w:rsidR="003B2A24" w:rsidRPr="00722355">
        <w:rPr>
          <w:rFonts w:asciiTheme="majorBidi" w:hAnsiTheme="majorBidi" w:cstheme="majorBidi"/>
          <w:sz w:val="24"/>
          <w:szCs w:val="24"/>
        </w:rPr>
        <w:t>perubahan</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dalam</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struktur</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tenaga</w:t>
      </w:r>
      <w:proofErr w:type="spellEnd"/>
      <w:r w:rsidR="003B2A24" w:rsidRPr="00722355">
        <w:rPr>
          <w:rFonts w:asciiTheme="majorBidi" w:hAnsiTheme="majorBidi" w:cstheme="majorBidi"/>
          <w:sz w:val="24"/>
          <w:szCs w:val="24"/>
        </w:rPr>
        <w:t xml:space="preserve"> </w:t>
      </w:r>
      <w:proofErr w:type="spellStart"/>
      <w:r w:rsidR="003B2A24" w:rsidRPr="00722355">
        <w:rPr>
          <w:rFonts w:asciiTheme="majorBidi" w:hAnsiTheme="majorBidi" w:cstheme="majorBidi"/>
          <w:sz w:val="24"/>
          <w:szCs w:val="24"/>
        </w:rPr>
        <w:t>kerja</w:t>
      </w:r>
      <w:proofErr w:type="spellEnd"/>
      <w:r w:rsidR="00AB25E7">
        <w:rPr>
          <w:rFonts w:asciiTheme="majorBidi" w:hAnsiTheme="majorBidi" w:cstheme="majorBidi"/>
          <w:sz w:val="24"/>
          <w:szCs w:val="24"/>
        </w:rPr>
        <w:fldChar w:fldCharType="begin"/>
      </w:r>
      <w:r w:rsidR="00AB25E7">
        <w:rPr>
          <w:rFonts w:asciiTheme="majorBidi" w:hAnsiTheme="majorBidi" w:cstheme="majorBidi"/>
          <w:sz w:val="24"/>
          <w:szCs w:val="24"/>
        </w:rPr>
        <w:instrText xml:space="preserve"> ADDIN ZOTERO_ITEM CSL_CITATION {"citationID":"IbeHdOM3","properties":{"formattedCitation":"(Sinambela dkk., 2024)","plainCitation":"(Sinambela dkk., 2024)","noteIndex":0},"citationItems":[{"id":849,"uris":["http://zotero.org/users/local/4HWEvioI/items/FWP42G7N"],"itemData":{"id":849,"type":"article-journal","abstract":"This research was conducted with the aim of finding out the development and dynamics of employment law in Indonesia. This research method is to use a descriptive qualitative method with a literature study approach. The results of this research show that since the beginning of independence. In Indonesia, labor law has experienced significant developments. Currently, labor law in Indonesia regulates the rights and obligations of workers and employers, as well as determining settlement procedures. Employment disputes. However, even though there have been positive changes in labor law in Indonesia, there are still several problems that need to be addressed, such as injustice in wages, difficulties in obtaining workers’ rights, and there are still many cases of violations of workers’ rights. In conclusion. The conclusion from the discussion above shows that the development of labor law in Indonesia is very dynamic. From the 1950 Employment Law to the 2020 Omnibus Law, these regulations have undergone significant changes to accommodate needs. Society, the world of work, and economic growth. The importance of protecting workers’ rights, determining fair wages, and resolving industrial relations conflicts are crucial aspects of labor law. Although efforts to increase investment and create new jobs are recognized through the Omnibus Law, special attention to protection is needed. Workers’ rights and conflict resolution so that industrial relations remain balanced and fair.","container-title":"Hakim: Jurnal Ilmu Hukum dan Sosial","DOI":"10.51903/hakim.v2i1.1539","ISSN":"2987-7539","issue":"1","language":"en","license":"Copyright (c) 2023 Hakim","note":"number: 1","page":"25-43","source":"www.journal.stekom.ac.id","title":"Perkembangan dan Dinamika Hukum Ketenagakerjaan di Indonesia","volume":"2","author":[{"family":"Sinambela","given":"San Mikael"},{"family":"Ningsih","given":"Putri Widia"},{"family":"Aridho","given":"Ahmad"},{"family":"Lumbantobing","given":"Joy Novi Yanti"},{"family":"Simbolon","given":"Nur Anisa"},{"family":"Sinaga","given":"Reylan Silverius"},{"family":"Nababan","given":"Ramsul"},{"family":"Ibrahim","given":"Maulana"}],"issued":{"date-parts":[["2024"]]}}}],"schema":"https://github.com/citation-style-language/schema/raw/master/csl-citation.json"} </w:instrText>
      </w:r>
      <w:r w:rsidR="00AB25E7">
        <w:rPr>
          <w:rFonts w:asciiTheme="majorBidi" w:hAnsiTheme="majorBidi" w:cstheme="majorBidi"/>
          <w:sz w:val="24"/>
          <w:szCs w:val="24"/>
        </w:rPr>
        <w:fldChar w:fldCharType="separate"/>
      </w:r>
      <w:r w:rsidR="00BD04C4" w:rsidRPr="00BD04C4">
        <w:rPr>
          <w:rFonts w:ascii="Times New Roman" w:hAnsi="Times New Roman" w:cs="Times New Roman"/>
          <w:sz w:val="24"/>
        </w:rPr>
        <w:t>(</w:t>
      </w:r>
      <w:proofErr w:type="spellStart"/>
      <w:r w:rsidR="00BD04C4" w:rsidRPr="00BD04C4">
        <w:rPr>
          <w:rFonts w:ascii="Times New Roman" w:hAnsi="Times New Roman" w:cs="Times New Roman"/>
          <w:sz w:val="24"/>
        </w:rPr>
        <w:t>Sinambela</w:t>
      </w:r>
      <w:proofErr w:type="spellEnd"/>
      <w:r w:rsidR="00BD04C4" w:rsidRPr="00BD04C4">
        <w:rPr>
          <w:rFonts w:ascii="Times New Roman" w:hAnsi="Times New Roman" w:cs="Times New Roman"/>
          <w:sz w:val="24"/>
        </w:rPr>
        <w:t xml:space="preserve"> </w:t>
      </w:r>
      <w:proofErr w:type="spellStart"/>
      <w:r w:rsidR="00BD04C4" w:rsidRPr="00BD04C4">
        <w:rPr>
          <w:rFonts w:ascii="Times New Roman" w:hAnsi="Times New Roman" w:cs="Times New Roman"/>
          <w:sz w:val="24"/>
        </w:rPr>
        <w:t>dkk</w:t>
      </w:r>
      <w:proofErr w:type="spellEnd"/>
      <w:r w:rsidR="00BD04C4" w:rsidRPr="00BD04C4">
        <w:rPr>
          <w:rFonts w:ascii="Times New Roman" w:hAnsi="Times New Roman" w:cs="Times New Roman"/>
          <w:sz w:val="24"/>
        </w:rPr>
        <w:t>., 2024)</w:t>
      </w:r>
      <w:r w:rsidR="00AB25E7">
        <w:rPr>
          <w:rFonts w:asciiTheme="majorBidi" w:hAnsiTheme="majorBidi" w:cstheme="majorBidi"/>
          <w:sz w:val="24"/>
          <w:szCs w:val="24"/>
        </w:rPr>
        <w:fldChar w:fldCharType="end"/>
      </w:r>
      <w:r w:rsidR="003B2A24" w:rsidRPr="00722355">
        <w:rPr>
          <w:rFonts w:asciiTheme="majorBidi" w:hAnsiTheme="majorBidi" w:cstheme="majorBidi"/>
          <w:sz w:val="24"/>
          <w:szCs w:val="24"/>
        </w:rPr>
        <w:t>.</w:t>
      </w:r>
    </w:p>
    <w:p w14:paraId="68EE97B6" w14:textId="130C132C" w:rsidR="003B2A24" w:rsidRPr="00722355" w:rsidRDefault="003B2A24" w:rsidP="00EE2459">
      <w:pPr>
        <w:pStyle w:val="ListParagraph"/>
        <w:spacing w:after="0" w:line="360" w:lineRule="auto"/>
        <w:ind w:left="0" w:firstLine="709"/>
        <w:contextualSpacing w:val="0"/>
        <w:jc w:val="both"/>
        <w:rPr>
          <w:rFonts w:asciiTheme="majorBidi" w:hAnsiTheme="majorBidi" w:cstheme="majorBidi"/>
          <w:sz w:val="24"/>
          <w:szCs w:val="24"/>
        </w:rPr>
      </w:pPr>
      <w:r w:rsidRPr="00722355">
        <w:rPr>
          <w:rFonts w:asciiTheme="majorBidi" w:hAnsiTheme="majorBidi" w:cstheme="majorBidi"/>
          <w:sz w:val="24"/>
          <w:szCs w:val="24"/>
          <w:lang w:val="id-ID"/>
        </w:rPr>
        <w:t>Transformasi</w:t>
      </w:r>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hukum</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ketenagakerjaan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menjadi</w:t>
      </w:r>
      <w:proofErr w:type="spellEnd"/>
      <w:r w:rsidRPr="00722355">
        <w:rPr>
          <w:rFonts w:asciiTheme="majorBidi" w:hAnsiTheme="majorBidi" w:cstheme="majorBidi"/>
          <w:sz w:val="24"/>
          <w:szCs w:val="24"/>
        </w:rPr>
        <w:t xml:space="preserve"> sangat </w:t>
      </w:r>
      <w:proofErr w:type="spellStart"/>
      <w:r w:rsidRPr="00722355">
        <w:rPr>
          <w:rFonts w:asciiTheme="majorBidi" w:hAnsiTheme="majorBidi" w:cstheme="majorBidi"/>
          <w:sz w:val="24"/>
          <w:szCs w:val="24"/>
        </w:rPr>
        <w:t>relevan</w:t>
      </w:r>
      <w:proofErr w:type="spellEnd"/>
      <w:r w:rsidR="00722355">
        <w:rPr>
          <w:rFonts w:asciiTheme="majorBidi" w:hAnsiTheme="majorBidi" w:cstheme="majorBidi"/>
          <w:sz w:val="24"/>
          <w:szCs w:val="24"/>
        </w:rPr>
        <w:t xml:space="preserve"> </w:t>
      </w:r>
      <w:r w:rsidRPr="00722355">
        <w:rPr>
          <w:rFonts w:asciiTheme="majorBidi" w:hAnsiTheme="majorBidi" w:cstheme="majorBidi"/>
          <w:sz w:val="24"/>
          <w:szCs w:val="24"/>
        </w:rPr>
        <w:t>d</w:t>
      </w:r>
      <w:r w:rsidR="00722355">
        <w:rPr>
          <w:rFonts w:asciiTheme="majorBidi" w:hAnsiTheme="majorBidi" w:cstheme="majorBidi"/>
          <w:sz w:val="24"/>
          <w:szCs w:val="24"/>
        </w:rPr>
        <w:t xml:space="preserve">i </w:t>
      </w:r>
      <w:r w:rsidRPr="00722355">
        <w:rPr>
          <w:rFonts w:asciiTheme="majorBidi" w:hAnsiTheme="majorBidi" w:cstheme="majorBidi"/>
          <w:sz w:val="24"/>
          <w:szCs w:val="24"/>
        </w:rPr>
        <w:t xml:space="preserve">era </w:t>
      </w:r>
      <w:proofErr w:type="spellStart"/>
      <w:r w:rsidRPr="00722355">
        <w:rPr>
          <w:rFonts w:asciiTheme="majorBidi" w:hAnsiTheme="majorBidi" w:cstheme="majorBidi"/>
          <w:sz w:val="24"/>
          <w:szCs w:val="24"/>
        </w:rPr>
        <w:t>industri</w:t>
      </w:r>
      <w:proofErr w:type="spellEnd"/>
      <w:r w:rsidRPr="00722355">
        <w:rPr>
          <w:rFonts w:asciiTheme="majorBidi" w:hAnsiTheme="majorBidi" w:cstheme="majorBidi"/>
          <w:sz w:val="24"/>
          <w:szCs w:val="24"/>
        </w:rPr>
        <w:t xml:space="preserve"> 4.0. Era </w:t>
      </w:r>
      <w:proofErr w:type="spellStart"/>
      <w:r w:rsidRPr="00722355">
        <w:rPr>
          <w:rFonts w:asciiTheme="majorBidi" w:hAnsiTheme="majorBidi" w:cstheme="majorBidi"/>
          <w:sz w:val="24"/>
          <w:szCs w:val="24"/>
        </w:rPr>
        <w:t>ini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ditandai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dengan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otomatisasi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digitalisasi</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integrasi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teknologi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canggih</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dalam</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berbagai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sektor</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industri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Teknologi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ini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membawa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perubahan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besar</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dalam</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cara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kerja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jenis</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pekerjaan</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kebutuhan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keterampilan</w:t>
      </w:r>
      <w:proofErr w:type="spellEnd"/>
      <w:r w:rsidRPr="00722355">
        <w:rPr>
          <w:rFonts w:asciiTheme="majorBidi" w:hAnsiTheme="majorBidi" w:cstheme="majorBidi"/>
          <w:sz w:val="24"/>
          <w:szCs w:val="24"/>
        </w:rPr>
        <w:t xml:space="preserve">. Oleh </w:t>
      </w:r>
      <w:proofErr w:type="spellStart"/>
      <w:r w:rsidRPr="00722355">
        <w:rPr>
          <w:rFonts w:asciiTheme="majorBidi" w:hAnsiTheme="majorBidi" w:cstheme="majorBidi"/>
          <w:sz w:val="24"/>
          <w:szCs w:val="24"/>
        </w:rPr>
        <w:t>karena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itu</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regulasi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ketenagakerjaan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harus</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terus</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disesuaikan</w:t>
      </w:r>
      <w:proofErr w:type="spellEnd"/>
      <w:r w:rsidRPr="00722355">
        <w:rPr>
          <w:rFonts w:asciiTheme="majorBidi" w:hAnsiTheme="majorBidi" w:cstheme="majorBidi"/>
          <w:sz w:val="24"/>
          <w:szCs w:val="24"/>
        </w:rPr>
        <w:t xml:space="preserve"> agar </w:t>
      </w:r>
      <w:proofErr w:type="spellStart"/>
      <w:r w:rsidRPr="00722355">
        <w:rPr>
          <w:rFonts w:asciiTheme="majorBidi" w:hAnsiTheme="majorBidi" w:cstheme="majorBidi"/>
          <w:sz w:val="24"/>
          <w:szCs w:val="24"/>
        </w:rPr>
        <w:t>tetap</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relevan</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mampu</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melindungi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hak-hak</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pekerja</w:t>
      </w:r>
      <w:proofErr w:type="spellEnd"/>
      <w:r w:rsidRPr="00722355">
        <w:rPr>
          <w:rFonts w:asciiTheme="majorBidi" w:hAnsiTheme="majorBidi" w:cstheme="majorBidi"/>
          <w:sz w:val="24"/>
          <w:szCs w:val="24"/>
        </w:rPr>
        <w:t xml:space="preserve">. Selain </w:t>
      </w:r>
      <w:proofErr w:type="spellStart"/>
      <w:r w:rsidRPr="00722355">
        <w:rPr>
          <w:rFonts w:asciiTheme="majorBidi" w:hAnsiTheme="majorBidi" w:cstheme="majorBidi"/>
          <w:sz w:val="24"/>
          <w:szCs w:val="24"/>
        </w:rPr>
        <w:t>itu</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regulasi</w:t>
      </w:r>
      <w:proofErr w:type="spellEnd"/>
      <w:r w:rsidRPr="00722355">
        <w:rPr>
          <w:rFonts w:asciiTheme="majorBidi" w:hAnsiTheme="majorBidi" w:cstheme="majorBidi"/>
          <w:sz w:val="24"/>
          <w:szCs w:val="24"/>
        </w:rPr>
        <w:t xml:space="preserve"> yang </w:t>
      </w:r>
      <w:proofErr w:type="spellStart"/>
      <w:r w:rsidRPr="00722355">
        <w:rPr>
          <w:rFonts w:asciiTheme="majorBidi" w:hAnsiTheme="majorBidi" w:cstheme="majorBidi"/>
          <w:sz w:val="24"/>
          <w:szCs w:val="24"/>
        </w:rPr>
        <w:t>adaptif</w:t>
      </w:r>
      <w:proofErr w:type="spellEnd"/>
      <w:r w:rsidRPr="00722355">
        <w:rPr>
          <w:rFonts w:asciiTheme="majorBidi" w:hAnsiTheme="majorBidi" w:cstheme="majorBidi"/>
          <w:sz w:val="24"/>
          <w:szCs w:val="24"/>
        </w:rPr>
        <w:t xml:space="preserve"> juga </w:t>
      </w:r>
      <w:proofErr w:type="spellStart"/>
      <w:r w:rsidRPr="00722355">
        <w:rPr>
          <w:rFonts w:asciiTheme="majorBidi" w:hAnsiTheme="majorBidi" w:cstheme="majorBidi"/>
          <w:sz w:val="24"/>
          <w:szCs w:val="24"/>
        </w:rPr>
        <w:t>perlu</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memfasilitasi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inovasi</w:t>
      </w:r>
      <w:proofErr w:type="spellEnd"/>
      <w:r w:rsidRPr="00722355">
        <w:rPr>
          <w:rFonts w:asciiTheme="majorBidi" w:hAnsiTheme="majorBidi" w:cstheme="majorBidi"/>
          <w:sz w:val="24"/>
          <w:szCs w:val="24"/>
        </w:rPr>
        <w:t xml:space="preserve"> dan </w:t>
      </w:r>
      <w:proofErr w:type="spellStart"/>
      <w:r w:rsidRPr="00722355">
        <w:rPr>
          <w:rFonts w:asciiTheme="majorBidi" w:hAnsiTheme="majorBidi" w:cstheme="majorBidi"/>
          <w:sz w:val="24"/>
          <w:szCs w:val="24"/>
        </w:rPr>
        <w:t>efisiensi</w:t>
      </w:r>
      <w:proofErr w:type="spellEnd"/>
      <w:r w:rsidRPr="00722355">
        <w:rPr>
          <w:rFonts w:asciiTheme="majorBidi" w:hAnsiTheme="majorBidi" w:cstheme="majorBidi"/>
          <w:sz w:val="24"/>
          <w:szCs w:val="24"/>
        </w:rPr>
        <w:t xml:space="preserve"> di </w:t>
      </w:r>
      <w:proofErr w:type="spellStart"/>
      <w:r w:rsidRPr="00722355">
        <w:rPr>
          <w:rFonts w:asciiTheme="majorBidi" w:hAnsiTheme="majorBidi" w:cstheme="majorBidi"/>
          <w:sz w:val="24"/>
          <w:szCs w:val="24"/>
        </w:rPr>
        <w:t>sektor</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industri</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sehingga</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dapat</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mendukung</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pertumbuhan</w:t>
      </w:r>
      <w:proofErr w:type="spellEnd"/>
      <w:r w:rsidRPr="00722355">
        <w:rPr>
          <w:rFonts w:asciiTheme="majorBidi" w:hAnsiTheme="majorBidi" w:cstheme="majorBidi"/>
          <w:sz w:val="24"/>
          <w:szCs w:val="24"/>
        </w:rPr>
        <w:t xml:space="preserve"> </w:t>
      </w:r>
      <w:proofErr w:type="spellStart"/>
      <w:r w:rsidRPr="00722355">
        <w:rPr>
          <w:rFonts w:asciiTheme="majorBidi" w:hAnsiTheme="majorBidi" w:cstheme="majorBidi"/>
          <w:sz w:val="24"/>
          <w:szCs w:val="24"/>
        </w:rPr>
        <w:t>ekonomi</w:t>
      </w:r>
      <w:proofErr w:type="spellEnd"/>
      <w:r w:rsidRPr="00722355">
        <w:rPr>
          <w:rFonts w:asciiTheme="majorBidi" w:hAnsiTheme="majorBidi" w:cstheme="majorBidi"/>
          <w:sz w:val="24"/>
          <w:szCs w:val="24"/>
        </w:rPr>
        <w:t xml:space="preserve"> yang </w:t>
      </w:r>
      <w:proofErr w:type="spellStart"/>
      <w:r w:rsidRPr="00722355">
        <w:rPr>
          <w:rFonts w:asciiTheme="majorBidi" w:hAnsiTheme="majorBidi" w:cstheme="majorBidi"/>
          <w:sz w:val="24"/>
          <w:szCs w:val="24"/>
        </w:rPr>
        <w:t>berkelanjutan</w:t>
      </w:r>
      <w:proofErr w:type="spellEnd"/>
      <w:r w:rsidR="002D1241">
        <w:rPr>
          <w:rFonts w:asciiTheme="majorBidi" w:hAnsiTheme="majorBidi" w:cstheme="majorBidi"/>
          <w:sz w:val="24"/>
          <w:szCs w:val="24"/>
        </w:rPr>
        <w:fldChar w:fldCharType="begin"/>
      </w:r>
      <w:r w:rsidR="002D1241">
        <w:rPr>
          <w:rFonts w:asciiTheme="majorBidi" w:hAnsiTheme="majorBidi" w:cstheme="majorBidi"/>
          <w:sz w:val="24"/>
          <w:szCs w:val="24"/>
        </w:rPr>
        <w:instrText xml:space="preserve"> ADDIN ZOTERO_ITEM CSL_CITATION {"citationID":"cB4OHars","properties":{"formattedCitation":"(Hidayat &amp; Fatma, 2023)","plainCitation":"(Hidayat &amp; Fatma, 2023)","noteIndex":0},"citationItems":[{"id":851,"uris":["http://zotero.org/users/local/4HWEvioI/items/J5TJYSUR"],"itemData":{"id":851,"type":"article-journal","abstract":"Abstrak-Kemajuan pesat dalam ilmu pengetahuan dan teknologi pada awal abad ke-20 telah menciptakan teknologi informasi dan otomatisasi dalam proses produksi. Seiring perkembangan ilmu pengetahuan dan teknologi yang semakin pesat pada awal abad ke-21, muncul teknologi informasi dan otomatisasi produksi. Di tengah situasi yang dihadapi oleh Indonesia saat ini, revolusi industri 4.0 telah menggerakkan inovasi teknologi yang menyebabkan perubahan mendasar dalam kehidupan masyarakat. Salah satu sektor yang sangat dipengaruhi oleh implementasi revolusi industri 4.0 adalah ketenagakerjaan, yang juga memiliki dampak yang signifikan pada hubungan kerja di Indonesia. Yang pasti, revolusi industri 4.0 telah tiba, dan kita tidak dapat menghindarinya; ini adalah kenyataan yang harus dihadapi. Oleh karena itu, kita perlu menghadapinya dengan mencari peluang yang bermanfaat dan bersiap mengantisipasi potensi risiko yang merugikan. Kata Kunci: revolusi industri 4.0 PENDAHULUAN Indonesia telah memasuki era industri generasi keempat yang mengintegrasikan aspek fisik, digital, dan biologi, seperti penggunaan kecerdasan buatan (artificial intelligence), robotika, dan kemampuan komputer untuk belajar dari data (machine learning) dalam sektor manufaktur. Ini mencakup penggunaan data besar (big data), teknologi penyimpanan data di awan (cloud computing), dan konektivitas Internet (Internet of Things). Pemerintah Indonesia telah merilis peta jalan dan strategi untuk menghadapi era revolusi industri keempat melalui inisiatif yang disebut \"Making Indonesia 4.0\". Dokumen ini berisi arah perkembangan industri nasional di masa depan. Indonesia memiliki potensi besar untuk mengejar ketertinggalan di bidang penelitian, terutama dalam ranah Industri 4.0(Yasinta &amp; Najicha, 2022). Asia Tenggara diperkirakan akan mengalami transisi dari pekerjaan di sektor pertanian ke sektor layanan dalam beberapa tahun ke depan.","source":"ResearchGate","title":"Transformasi Industri Menuju Digitalisasi Dan Dampaknya Pada Ketenagakerjaan","author":[{"family":"Hidayat","given":"Samsul"},{"family":"Fatma","given":"Ulfatun"}],"issued":{"date-parts":[["2023",11,23]]}}}],"schema":"https://github.com/citation-style-language/schema/raw/master/csl-citation.json"} </w:instrText>
      </w:r>
      <w:r w:rsidR="002D1241">
        <w:rPr>
          <w:rFonts w:asciiTheme="majorBidi" w:hAnsiTheme="majorBidi" w:cstheme="majorBidi"/>
          <w:sz w:val="24"/>
          <w:szCs w:val="24"/>
        </w:rPr>
        <w:fldChar w:fldCharType="separate"/>
      </w:r>
      <w:r w:rsidR="00BD04C4" w:rsidRPr="00BD04C4">
        <w:rPr>
          <w:rFonts w:ascii="Times New Roman" w:hAnsi="Times New Roman" w:cs="Times New Roman"/>
          <w:sz w:val="24"/>
        </w:rPr>
        <w:t>(Hidayat &amp; Fatma, 2023)</w:t>
      </w:r>
      <w:r w:rsidR="002D1241">
        <w:rPr>
          <w:rFonts w:asciiTheme="majorBidi" w:hAnsiTheme="majorBidi" w:cstheme="majorBidi"/>
          <w:sz w:val="24"/>
          <w:szCs w:val="24"/>
        </w:rPr>
        <w:fldChar w:fldCharType="end"/>
      </w:r>
      <w:r w:rsidRPr="00722355">
        <w:rPr>
          <w:rFonts w:asciiTheme="majorBidi" w:hAnsiTheme="majorBidi" w:cstheme="majorBidi"/>
          <w:sz w:val="24"/>
          <w:szCs w:val="24"/>
        </w:rPr>
        <w:t>.</w:t>
      </w:r>
    </w:p>
    <w:p w14:paraId="26D919BC" w14:textId="27224645" w:rsidR="003B2A24" w:rsidRPr="00EE2459" w:rsidRDefault="003B2A24" w:rsidP="00EE2459">
      <w:pPr>
        <w:spacing w:line="360" w:lineRule="auto"/>
        <w:jc w:val="both"/>
        <w:rPr>
          <w:rFonts w:asciiTheme="majorBidi" w:hAnsiTheme="majorBidi" w:cstheme="majorBidi"/>
          <w:b/>
          <w:bCs/>
          <w:szCs w:val="28"/>
        </w:rPr>
      </w:pPr>
      <w:r w:rsidRPr="00EE2459">
        <w:rPr>
          <w:rFonts w:asciiTheme="majorBidi" w:hAnsiTheme="majorBidi" w:cstheme="majorBidi"/>
          <w:b/>
          <w:bCs/>
          <w:szCs w:val="28"/>
        </w:rPr>
        <w:t>Penelitian Terdahulu</w:t>
      </w:r>
    </w:p>
    <w:p w14:paraId="71BD0A59" w14:textId="1D90DD9D" w:rsidR="003B2A24" w:rsidRPr="00A83A3F" w:rsidRDefault="00A83A3F" w:rsidP="004F2FD1">
      <w:pPr>
        <w:pStyle w:val="ListParagraph"/>
        <w:numPr>
          <w:ilvl w:val="0"/>
          <w:numId w:val="5"/>
        </w:numPr>
        <w:spacing w:after="0" w:line="360" w:lineRule="auto"/>
        <w:ind w:left="284" w:hanging="284"/>
        <w:jc w:val="both"/>
        <w:rPr>
          <w:rFonts w:asciiTheme="majorBidi" w:hAnsiTheme="majorBidi" w:cstheme="majorBidi"/>
          <w:sz w:val="24"/>
          <w:szCs w:val="28"/>
          <w:lang w:val="id-ID"/>
        </w:rPr>
      </w:pPr>
      <w:r>
        <w:rPr>
          <w:rFonts w:asciiTheme="majorBidi" w:hAnsiTheme="majorBidi" w:cstheme="majorBidi"/>
          <w:sz w:val="24"/>
          <w:szCs w:val="28"/>
          <w:lang w:val="id-ID"/>
        </w:rPr>
        <w:fldChar w:fldCharType="begin"/>
      </w:r>
      <w:r w:rsidR="00DC5B9C">
        <w:rPr>
          <w:rFonts w:asciiTheme="majorBidi" w:hAnsiTheme="majorBidi" w:cstheme="majorBidi"/>
          <w:sz w:val="24"/>
          <w:szCs w:val="28"/>
          <w:lang w:val="id-ID"/>
        </w:rPr>
        <w:instrText xml:space="preserve"> ADDIN ZOTERO_ITEM CSL_CITATION {"citationID":"ABpIduPb","properties":{"formattedCitation":"(Susianto, 2018)","plainCitation":"(Susianto, 2018)","dontUpdate":true,"noteIndex":0},"citationItems":[{"id":841,"uris":["http://zotero.org/users/local/4HWEvioI/items/MEXTRXCS"],"itemData":{"id":841,"type":"article-journal","abstract":"This article aims to find the solution to educated unemployment in Industrial Revolution 4.0 era. The issue lies on imparity of the size of the labor force with the inadequacy of job vacancy which adds more problems to employment sector. The data from Badan Pusat Statistik show that unemployment is more prevalent among high school and university graduates than in diploma graduates. On the other hand, many entrepreneurs admit they have difficulties in finding prospective workers who are able to meet the desirable criteria. The existence of regulations that control foreign workers can be accommodated in order to overcome the need for more labor force. However, these regulations have to be examined further, since its existence should not under any circumstances reduce the opportunity of Indonesian labor forces to work in their own country. Solutions are required to overcome these problems. Each party can help reduce the high unemployment rate in Industrial Revolution 4.0. The government plays a crucial role in lessening the rate of educated unemployment. They are able to evaluate labor laws to protect workers and respond to the Industrial Revolution 4.0 era. Moreover, the government is encouraged to review the existing curriculum in each education level in order to assist graduates in developing soft skills and hard skills required in the Industrial Revolution 4.0 era. Each educational unit has to focus specifically to prepare their prospective graduates by implementing more practical learning. Furthermore, graduates should think more innovatively in creating new job opportunities in Industrial Revolution 4.0 era.","container-title":"Borneo Law Review","DOI":"10.35334/bolrev.v2i2.723","ISSN":"2580-6742","issue":"2","language":"en","license":"Copyright (c) 2019 Borneo Law Review Journal","note":"number: 2","page":"104-124","source":"jurnal.borneo.ac.id","title":"Tinjauan Hukum Ketenagakerjaan dalam Mengatasi Pengangguran Terdidik Pada Era Revolusi Industri 4.0","volume":"2","author":[{"family":"Susianto","given":"Agus"}],"issued":{"date-parts":[["2018",12,25]]}}}],"schema":"https://github.com/citation-style-language/schema/raw/master/csl-citation.json"} </w:instrText>
      </w:r>
      <w:r>
        <w:rPr>
          <w:rFonts w:asciiTheme="majorBidi" w:hAnsiTheme="majorBidi" w:cstheme="majorBidi"/>
          <w:sz w:val="24"/>
          <w:szCs w:val="28"/>
          <w:lang w:val="id-ID"/>
        </w:rPr>
        <w:fldChar w:fldCharType="separate"/>
      </w:r>
      <w:r w:rsidRPr="00A83A3F">
        <w:rPr>
          <w:rFonts w:ascii="Times New Roman" w:hAnsi="Times New Roman" w:cs="Times New Roman"/>
          <w:b/>
          <w:bCs/>
          <w:sz w:val="24"/>
        </w:rPr>
        <w:t>(</w:t>
      </w:r>
      <w:r>
        <w:rPr>
          <w:rFonts w:ascii="Times New Roman" w:hAnsi="Times New Roman" w:cs="Times New Roman"/>
          <w:b/>
          <w:bCs/>
          <w:sz w:val="24"/>
        </w:rPr>
        <w:t xml:space="preserve">Agus </w:t>
      </w:r>
      <w:r w:rsidRPr="00A83A3F">
        <w:rPr>
          <w:rFonts w:ascii="Times New Roman" w:hAnsi="Times New Roman" w:cs="Times New Roman"/>
          <w:b/>
          <w:bCs/>
          <w:sz w:val="24"/>
        </w:rPr>
        <w:t>Susianto, 2018</w:t>
      </w:r>
      <w:r w:rsidRPr="00A83A3F">
        <w:rPr>
          <w:rFonts w:ascii="Times New Roman" w:hAnsi="Times New Roman" w:cs="Times New Roman"/>
          <w:sz w:val="24"/>
        </w:rPr>
        <w:t>)</w:t>
      </w:r>
      <w:r>
        <w:rPr>
          <w:rFonts w:asciiTheme="majorBidi" w:hAnsiTheme="majorBidi" w:cstheme="majorBidi"/>
          <w:sz w:val="24"/>
          <w:szCs w:val="28"/>
          <w:lang w:val="id-ID"/>
        </w:rPr>
        <w:fldChar w:fldCharType="end"/>
      </w:r>
      <w:r>
        <w:rPr>
          <w:rFonts w:asciiTheme="majorBidi" w:hAnsiTheme="majorBidi" w:cstheme="majorBidi"/>
          <w:sz w:val="24"/>
          <w:szCs w:val="28"/>
        </w:rPr>
        <w:t xml:space="preserve"> </w:t>
      </w:r>
      <w:r w:rsidR="003B2A24" w:rsidRPr="00697462">
        <w:rPr>
          <w:rFonts w:asciiTheme="majorBidi" w:hAnsiTheme="majorBidi" w:cstheme="majorBidi"/>
          <w:sz w:val="24"/>
          <w:szCs w:val="28"/>
          <w:lang w:val="id-ID"/>
        </w:rPr>
        <w:t>Judul: "</w:t>
      </w:r>
      <w:r w:rsidRPr="00A83A3F">
        <w:t xml:space="preserve"> </w:t>
      </w:r>
      <w:r w:rsidRPr="00A83A3F">
        <w:rPr>
          <w:rFonts w:asciiTheme="majorBidi" w:hAnsiTheme="majorBidi" w:cstheme="majorBidi"/>
          <w:sz w:val="24"/>
          <w:szCs w:val="28"/>
          <w:lang w:val="id-ID"/>
        </w:rPr>
        <w:t xml:space="preserve">Tinjauan Hukum Ketenagakerjaan dalam Mengatasi Pengangguran </w:t>
      </w:r>
      <w:proofErr w:type="spellStart"/>
      <w:r w:rsidRPr="00A83A3F">
        <w:rPr>
          <w:rFonts w:asciiTheme="majorBidi" w:hAnsiTheme="majorBidi" w:cstheme="majorBidi"/>
          <w:szCs w:val="28"/>
        </w:rPr>
        <w:t>Terdidik</w:t>
      </w:r>
      <w:proofErr w:type="spellEnd"/>
      <w:r w:rsidRPr="00A83A3F">
        <w:rPr>
          <w:rFonts w:asciiTheme="majorBidi" w:hAnsiTheme="majorBidi" w:cstheme="majorBidi"/>
          <w:szCs w:val="28"/>
        </w:rPr>
        <w:t xml:space="preserve"> Pada Era </w:t>
      </w:r>
      <w:proofErr w:type="spellStart"/>
      <w:r w:rsidRPr="00A83A3F">
        <w:rPr>
          <w:rFonts w:asciiTheme="majorBidi" w:hAnsiTheme="majorBidi" w:cstheme="majorBidi"/>
          <w:szCs w:val="28"/>
        </w:rPr>
        <w:t>Revolusi</w:t>
      </w:r>
      <w:proofErr w:type="spellEnd"/>
      <w:r w:rsidRPr="00A83A3F">
        <w:rPr>
          <w:rFonts w:asciiTheme="majorBidi" w:hAnsiTheme="majorBidi" w:cstheme="majorBidi"/>
          <w:szCs w:val="28"/>
        </w:rPr>
        <w:t xml:space="preserve"> </w:t>
      </w:r>
      <w:proofErr w:type="spellStart"/>
      <w:r w:rsidRPr="00A83A3F">
        <w:rPr>
          <w:rFonts w:asciiTheme="majorBidi" w:hAnsiTheme="majorBidi" w:cstheme="majorBidi"/>
          <w:szCs w:val="28"/>
        </w:rPr>
        <w:t>Industri</w:t>
      </w:r>
      <w:proofErr w:type="spellEnd"/>
      <w:r w:rsidRPr="00A83A3F">
        <w:rPr>
          <w:rFonts w:asciiTheme="majorBidi" w:hAnsiTheme="majorBidi" w:cstheme="majorBidi"/>
          <w:szCs w:val="28"/>
        </w:rPr>
        <w:t xml:space="preserve"> 4.0</w:t>
      </w:r>
      <w:r w:rsidR="003B2A24" w:rsidRPr="00A83A3F">
        <w:rPr>
          <w:rFonts w:asciiTheme="majorBidi" w:hAnsiTheme="majorBidi" w:cstheme="majorBidi"/>
          <w:szCs w:val="28"/>
        </w:rPr>
        <w:t>"</w:t>
      </w:r>
    </w:p>
    <w:p w14:paraId="7C42FC5A" w14:textId="28E64D58" w:rsidR="003B2A24" w:rsidRDefault="003B2A24" w:rsidP="004F2FD1">
      <w:pPr>
        <w:pStyle w:val="ListParagraph"/>
        <w:spacing w:after="0" w:line="360" w:lineRule="auto"/>
        <w:ind w:left="284" w:firstLine="709"/>
        <w:contextualSpacing w:val="0"/>
        <w:jc w:val="both"/>
        <w:rPr>
          <w:rFonts w:asciiTheme="majorBidi" w:hAnsiTheme="majorBidi" w:cstheme="majorBidi"/>
          <w:sz w:val="24"/>
          <w:szCs w:val="28"/>
          <w:lang w:val="id-ID"/>
        </w:rPr>
      </w:pPr>
      <w:r w:rsidRPr="00196D2E">
        <w:rPr>
          <w:rFonts w:asciiTheme="majorBidi" w:hAnsiTheme="majorBidi" w:cstheme="majorBidi"/>
          <w:sz w:val="24"/>
          <w:szCs w:val="28"/>
          <w:lang w:val="id-ID"/>
        </w:rPr>
        <w:t xml:space="preserve">Penelitian ini dipublikasikan di </w:t>
      </w:r>
      <w:r w:rsidR="00A83A3F" w:rsidRPr="00A83A3F">
        <w:rPr>
          <w:rFonts w:asciiTheme="majorBidi" w:hAnsiTheme="majorBidi" w:cstheme="majorBidi"/>
          <w:sz w:val="24"/>
          <w:szCs w:val="28"/>
          <w:lang w:val="id-ID"/>
        </w:rPr>
        <w:t>Borneo Law Review</w:t>
      </w:r>
      <w:r w:rsidR="00A83A3F">
        <w:rPr>
          <w:rFonts w:asciiTheme="majorBidi" w:hAnsiTheme="majorBidi" w:cstheme="majorBidi"/>
          <w:sz w:val="24"/>
          <w:szCs w:val="28"/>
        </w:rPr>
        <w:t xml:space="preserve"> </w:t>
      </w:r>
      <w:r w:rsidRPr="00196D2E">
        <w:rPr>
          <w:rFonts w:asciiTheme="majorBidi" w:hAnsiTheme="majorBidi" w:cstheme="majorBidi"/>
          <w:sz w:val="24"/>
          <w:szCs w:val="28"/>
          <w:lang w:val="id-ID"/>
        </w:rPr>
        <w:t>pada Desember 201</w:t>
      </w:r>
      <w:r w:rsidR="00A83A3F">
        <w:rPr>
          <w:rFonts w:asciiTheme="majorBidi" w:hAnsiTheme="majorBidi" w:cstheme="majorBidi"/>
          <w:sz w:val="24"/>
          <w:szCs w:val="28"/>
        </w:rPr>
        <w:t>8</w:t>
      </w:r>
      <w:r w:rsidRPr="00196D2E">
        <w:rPr>
          <w:rFonts w:asciiTheme="majorBidi" w:hAnsiTheme="majorBidi" w:cstheme="majorBidi"/>
          <w:sz w:val="24"/>
          <w:szCs w:val="28"/>
          <w:lang w:val="id-ID"/>
        </w:rPr>
        <w:t xml:space="preserve">. </w:t>
      </w:r>
      <w:r w:rsidR="00A83A3F">
        <w:rPr>
          <w:rFonts w:asciiTheme="majorBidi" w:hAnsiTheme="majorBidi" w:cstheme="majorBidi"/>
          <w:sz w:val="24"/>
          <w:szCs w:val="28"/>
        </w:rPr>
        <w:t xml:space="preserve">Agus </w:t>
      </w:r>
      <w:r w:rsidR="00A83A3F" w:rsidRPr="00A83A3F">
        <w:rPr>
          <w:rFonts w:asciiTheme="majorBidi" w:hAnsiTheme="majorBidi" w:cstheme="majorBidi"/>
          <w:sz w:val="24"/>
          <w:szCs w:val="28"/>
          <w:lang w:val="id-ID"/>
        </w:rPr>
        <w:t xml:space="preserve">mengkaji peraturan ketenagakerjaan di Indonesia yang menjamin hak-hak pekerja sesuai dengan Pasal 28D ayat (2) dan Pasal 28H ayat (2) UUD 1945, serta Undang-Undang Nomor 13 Tahun </w:t>
      </w:r>
      <w:r w:rsidR="00A83A3F" w:rsidRPr="00A83A3F">
        <w:rPr>
          <w:rFonts w:asciiTheme="majorBidi" w:hAnsiTheme="majorBidi" w:cstheme="majorBidi"/>
          <w:sz w:val="24"/>
          <w:szCs w:val="28"/>
          <w:lang w:val="id-ID"/>
        </w:rPr>
        <w:lastRenderedPageBreak/>
        <w:t>2003 tentang Ketenagakerjaan, yang mencakup pemberdayaan, pemerataan kesempatan kerja, dan perlindungan tenaga kerja. Dalam menghadapi revolusi industri 4.0, teknologi canggih mengubah aktivitas manusia dan menciptakan tantangan bagi pekerja yang harus bersaing dengan teknologi. Pentingnya pelatihan kerja dan penyesuaian kurikulum pendidikan untuk meningkatkan kualitas tenaga kerja menjadi sorotan utama. Selain itu, pengaturan ketat terhadap penggunaan tenaga kerja asing diperlukan untuk melindungi tenaga kerja lokal. Pemerintah, lembaga pendidikan, dan pihak swasta harus bekerja sama untuk menciptakan lingkungan kerja yang adaptif terhadap perubahan zaman guna mengurangi pengangguran dan meningkatkan daya saing tenaga kerja Indonesia</w:t>
      </w:r>
      <w:r w:rsidRPr="00196D2E">
        <w:rPr>
          <w:rFonts w:asciiTheme="majorBidi" w:hAnsiTheme="majorBidi" w:cstheme="majorBidi"/>
          <w:sz w:val="24"/>
          <w:szCs w:val="28"/>
          <w:lang w:val="id-ID"/>
        </w:rPr>
        <w:t>. Persamaan dengan penelitian saya adalah fokus pada</w:t>
      </w:r>
      <w:r w:rsidR="00913502">
        <w:rPr>
          <w:rFonts w:asciiTheme="majorBidi" w:hAnsiTheme="majorBidi" w:cstheme="majorBidi"/>
          <w:sz w:val="24"/>
          <w:szCs w:val="28"/>
        </w:rPr>
        <w:t xml:space="preserve"> Hukum </w:t>
      </w:r>
      <w:proofErr w:type="spellStart"/>
      <w:r w:rsidR="00913502">
        <w:rPr>
          <w:rFonts w:asciiTheme="majorBidi" w:hAnsiTheme="majorBidi" w:cstheme="majorBidi"/>
          <w:sz w:val="24"/>
          <w:szCs w:val="28"/>
        </w:rPr>
        <w:t>ketenagakerjaan</w:t>
      </w:r>
      <w:proofErr w:type="spellEnd"/>
      <w:r w:rsidR="00913502">
        <w:rPr>
          <w:rFonts w:asciiTheme="majorBidi" w:hAnsiTheme="majorBidi" w:cstheme="majorBidi"/>
          <w:sz w:val="24"/>
          <w:szCs w:val="28"/>
        </w:rPr>
        <w:t xml:space="preserve"> </w:t>
      </w:r>
      <w:r w:rsidR="00913502" w:rsidRPr="00913502">
        <w:rPr>
          <w:rFonts w:asciiTheme="majorBidi" w:hAnsiTheme="majorBidi" w:cstheme="majorBidi"/>
          <w:sz w:val="24"/>
          <w:szCs w:val="28"/>
        </w:rPr>
        <w:t xml:space="preserve">di Era </w:t>
      </w:r>
      <w:proofErr w:type="spellStart"/>
      <w:r w:rsidR="00913502" w:rsidRPr="00913502">
        <w:rPr>
          <w:rFonts w:asciiTheme="majorBidi" w:hAnsiTheme="majorBidi" w:cstheme="majorBidi"/>
          <w:sz w:val="24"/>
          <w:szCs w:val="28"/>
        </w:rPr>
        <w:t>Industri</w:t>
      </w:r>
      <w:proofErr w:type="spellEnd"/>
      <w:r w:rsidR="00913502" w:rsidRPr="00913502">
        <w:rPr>
          <w:rFonts w:asciiTheme="majorBidi" w:hAnsiTheme="majorBidi" w:cstheme="majorBidi"/>
          <w:sz w:val="24"/>
          <w:szCs w:val="28"/>
        </w:rPr>
        <w:t xml:space="preserve"> 4.0</w:t>
      </w:r>
      <w:r w:rsidRPr="00196D2E">
        <w:rPr>
          <w:rFonts w:asciiTheme="majorBidi" w:hAnsiTheme="majorBidi" w:cstheme="majorBidi"/>
          <w:sz w:val="24"/>
          <w:szCs w:val="28"/>
          <w:lang w:val="id-ID"/>
        </w:rPr>
        <w:t xml:space="preserve">. Perbedaannya, penelitian </w:t>
      </w:r>
      <w:r w:rsidR="00913502">
        <w:rPr>
          <w:rFonts w:asciiTheme="majorBidi" w:hAnsiTheme="majorBidi" w:cstheme="majorBidi"/>
          <w:sz w:val="24"/>
          <w:szCs w:val="28"/>
        </w:rPr>
        <w:t>Agus</w:t>
      </w:r>
      <w:r w:rsidRPr="00196D2E">
        <w:rPr>
          <w:rFonts w:asciiTheme="majorBidi" w:hAnsiTheme="majorBidi" w:cstheme="majorBidi"/>
          <w:sz w:val="24"/>
          <w:szCs w:val="28"/>
          <w:lang w:val="id-ID"/>
        </w:rPr>
        <w:t xml:space="preserve"> lebih menitikberatkan pada be</w:t>
      </w:r>
      <w:proofErr w:type="spellStart"/>
      <w:r w:rsidR="00913502">
        <w:rPr>
          <w:rFonts w:asciiTheme="majorBidi" w:hAnsiTheme="majorBidi" w:cstheme="majorBidi"/>
          <w:sz w:val="24"/>
          <w:szCs w:val="28"/>
        </w:rPr>
        <w:t>ntuk</w:t>
      </w:r>
      <w:proofErr w:type="spellEnd"/>
      <w:r w:rsidRPr="00196D2E">
        <w:rPr>
          <w:rFonts w:asciiTheme="majorBidi" w:hAnsiTheme="majorBidi" w:cstheme="majorBidi"/>
          <w:sz w:val="24"/>
          <w:szCs w:val="28"/>
          <w:lang w:val="id-ID"/>
        </w:rPr>
        <w:t xml:space="preserve"> </w:t>
      </w:r>
      <w:r w:rsidR="00913502">
        <w:rPr>
          <w:rFonts w:asciiTheme="majorBidi" w:hAnsiTheme="majorBidi" w:cstheme="majorBidi"/>
          <w:sz w:val="24"/>
          <w:szCs w:val="28"/>
        </w:rPr>
        <w:t xml:space="preserve">Hukum </w:t>
      </w:r>
      <w:proofErr w:type="spellStart"/>
      <w:r w:rsidR="00913502">
        <w:rPr>
          <w:rFonts w:asciiTheme="majorBidi" w:hAnsiTheme="majorBidi" w:cstheme="majorBidi"/>
          <w:sz w:val="24"/>
          <w:szCs w:val="28"/>
        </w:rPr>
        <w:t>atau</w:t>
      </w:r>
      <w:proofErr w:type="spellEnd"/>
      <w:r w:rsidR="00913502">
        <w:rPr>
          <w:rFonts w:asciiTheme="majorBidi" w:hAnsiTheme="majorBidi" w:cstheme="majorBidi"/>
          <w:sz w:val="24"/>
          <w:szCs w:val="28"/>
        </w:rPr>
        <w:t xml:space="preserve"> </w:t>
      </w:r>
      <w:proofErr w:type="spellStart"/>
      <w:r w:rsidR="00913502">
        <w:rPr>
          <w:rFonts w:asciiTheme="majorBidi" w:hAnsiTheme="majorBidi" w:cstheme="majorBidi"/>
          <w:sz w:val="24"/>
          <w:szCs w:val="28"/>
        </w:rPr>
        <w:t>undang-undang</w:t>
      </w:r>
      <w:proofErr w:type="spellEnd"/>
      <w:r w:rsidR="00913502">
        <w:rPr>
          <w:rFonts w:asciiTheme="majorBidi" w:hAnsiTheme="majorBidi" w:cstheme="majorBidi"/>
          <w:sz w:val="24"/>
          <w:szCs w:val="28"/>
        </w:rPr>
        <w:t xml:space="preserve"> yang </w:t>
      </w:r>
      <w:proofErr w:type="spellStart"/>
      <w:r w:rsidR="00913502">
        <w:rPr>
          <w:rFonts w:asciiTheme="majorBidi" w:hAnsiTheme="majorBidi" w:cstheme="majorBidi"/>
          <w:sz w:val="24"/>
          <w:szCs w:val="28"/>
        </w:rPr>
        <w:t>membahas</w:t>
      </w:r>
      <w:proofErr w:type="spellEnd"/>
      <w:r w:rsidR="00913502">
        <w:rPr>
          <w:rFonts w:asciiTheme="majorBidi" w:hAnsiTheme="majorBidi" w:cstheme="majorBidi"/>
          <w:sz w:val="24"/>
          <w:szCs w:val="28"/>
        </w:rPr>
        <w:t xml:space="preserve"> </w:t>
      </w:r>
      <w:proofErr w:type="spellStart"/>
      <w:r w:rsidR="00913502">
        <w:rPr>
          <w:rFonts w:asciiTheme="majorBidi" w:hAnsiTheme="majorBidi" w:cstheme="majorBidi"/>
          <w:sz w:val="24"/>
          <w:szCs w:val="28"/>
        </w:rPr>
        <w:t>tentang</w:t>
      </w:r>
      <w:proofErr w:type="spellEnd"/>
      <w:r w:rsidR="00913502">
        <w:rPr>
          <w:rFonts w:asciiTheme="majorBidi" w:hAnsiTheme="majorBidi" w:cstheme="majorBidi"/>
          <w:sz w:val="24"/>
          <w:szCs w:val="28"/>
        </w:rPr>
        <w:t xml:space="preserve"> </w:t>
      </w:r>
      <w:proofErr w:type="spellStart"/>
      <w:r w:rsidR="00913502">
        <w:rPr>
          <w:rFonts w:asciiTheme="majorBidi" w:hAnsiTheme="majorBidi" w:cstheme="majorBidi"/>
          <w:sz w:val="24"/>
          <w:szCs w:val="28"/>
        </w:rPr>
        <w:t>ketenagakerjaan</w:t>
      </w:r>
      <w:proofErr w:type="spellEnd"/>
      <w:r w:rsidR="00913502">
        <w:rPr>
          <w:rFonts w:asciiTheme="majorBidi" w:hAnsiTheme="majorBidi" w:cstheme="majorBidi"/>
          <w:sz w:val="24"/>
          <w:szCs w:val="28"/>
        </w:rPr>
        <w:t xml:space="preserve"> </w:t>
      </w:r>
      <w:proofErr w:type="spellStart"/>
      <w:r w:rsidR="00913502">
        <w:rPr>
          <w:rFonts w:asciiTheme="majorBidi" w:hAnsiTheme="majorBidi" w:cstheme="majorBidi"/>
          <w:sz w:val="24"/>
          <w:szCs w:val="28"/>
        </w:rPr>
        <w:t>bagi</w:t>
      </w:r>
      <w:proofErr w:type="spellEnd"/>
      <w:r w:rsidR="00913502">
        <w:rPr>
          <w:rFonts w:asciiTheme="majorBidi" w:hAnsiTheme="majorBidi" w:cstheme="majorBidi"/>
          <w:sz w:val="24"/>
          <w:szCs w:val="28"/>
        </w:rPr>
        <w:t xml:space="preserve"> </w:t>
      </w:r>
      <w:proofErr w:type="spellStart"/>
      <w:r w:rsidR="00913502">
        <w:rPr>
          <w:rFonts w:asciiTheme="majorBidi" w:hAnsiTheme="majorBidi" w:cstheme="majorBidi"/>
          <w:sz w:val="24"/>
          <w:szCs w:val="28"/>
        </w:rPr>
        <w:t>pengangguran</w:t>
      </w:r>
      <w:proofErr w:type="spellEnd"/>
      <w:r w:rsidRPr="00196D2E">
        <w:rPr>
          <w:rFonts w:asciiTheme="majorBidi" w:hAnsiTheme="majorBidi" w:cstheme="majorBidi"/>
          <w:sz w:val="24"/>
          <w:szCs w:val="28"/>
          <w:lang w:val="id-ID"/>
        </w:rPr>
        <w:t>.</w:t>
      </w:r>
      <w:r>
        <w:rPr>
          <w:rFonts w:asciiTheme="majorBidi" w:hAnsiTheme="majorBidi" w:cstheme="majorBidi"/>
          <w:sz w:val="24"/>
          <w:szCs w:val="28"/>
          <w:lang w:val="id-ID"/>
        </w:rPr>
        <w:t xml:space="preserve"> </w:t>
      </w:r>
    </w:p>
    <w:p w14:paraId="30D80AFF" w14:textId="7B23FD63" w:rsidR="003B2A24" w:rsidRPr="00634E4F" w:rsidRDefault="00634E4F" w:rsidP="004F2FD1">
      <w:pPr>
        <w:pStyle w:val="ListParagraph"/>
        <w:numPr>
          <w:ilvl w:val="0"/>
          <w:numId w:val="5"/>
        </w:numPr>
        <w:spacing w:after="0" w:line="360" w:lineRule="auto"/>
        <w:ind w:left="284" w:hanging="284"/>
        <w:jc w:val="both"/>
        <w:rPr>
          <w:rFonts w:asciiTheme="majorBidi" w:hAnsiTheme="majorBidi" w:cstheme="majorBidi"/>
          <w:sz w:val="24"/>
          <w:szCs w:val="28"/>
          <w:lang w:val="id-ID"/>
        </w:rPr>
      </w:pPr>
      <w:r w:rsidRPr="00634E4F">
        <w:rPr>
          <w:rFonts w:asciiTheme="majorBidi" w:hAnsiTheme="majorBidi" w:cstheme="majorBidi"/>
          <w:b/>
          <w:bCs/>
          <w:sz w:val="24"/>
          <w:szCs w:val="28"/>
          <w:lang w:val="id-ID"/>
        </w:rPr>
        <w:fldChar w:fldCharType="begin"/>
      </w:r>
      <w:r w:rsidR="00DC5B9C">
        <w:rPr>
          <w:rFonts w:asciiTheme="majorBidi" w:hAnsiTheme="majorBidi" w:cstheme="majorBidi"/>
          <w:b/>
          <w:bCs/>
          <w:sz w:val="24"/>
          <w:szCs w:val="28"/>
          <w:lang w:val="id-ID"/>
        </w:rPr>
        <w:instrText xml:space="preserve"> ADDIN ZOTERO_ITEM CSL_CITATION {"citationID":"FwdWAwWr","properties":{"formattedCitation":"(Nuraeni, 2020)","plainCitation":"(Nuraeni, 2020)","dontUpdate":true,"noteIndex":0},"citationItems":[{"id":844,"uris":["http://zotero.org/users/local/4HWEvioI/items/Q83GJNCF"],"itemData":{"id":844,"type":"article-journal","abstract":"Indonesia has abundant human resources in terms of quantity, so it will become a very potential land for the application of industry 4.0. In the digital information era, besides bringing progress to the industrial world, it also has the potential to create problems for labor law. This study aims to analyze labor problems that can occur as a result of the lack of regulations that are in accordance with the conditions in the era of industrial revolution 4.0. The research method used is normative juridical using a statute approach and case approach. The results of the study show that there have been several problems that have occurred and will continue in the Era of Industrial Revolution 4.0 and have not been regulated in Law No. 13 of 2003 and its derivative rules are concerning Manpower. Immediate labor issues that must be regulated are industrial relations which are more friendship / partnership than static, employing costs that depend more on agreement, level of expertise and work results,employee competency development and worker protection to termination of employment that has a tendency to occur on a large scale. The revision of Law No. 13 of 2003 must be able to specifically accommodate the changes occurring in the field of Employment in line with the Industrial Revolution 4.0.","container-title":"Jurnal Ketenagakerjaan","DOI":"10.47198/naker.v15i1.47","ISSN":"2722-8770, 1907-6096","issue":"1","journalAbbreviation":"j. ketenagakerjaan","language":"id","source":"DOI.org (Crossref)","title":"Analisis Terhadap Undang-Undang Ketenagakerjaan Indonesia Dalam Menghadapi Tantangan Revolusi Industri 4.0","URL":"https://journals.kemnaker.go.id/index.php/naker/article/view/47","volume":"15","author":[{"family":"Nuraeni","given":"Yeni"}],"accessed":{"date-parts":[["2024",7,6]]},"issued":{"date-parts":[["2020",7,30]]}}}],"schema":"https://github.com/citation-style-language/schema/raw/master/csl-citation.json"} </w:instrText>
      </w:r>
      <w:r w:rsidRPr="00634E4F">
        <w:rPr>
          <w:rFonts w:asciiTheme="majorBidi" w:hAnsiTheme="majorBidi" w:cstheme="majorBidi"/>
          <w:b/>
          <w:bCs/>
          <w:sz w:val="24"/>
          <w:szCs w:val="28"/>
          <w:lang w:val="id-ID"/>
        </w:rPr>
        <w:fldChar w:fldCharType="separate"/>
      </w:r>
      <w:r w:rsidRPr="00634E4F">
        <w:rPr>
          <w:rFonts w:ascii="Times New Roman" w:hAnsi="Times New Roman" w:cs="Times New Roman"/>
          <w:b/>
          <w:bCs/>
          <w:sz w:val="24"/>
        </w:rPr>
        <w:t xml:space="preserve">(Yeni </w:t>
      </w:r>
      <w:proofErr w:type="spellStart"/>
      <w:r w:rsidRPr="00634E4F">
        <w:rPr>
          <w:rFonts w:ascii="Times New Roman" w:hAnsi="Times New Roman" w:cs="Times New Roman"/>
          <w:b/>
          <w:bCs/>
          <w:sz w:val="24"/>
        </w:rPr>
        <w:t>Nuraeni</w:t>
      </w:r>
      <w:proofErr w:type="spellEnd"/>
      <w:r w:rsidRPr="00634E4F">
        <w:rPr>
          <w:rFonts w:ascii="Times New Roman" w:hAnsi="Times New Roman" w:cs="Times New Roman"/>
          <w:b/>
          <w:bCs/>
          <w:sz w:val="24"/>
        </w:rPr>
        <w:t>, 2020)</w:t>
      </w:r>
      <w:r w:rsidRPr="00634E4F">
        <w:rPr>
          <w:rFonts w:asciiTheme="majorBidi" w:hAnsiTheme="majorBidi" w:cstheme="majorBidi"/>
          <w:b/>
          <w:bCs/>
          <w:sz w:val="24"/>
          <w:szCs w:val="28"/>
          <w:lang w:val="id-ID"/>
        </w:rPr>
        <w:fldChar w:fldCharType="end"/>
      </w:r>
      <w:r w:rsidR="003B2A24" w:rsidRPr="00697462">
        <w:rPr>
          <w:rFonts w:asciiTheme="majorBidi" w:hAnsiTheme="majorBidi" w:cstheme="majorBidi"/>
          <w:b/>
          <w:bCs/>
          <w:sz w:val="24"/>
          <w:szCs w:val="28"/>
          <w:lang w:val="id-ID"/>
        </w:rPr>
        <w:t xml:space="preserve"> </w:t>
      </w:r>
      <w:r w:rsidR="003B2A24" w:rsidRPr="00697462">
        <w:rPr>
          <w:rFonts w:asciiTheme="majorBidi" w:hAnsiTheme="majorBidi" w:cstheme="majorBidi"/>
          <w:sz w:val="24"/>
          <w:szCs w:val="28"/>
          <w:lang w:val="id-ID"/>
        </w:rPr>
        <w:t>Judul: "</w:t>
      </w:r>
      <w:r w:rsidRPr="00634E4F">
        <w:t xml:space="preserve"> </w:t>
      </w:r>
      <w:r w:rsidRPr="00634E4F">
        <w:rPr>
          <w:rFonts w:asciiTheme="majorBidi" w:hAnsiTheme="majorBidi" w:cstheme="majorBidi"/>
          <w:sz w:val="24"/>
          <w:szCs w:val="28"/>
          <w:lang w:val="id-ID"/>
        </w:rPr>
        <w:t>Analisis Terhadap Undang Undang Ketenagakerjaan</w:t>
      </w:r>
      <w:r>
        <w:rPr>
          <w:rFonts w:asciiTheme="majorBidi" w:hAnsiTheme="majorBidi" w:cstheme="majorBidi"/>
          <w:sz w:val="24"/>
          <w:szCs w:val="28"/>
        </w:rPr>
        <w:t xml:space="preserve"> </w:t>
      </w:r>
      <w:r w:rsidRPr="00634E4F">
        <w:rPr>
          <w:rFonts w:asciiTheme="majorBidi" w:hAnsiTheme="majorBidi" w:cstheme="majorBidi"/>
          <w:szCs w:val="28"/>
        </w:rPr>
        <w:t xml:space="preserve">Indonesia Dalam </w:t>
      </w:r>
      <w:proofErr w:type="spellStart"/>
      <w:r w:rsidRPr="00634E4F">
        <w:rPr>
          <w:rFonts w:asciiTheme="majorBidi" w:hAnsiTheme="majorBidi" w:cstheme="majorBidi"/>
          <w:szCs w:val="28"/>
        </w:rPr>
        <w:t>Menghadapi</w:t>
      </w:r>
      <w:proofErr w:type="spellEnd"/>
      <w:r w:rsidRPr="00634E4F">
        <w:rPr>
          <w:rFonts w:asciiTheme="majorBidi" w:hAnsiTheme="majorBidi" w:cstheme="majorBidi"/>
          <w:szCs w:val="28"/>
        </w:rPr>
        <w:t xml:space="preserve"> </w:t>
      </w:r>
      <w:proofErr w:type="spellStart"/>
      <w:r w:rsidRPr="00634E4F">
        <w:rPr>
          <w:rFonts w:asciiTheme="majorBidi" w:hAnsiTheme="majorBidi" w:cstheme="majorBidi"/>
          <w:szCs w:val="28"/>
        </w:rPr>
        <w:t>Tantangan</w:t>
      </w:r>
      <w:proofErr w:type="spellEnd"/>
      <w:r w:rsidRPr="00634E4F">
        <w:rPr>
          <w:rFonts w:asciiTheme="majorBidi" w:hAnsiTheme="majorBidi" w:cstheme="majorBidi"/>
          <w:szCs w:val="28"/>
        </w:rPr>
        <w:t xml:space="preserve"> </w:t>
      </w:r>
      <w:proofErr w:type="spellStart"/>
      <w:r w:rsidRPr="00634E4F">
        <w:rPr>
          <w:rFonts w:asciiTheme="majorBidi" w:hAnsiTheme="majorBidi" w:cstheme="majorBidi"/>
          <w:szCs w:val="28"/>
        </w:rPr>
        <w:t>Revolusi</w:t>
      </w:r>
      <w:proofErr w:type="spellEnd"/>
      <w:r w:rsidRPr="00634E4F">
        <w:rPr>
          <w:rFonts w:asciiTheme="majorBidi" w:hAnsiTheme="majorBidi" w:cstheme="majorBidi"/>
          <w:szCs w:val="28"/>
        </w:rPr>
        <w:t xml:space="preserve"> </w:t>
      </w:r>
      <w:proofErr w:type="spellStart"/>
      <w:r w:rsidRPr="00634E4F">
        <w:rPr>
          <w:rFonts w:asciiTheme="majorBidi" w:hAnsiTheme="majorBidi" w:cstheme="majorBidi"/>
          <w:szCs w:val="28"/>
        </w:rPr>
        <w:t>Industri</w:t>
      </w:r>
      <w:proofErr w:type="spellEnd"/>
      <w:r w:rsidRPr="00634E4F">
        <w:rPr>
          <w:rFonts w:asciiTheme="majorBidi" w:hAnsiTheme="majorBidi" w:cstheme="majorBidi"/>
          <w:szCs w:val="28"/>
        </w:rPr>
        <w:t xml:space="preserve"> 4.0</w:t>
      </w:r>
      <w:r w:rsidR="003B2A24" w:rsidRPr="00634E4F">
        <w:rPr>
          <w:rFonts w:asciiTheme="majorBidi" w:hAnsiTheme="majorBidi" w:cstheme="majorBidi"/>
          <w:szCs w:val="28"/>
        </w:rPr>
        <w:t>"</w:t>
      </w:r>
    </w:p>
    <w:p w14:paraId="6B2AADAE" w14:textId="2392E59F" w:rsidR="003B2A24" w:rsidRPr="00196D2E" w:rsidRDefault="003B2A24" w:rsidP="004F2FD1">
      <w:pPr>
        <w:pStyle w:val="ListParagraph"/>
        <w:spacing w:after="0" w:line="360" w:lineRule="auto"/>
        <w:ind w:left="284" w:firstLine="709"/>
        <w:contextualSpacing w:val="0"/>
        <w:jc w:val="both"/>
        <w:rPr>
          <w:rFonts w:asciiTheme="majorBidi" w:hAnsiTheme="majorBidi" w:cstheme="majorBidi"/>
          <w:sz w:val="24"/>
          <w:szCs w:val="28"/>
          <w:lang w:val="id-ID"/>
        </w:rPr>
      </w:pPr>
      <w:r w:rsidRPr="00196D2E">
        <w:rPr>
          <w:rFonts w:asciiTheme="majorBidi" w:hAnsiTheme="majorBidi" w:cstheme="majorBidi"/>
          <w:sz w:val="24"/>
          <w:szCs w:val="28"/>
          <w:lang w:val="id-ID"/>
        </w:rPr>
        <w:t xml:space="preserve">Dipublikasikan di </w:t>
      </w:r>
      <w:r w:rsidR="00634E4F" w:rsidRPr="00634E4F">
        <w:rPr>
          <w:rFonts w:asciiTheme="majorBidi" w:hAnsiTheme="majorBidi" w:cstheme="majorBidi"/>
          <w:sz w:val="24"/>
          <w:szCs w:val="28"/>
          <w:lang w:val="id-ID"/>
        </w:rPr>
        <w:t xml:space="preserve">Jurnal Ketenagakerjaan </w:t>
      </w:r>
      <w:r w:rsidRPr="00196D2E">
        <w:rPr>
          <w:rFonts w:asciiTheme="majorBidi" w:hAnsiTheme="majorBidi" w:cstheme="majorBidi"/>
          <w:sz w:val="24"/>
          <w:szCs w:val="28"/>
          <w:lang w:val="id-ID"/>
        </w:rPr>
        <w:t>pada J</w:t>
      </w:r>
      <w:r w:rsidR="005924B4" w:rsidRPr="005924B4">
        <w:rPr>
          <w:rFonts w:asciiTheme="majorBidi" w:hAnsiTheme="majorBidi" w:cstheme="majorBidi"/>
          <w:sz w:val="24"/>
          <w:szCs w:val="28"/>
          <w:lang w:val="id-ID"/>
        </w:rPr>
        <w:t>uli</w:t>
      </w:r>
      <w:r w:rsidRPr="00196D2E">
        <w:rPr>
          <w:rFonts w:asciiTheme="majorBidi" w:hAnsiTheme="majorBidi" w:cstheme="majorBidi"/>
          <w:sz w:val="24"/>
          <w:szCs w:val="28"/>
          <w:lang w:val="id-ID"/>
        </w:rPr>
        <w:t xml:space="preserve"> 202</w:t>
      </w:r>
      <w:r w:rsidR="005924B4" w:rsidRPr="005924B4">
        <w:rPr>
          <w:rFonts w:asciiTheme="majorBidi" w:hAnsiTheme="majorBidi" w:cstheme="majorBidi"/>
          <w:sz w:val="24"/>
          <w:szCs w:val="28"/>
          <w:lang w:val="id-ID"/>
        </w:rPr>
        <w:t>0</w:t>
      </w:r>
      <w:r w:rsidRPr="00196D2E">
        <w:rPr>
          <w:rFonts w:asciiTheme="majorBidi" w:hAnsiTheme="majorBidi" w:cstheme="majorBidi"/>
          <w:sz w:val="24"/>
          <w:szCs w:val="28"/>
          <w:lang w:val="id-ID"/>
        </w:rPr>
        <w:t xml:space="preserve">, penelitian ini meneliti </w:t>
      </w:r>
      <w:proofErr w:type="spellStart"/>
      <w:r w:rsidR="005924B4">
        <w:rPr>
          <w:rFonts w:asciiTheme="majorBidi" w:hAnsiTheme="majorBidi" w:cstheme="majorBidi"/>
          <w:sz w:val="24"/>
          <w:szCs w:val="28"/>
        </w:rPr>
        <w:t>tentang</w:t>
      </w:r>
      <w:proofErr w:type="spellEnd"/>
      <w:r w:rsidR="008914E7" w:rsidRPr="008914E7">
        <w:rPr>
          <w:rFonts w:asciiTheme="majorBidi" w:hAnsiTheme="majorBidi" w:cstheme="majorBidi"/>
          <w:sz w:val="24"/>
          <w:szCs w:val="28"/>
          <w:lang w:val="id-ID"/>
        </w:rPr>
        <w:t xml:space="preserve"> pentingnya penyesuaian regulasi Ketenagakerjaan dengan perkembangan Revolusi Industri 4.0 untuk melindungi hak-hak pekerja dan mengatasi permasalahan yang muncul akibat transformasi industri</w:t>
      </w:r>
      <w:r w:rsidRPr="00196D2E">
        <w:rPr>
          <w:rFonts w:asciiTheme="majorBidi" w:hAnsiTheme="majorBidi" w:cstheme="majorBidi"/>
          <w:sz w:val="24"/>
          <w:szCs w:val="28"/>
          <w:lang w:val="id-ID"/>
        </w:rPr>
        <w:t>. Persamaan dengan penelitian saya adalah fokus</w:t>
      </w:r>
      <w:r w:rsidR="005924B4">
        <w:rPr>
          <w:rFonts w:asciiTheme="majorBidi" w:hAnsiTheme="majorBidi" w:cstheme="majorBidi"/>
          <w:sz w:val="24"/>
          <w:szCs w:val="28"/>
        </w:rPr>
        <w:t xml:space="preserve"> pada </w:t>
      </w:r>
      <w:r w:rsidR="005924B4" w:rsidRPr="008914E7">
        <w:rPr>
          <w:rFonts w:asciiTheme="majorBidi" w:hAnsiTheme="majorBidi" w:cstheme="majorBidi"/>
          <w:sz w:val="24"/>
          <w:szCs w:val="28"/>
          <w:lang w:val="id-ID"/>
        </w:rPr>
        <w:t>regulasi Ketenagakerjaan dengan perkembangan Revolusi Industri 4.0</w:t>
      </w:r>
      <w:r w:rsidRPr="00196D2E">
        <w:rPr>
          <w:rFonts w:asciiTheme="majorBidi" w:hAnsiTheme="majorBidi" w:cstheme="majorBidi"/>
          <w:sz w:val="24"/>
          <w:szCs w:val="28"/>
          <w:lang w:val="id-ID"/>
        </w:rPr>
        <w:t>. Tidak ada perbedaan signifikan karena fokusnya sangat mirip dengan penelitian saya.</w:t>
      </w:r>
    </w:p>
    <w:p w14:paraId="5F55CC44" w14:textId="2AE170CC" w:rsidR="003B2A24" w:rsidRPr="00196D2E" w:rsidRDefault="00DC5B9C" w:rsidP="004F2FD1">
      <w:pPr>
        <w:pStyle w:val="ListParagraph"/>
        <w:numPr>
          <w:ilvl w:val="0"/>
          <w:numId w:val="5"/>
        </w:numPr>
        <w:spacing w:after="0" w:line="360" w:lineRule="auto"/>
        <w:ind w:left="284" w:hanging="284"/>
        <w:jc w:val="both"/>
        <w:rPr>
          <w:rFonts w:asciiTheme="majorBidi" w:hAnsiTheme="majorBidi" w:cstheme="majorBidi"/>
          <w:sz w:val="24"/>
          <w:szCs w:val="28"/>
          <w:lang w:val="id-ID"/>
        </w:rPr>
      </w:pPr>
      <w:r w:rsidRPr="00DC5B9C">
        <w:rPr>
          <w:rFonts w:asciiTheme="majorBidi" w:hAnsiTheme="majorBidi" w:cstheme="majorBidi"/>
          <w:b/>
          <w:bCs/>
          <w:sz w:val="24"/>
          <w:szCs w:val="28"/>
          <w:lang w:val="id-ID"/>
        </w:rPr>
        <w:fldChar w:fldCharType="begin"/>
      </w:r>
      <w:r w:rsidRPr="00DC5B9C">
        <w:rPr>
          <w:rFonts w:asciiTheme="majorBidi" w:hAnsiTheme="majorBidi" w:cstheme="majorBidi"/>
          <w:b/>
          <w:bCs/>
          <w:sz w:val="24"/>
          <w:szCs w:val="28"/>
          <w:lang w:val="id-ID"/>
        </w:rPr>
        <w:instrText xml:space="preserve"> ADDIN ZOTERO_ITEM CSL_CITATION {"citationID":"MvDGVcSh","properties":{"formattedCitation":"(Asari dkk., 2023)","plainCitation":"(Asari dkk., 2023)","noteIndex":0},"citationItems":[{"id":845,"uris":["http://zotero.org/users/local/4HWEvioI/items/FR7334XF"],"itemData":{"id":845,"type":"article-journal","abstract":"Revolusi industri 4.0 terjadi dipicu oleh ditemukannya internet of things (IoT). Berawal di Jerman, era ini dikenal dengan revolusi digital. Peran hukum dalam menghadapi perubahan sosial dan teknologi pada era Revolusi Industri 4.0 meliputi pengembangan industri, pembangunan ekonomi nasional, dan penyesuaian terhadap transformasi global. sistem hukum ini bisa menjadi pembeda untuk tiap negara dan juga menjadi ciri khas dari suatu negara. Sistem hukum di Indonesia sendiri adalah sistem hukum eropa kontinental. Metode penelitian ini adalah kepustakaan, dimana peneliti menggunakan beberapa buku serta jurnal untuk mendapatkan informasi yang akurat. Hasil penelitian ini menunjukkan bahwa Revolusi Industri 4.0 membawa perubahan besar pada banyak bidang kehidupan, termasuk hukum dan juga Perubahan sosial yang terjadi di era Revolusi Industri 4.0, terutama dalam hal perubahan lapangan pekerjaan dan ketidaksetaraan sosial, merupakan tantangan tersendiri bagi hukum.","container-title":"Mediation : Journal of Law","DOI":"10.51178/mjol.v2i4.1637","ISSN":"2829-2030","language":"en","license":"Copyright (c) 2023 Mediation : Journal of Law","page":"38-44","source":"pusdikra-publishing.com","title":"Peran Hukum Dalam Menanggapi Perubahan Sosial Dan Teknologi Di Era Revolusi Industri 4.0","author":[{"family":"Asari","given":"Nur Arba"},{"family":"Tarigan","given":"Elsa Prida Br"},{"family":"Fatimah","given":"Ulfa"},{"family":"Ramadhania","given":"Jihan Aisyah"},{"family":"Hutapea","given":"Dorlince O."},{"family":"Nababan","given":"Ramsul"},{"family":"Ibrahim","given":"Maulana"}],"issued":{"date-parts":[["2023",12,11]]}}}],"schema":"https://github.com/citation-style-language/schema/raw/master/csl-citation.json"} </w:instrText>
      </w:r>
      <w:r w:rsidRPr="00DC5B9C">
        <w:rPr>
          <w:rFonts w:asciiTheme="majorBidi" w:hAnsiTheme="majorBidi" w:cstheme="majorBidi"/>
          <w:b/>
          <w:bCs/>
          <w:sz w:val="24"/>
          <w:szCs w:val="28"/>
          <w:lang w:val="id-ID"/>
        </w:rPr>
        <w:fldChar w:fldCharType="separate"/>
      </w:r>
      <w:r w:rsidR="00BD04C4" w:rsidRPr="00BD04C4">
        <w:rPr>
          <w:rFonts w:ascii="Times New Roman" w:hAnsi="Times New Roman" w:cs="Times New Roman"/>
          <w:sz w:val="24"/>
        </w:rPr>
        <w:t xml:space="preserve">(Asari </w:t>
      </w:r>
      <w:proofErr w:type="spellStart"/>
      <w:r w:rsidR="00BD04C4" w:rsidRPr="00BD04C4">
        <w:rPr>
          <w:rFonts w:ascii="Times New Roman" w:hAnsi="Times New Roman" w:cs="Times New Roman"/>
          <w:sz w:val="24"/>
        </w:rPr>
        <w:t>dkk</w:t>
      </w:r>
      <w:proofErr w:type="spellEnd"/>
      <w:r w:rsidR="00BD04C4" w:rsidRPr="00BD04C4">
        <w:rPr>
          <w:rFonts w:ascii="Times New Roman" w:hAnsi="Times New Roman" w:cs="Times New Roman"/>
          <w:sz w:val="24"/>
        </w:rPr>
        <w:t>., 2023)</w:t>
      </w:r>
      <w:r w:rsidRPr="00DC5B9C">
        <w:rPr>
          <w:rFonts w:asciiTheme="majorBidi" w:hAnsiTheme="majorBidi" w:cstheme="majorBidi"/>
          <w:b/>
          <w:bCs/>
          <w:sz w:val="24"/>
          <w:szCs w:val="28"/>
          <w:lang w:val="id-ID"/>
        </w:rPr>
        <w:fldChar w:fldCharType="end"/>
      </w:r>
      <w:r w:rsidR="003B2A24">
        <w:rPr>
          <w:rFonts w:asciiTheme="majorBidi" w:hAnsiTheme="majorBidi" w:cstheme="majorBidi"/>
          <w:sz w:val="24"/>
          <w:szCs w:val="28"/>
          <w:lang w:val="id-ID"/>
        </w:rPr>
        <w:t xml:space="preserve"> </w:t>
      </w:r>
      <w:r w:rsidR="003B2A24" w:rsidRPr="00196D2E">
        <w:rPr>
          <w:rFonts w:asciiTheme="majorBidi" w:hAnsiTheme="majorBidi" w:cstheme="majorBidi"/>
          <w:sz w:val="24"/>
          <w:szCs w:val="28"/>
          <w:lang w:val="id-ID"/>
        </w:rPr>
        <w:t>Judul: "</w:t>
      </w:r>
      <w:r w:rsidRPr="00DC5B9C">
        <w:t xml:space="preserve"> </w:t>
      </w:r>
      <w:r w:rsidRPr="00DC5B9C">
        <w:rPr>
          <w:rFonts w:asciiTheme="majorBidi" w:hAnsiTheme="majorBidi" w:cstheme="majorBidi"/>
          <w:sz w:val="24"/>
          <w:szCs w:val="28"/>
          <w:lang w:val="id-ID"/>
        </w:rPr>
        <w:t xml:space="preserve">Peran </w:t>
      </w:r>
      <w:bookmarkStart w:id="2" w:name="_Hlk171192380"/>
      <w:r w:rsidRPr="00DC5B9C">
        <w:rPr>
          <w:rFonts w:asciiTheme="majorBidi" w:hAnsiTheme="majorBidi" w:cstheme="majorBidi"/>
          <w:sz w:val="24"/>
          <w:szCs w:val="28"/>
          <w:lang w:val="id-ID"/>
        </w:rPr>
        <w:t xml:space="preserve">Hukum Dalam Menanggapi Perubahan Sosial Dan Teknologi </w:t>
      </w:r>
      <w:proofErr w:type="gramStart"/>
      <w:r w:rsidRPr="00DC5B9C">
        <w:rPr>
          <w:rFonts w:asciiTheme="majorBidi" w:hAnsiTheme="majorBidi" w:cstheme="majorBidi"/>
          <w:sz w:val="24"/>
          <w:szCs w:val="28"/>
          <w:lang w:val="id-ID"/>
        </w:rPr>
        <w:t>Di</w:t>
      </w:r>
      <w:proofErr w:type="gramEnd"/>
      <w:r w:rsidRPr="00DC5B9C">
        <w:rPr>
          <w:rFonts w:asciiTheme="majorBidi" w:hAnsiTheme="majorBidi" w:cstheme="majorBidi"/>
          <w:sz w:val="24"/>
          <w:szCs w:val="28"/>
          <w:lang w:val="id-ID"/>
        </w:rPr>
        <w:t xml:space="preserve"> Era Revolusi Industri 4.0</w:t>
      </w:r>
      <w:bookmarkEnd w:id="2"/>
      <w:r w:rsidR="003B2A24" w:rsidRPr="00196D2E">
        <w:rPr>
          <w:rFonts w:asciiTheme="majorBidi" w:hAnsiTheme="majorBidi" w:cstheme="majorBidi"/>
          <w:sz w:val="24"/>
          <w:szCs w:val="28"/>
          <w:lang w:val="id-ID"/>
        </w:rPr>
        <w:t>"</w:t>
      </w:r>
      <w:r w:rsidR="003B2A24">
        <w:rPr>
          <w:rFonts w:asciiTheme="majorBidi" w:hAnsiTheme="majorBidi" w:cstheme="majorBidi"/>
          <w:sz w:val="24"/>
          <w:szCs w:val="28"/>
          <w:lang w:val="id-ID"/>
        </w:rPr>
        <w:t xml:space="preserve"> </w:t>
      </w:r>
    </w:p>
    <w:p w14:paraId="798A47CF" w14:textId="624512F0" w:rsidR="003B2A24" w:rsidRDefault="003B2A24" w:rsidP="004F2FD1">
      <w:pPr>
        <w:pStyle w:val="ListParagraph"/>
        <w:spacing w:after="0" w:line="360" w:lineRule="auto"/>
        <w:ind w:left="284" w:firstLine="709"/>
        <w:contextualSpacing w:val="0"/>
        <w:jc w:val="both"/>
        <w:rPr>
          <w:rFonts w:asciiTheme="majorBidi" w:hAnsiTheme="majorBidi" w:cstheme="majorBidi"/>
          <w:sz w:val="24"/>
          <w:szCs w:val="28"/>
          <w:lang w:val="id-ID"/>
        </w:rPr>
      </w:pPr>
      <w:r w:rsidRPr="00196D2E">
        <w:rPr>
          <w:rFonts w:asciiTheme="majorBidi" w:hAnsiTheme="majorBidi" w:cstheme="majorBidi"/>
          <w:sz w:val="24"/>
          <w:szCs w:val="28"/>
          <w:lang w:val="id-ID"/>
        </w:rPr>
        <w:t xml:space="preserve">Penelitian ini dipublikasikan di </w:t>
      </w:r>
      <w:r w:rsidR="00DC5B9C" w:rsidRPr="00DC5B9C">
        <w:rPr>
          <w:rFonts w:asciiTheme="majorBidi" w:hAnsiTheme="majorBidi" w:cstheme="majorBidi"/>
          <w:sz w:val="24"/>
          <w:szCs w:val="28"/>
          <w:lang w:val="id-ID"/>
        </w:rPr>
        <w:t>Mediation : Journal of Law</w:t>
      </w:r>
      <w:r w:rsidRPr="00196D2E">
        <w:rPr>
          <w:rFonts w:asciiTheme="majorBidi" w:hAnsiTheme="majorBidi" w:cstheme="majorBidi"/>
          <w:sz w:val="24"/>
          <w:szCs w:val="28"/>
          <w:lang w:val="id-ID"/>
        </w:rPr>
        <w:t xml:space="preserve"> pada </w:t>
      </w:r>
      <w:proofErr w:type="spellStart"/>
      <w:r w:rsidR="00DC5B9C">
        <w:rPr>
          <w:rFonts w:asciiTheme="majorBidi" w:hAnsiTheme="majorBidi" w:cstheme="majorBidi"/>
          <w:sz w:val="24"/>
          <w:szCs w:val="28"/>
        </w:rPr>
        <w:t>Desember</w:t>
      </w:r>
      <w:proofErr w:type="spellEnd"/>
      <w:r w:rsidRPr="00196D2E">
        <w:rPr>
          <w:rFonts w:asciiTheme="majorBidi" w:hAnsiTheme="majorBidi" w:cstheme="majorBidi"/>
          <w:sz w:val="24"/>
          <w:szCs w:val="28"/>
          <w:lang w:val="id-ID"/>
        </w:rPr>
        <w:t xml:space="preserve"> 20</w:t>
      </w:r>
      <w:r w:rsidR="00DC5B9C">
        <w:rPr>
          <w:rFonts w:asciiTheme="majorBidi" w:hAnsiTheme="majorBidi" w:cstheme="majorBidi"/>
          <w:sz w:val="24"/>
          <w:szCs w:val="28"/>
        </w:rPr>
        <w:t>23</w:t>
      </w:r>
      <w:r w:rsidRPr="00196D2E">
        <w:rPr>
          <w:rFonts w:asciiTheme="majorBidi" w:hAnsiTheme="majorBidi" w:cstheme="majorBidi"/>
          <w:sz w:val="24"/>
          <w:szCs w:val="28"/>
          <w:lang w:val="id-ID"/>
        </w:rPr>
        <w:t xml:space="preserve">. </w:t>
      </w:r>
      <w:r w:rsidR="00DC5B9C">
        <w:rPr>
          <w:rFonts w:asciiTheme="majorBidi" w:hAnsiTheme="majorBidi" w:cstheme="majorBidi"/>
          <w:sz w:val="24"/>
          <w:szCs w:val="28"/>
        </w:rPr>
        <w:t xml:space="preserve">Nur Arba Asari </w:t>
      </w:r>
      <w:proofErr w:type="spellStart"/>
      <w:r w:rsidR="00DC5B9C">
        <w:rPr>
          <w:rFonts w:asciiTheme="majorBidi" w:hAnsiTheme="majorBidi" w:cstheme="majorBidi"/>
          <w:sz w:val="24"/>
          <w:szCs w:val="28"/>
        </w:rPr>
        <w:t>dkk</w:t>
      </w:r>
      <w:proofErr w:type="spellEnd"/>
      <w:r w:rsidRPr="00196D2E">
        <w:rPr>
          <w:rFonts w:asciiTheme="majorBidi" w:hAnsiTheme="majorBidi" w:cstheme="majorBidi"/>
          <w:sz w:val="24"/>
          <w:szCs w:val="28"/>
          <w:lang w:val="id-ID"/>
        </w:rPr>
        <w:t xml:space="preserve"> meneliti peran </w:t>
      </w:r>
      <w:r w:rsidR="00DC5B9C" w:rsidRPr="00DC5B9C">
        <w:rPr>
          <w:rFonts w:asciiTheme="majorBidi" w:hAnsiTheme="majorBidi" w:cstheme="majorBidi"/>
          <w:sz w:val="24"/>
          <w:szCs w:val="28"/>
          <w:lang w:val="id-ID"/>
        </w:rPr>
        <w:t xml:space="preserve">Hukum Dalam Menanggapi Perubahan Sosial Dan Teknologi </w:t>
      </w:r>
      <w:proofErr w:type="gramStart"/>
      <w:r w:rsidR="00DC5B9C" w:rsidRPr="00DC5B9C">
        <w:rPr>
          <w:rFonts w:asciiTheme="majorBidi" w:hAnsiTheme="majorBidi" w:cstheme="majorBidi"/>
          <w:sz w:val="24"/>
          <w:szCs w:val="28"/>
          <w:lang w:val="id-ID"/>
        </w:rPr>
        <w:t>Di</w:t>
      </w:r>
      <w:proofErr w:type="gramEnd"/>
      <w:r w:rsidR="00DC5B9C" w:rsidRPr="00DC5B9C">
        <w:rPr>
          <w:rFonts w:asciiTheme="majorBidi" w:hAnsiTheme="majorBidi" w:cstheme="majorBidi"/>
          <w:sz w:val="24"/>
          <w:szCs w:val="28"/>
          <w:lang w:val="id-ID"/>
        </w:rPr>
        <w:t xml:space="preserve"> Era Revolusi Industri 4.0</w:t>
      </w:r>
      <w:r w:rsidRPr="00196D2E">
        <w:rPr>
          <w:rFonts w:asciiTheme="majorBidi" w:hAnsiTheme="majorBidi" w:cstheme="majorBidi"/>
          <w:sz w:val="24"/>
          <w:szCs w:val="28"/>
          <w:lang w:val="id-ID"/>
        </w:rPr>
        <w:t xml:space="preserve">. Kesimpulan penelitian menunjukkan bahwa </w:t>
      </w:r>
      <w:r w:rsidR="00DC5B9C" w:rsidRPr="00DC5B9C">
        <w:rPr>
          <w:rFonts w:asciiTheme="majorBidi" w:hAnsiTheme="majorBidi" w:cstheme="majorBidi"/>
          <w:sz w:val="24"/>
          <w:szCs w:val="28"/>
          <w:lang w:val="id-ID"/>
        </w:rPr>
        <w:t>Revolusi Industri 4.0 membawa perubahan besar pada banyak bidang kehidupan, termasuk hukum dan juga Perubahan sosial yang terjadi di era Revolusi Industri 4.0, terutama dalam hal perubahan lapangan pekerjaan dan ketidaksetaraan sosial, merupakan tantangan tersendiri bagi hukum</w:t>
      </w:r>
      <w:r w:rsidRPr="00196D2E">
        <w:rPr>
          <w:rFonts w:asciiTheme="majorBidi" w:hAnsiTheme="majorBidi" w:cstheme="majorBidi"/>
          <w:sz w:val="24"/>
          <w:szCs w:val="28"/>
          <w:lang w:val="id-ID"/>
        </w:rPr>
        <w:t xml:space="preserve">. Persamaan dengan penelitian saya adalah penekanan pada peran </w:t>
      </w:r>
      <w:r w:rsidR="00DC5B9C">
        <w:rPr>
          <w:rFonts w:asciiTheme="majorBidi" w:hAnsiTheme="majorBidi" w:cstheme="majorBidi"/>
          <w:sz w:val="24"/>
          <w:szCs w:val="28"/>
        </w:rPr>
        <w:t xml:space="preserve"> </w:t>
      </w:r>
      <w:proofErr w:type="spellStart"/>
      <w:r w:rsidR="00DC5B9C">
        <w:rPr>
          <w:rFonts w:asciiTheme="majorBidi" w:hAnsiTheme="majorBidi" w:cstheme="majorBidi"/>
          <w:sz w:val="24"/>
          <w:szCs w:val="28"/>
        </w:rPr>
        <w:t>hukum</w:t>
      </w:r>
      <w:proofErr w:type="spellEnd"/>
      <w:r w:rsidR="00DC5B9C">
        <w:rPr>
          <w:rFonts w:asciiTheme="majorBidi" w:hAnsiTheme="majorBidi" w:cstheme="majorBidi"/>
          <w:sz w:val="24"/>
          <w:szCs w:val="28"/>
        </w:rPr>
        <w:t xml:space="preserve"> </w:t>
      </w:r>
      <w:proofErr w:type="spellStart"/>
      <w:r w:rsidR="00DC5B9C">
        <w:rPr>
          <w:rFonts w:asciiTheme="majorBidi" w:hAnsiTheme="majorBidi" w:cstheme="majorBidi"/>
          <w:sz w:val="24"/>
          <w:szCs w:val="28"/>
        </w:rPr>
        <w:t>dalam</w:t>
      </w:r>
      <w:proofErr w:type="spellEnd"/>
      <w:r w:rsidR="00DC5B9C">
        <w:rPr>
          <w:rFonts w:asciiTheme="majorBidi" w:hAnsiTheme="majorBidi" w:cstheme="majorBidi"/>
          <w:sz w:val="24"/>
          <w:szCs w:val="28"/>
        </w:rPr>
        <w:t xml:space="preserve"> </w:t>
      </w:r>
      <w:proofErr w:type="spellStart"/>
      <w:r w:rsidR="00DC5B9C">
        <w:rPr>
          <w:rFonts w:asciiTheme="majorBidi" w:hAnsiTheme="majorBidi" w:cstheme="majorBidi"/>
          <w:sz w:val="24"/>
          <w:szCs w:val="28"/>
        </w:rPr>
        <w:t>menanggapi</w:t>
      </w:r>
      <w:proofErr w:type="spellEnd"/>
      <w:r w:rsidR="00DC5B9C">
        <w:rPr>
          <w:rFonts w:asciiTheme="majorBidi" w:hAnsiTheme="majorBidi" w:cstheme="majorBidi"/>
          <w:sz w:val="24"/>
          <w:szCs w:val="28"/>
        </w:rPr>
        <w:t xml:space="preserve"> </w:t>
      </w:r>
      <w:proofErr w:type="spellStart"/>
      <w:r w:rsidR="00DC5B9C">
        <w:rPr>
          <w:rFonts w:asciiTheme="majorBidi" w:hAnsiTheme="majorBidi" w:cstheme="majorBidi"/>
          <w:sz w:val="24"/>
          <w:szCs w:val="28"/>
        </w:rPr>
        <w:t>teknologi</w:t>
      </w:r>
      <w:proofErr w:type="spellEnd"/>
      <w:r w:rsidR="00DC5B9C">
        <w:rPr>
          <w:rFonts w:asciiTheme="majorBidi" w:hAnsiTheme="majorBidi" w:cstheme="majorBidi"/>
          <w:sz w:val="24"/>
          <w:szCs w:val="28"/>
        </w:rPr>
        <w:t xml:space="preserve"> di era </w:t>
      </w:r>
      <w:proofErr w:type="spellStart"/>
      <w:r w:rsidR="00DC5B9C">
        <w:rPr>
          <w:rFonts w:asciiTheme="majorBidi" w:hAnsiTheme="majorBidi" w:cstheme="majorBidi"/>
          <w:sz w:val="24"/>
          <w:szCs w:val="28"/>
        </w:rPr>
        <w:t>revolus</w:t>
      </w:r>
      <w:r w:rsidR="006B006C">
        <w:rPr>
          <w:rFonts w:asciiTheme="majorBidi" w:hAnsiTheme="majorBidi" w:cstheme="majorBidi"/>
          <w:sz w:val="24"/>
          <w:szCs w:val="28"/>
        </w:rPr>
        <w:t>i</w:t>
      </w:r>
      <w:proofErr w:type="spellEnd"/>
      <w:r w:rsidR="00DC5B9C">
        <w:rPr>
          <w:rFonts w:asciiTheme="majorBidi" w:hAnsiTheme="majorBidi" w:cstheme="majorBidi"/>
          <w:sz w:val="24"/>
          <w:szCs w:val="28"/>
        </w:rPr>
        <w:t xml:space="preserve"> </w:t>
      </w:r>
      <w:proofErr w:type="spellStart"/>
      <w:r w:rsidR="00DC5B9C">
        <w:rPr>
          <w:rFonts w:asciiTheme="majorBidi" w:hAnsiTheme="majorBidi" w:cstheme="majorBidi"/>
          <w:sz w:val="24"/>
          <w:szCs w:val="28"/>
        </w:rPr>
        <w:t>industri</w:t>
      </w:r>
      <w:proofErr w:type="spellEnd"/>
      <w:r w:rsidR="00DC5B9C">
        <w:rPr>
          <w:rFonts w:asciiTheme="majorBidi" w:hAnsiTheme="majorBidi" w:cstheme="majorBidi"/>
          <w:sz w:val="24"/>
          <w:szCs w:val="28"/>
        </w:rPr>
        <w:t xml:space="preserve"> 4.0</w:t>
      </w:r>
      <w:r w:rsidRPr="00196D2E">
        <w:rPr>
          <w:rFonts w:asciiTheme="majorBidi" w:hAnsiTheme="majorBidi" w:cstheme="majorBidi"/>
          <w:sz w:val="24"/>
          <w:szCs w:val="28"/>
          <w:lang w:val="id-ID"/>
        </w:rPr>
        <w:t>. Perbedaannya terletak pada konteks penelitian yang spesifik</w:t>
      </w:r>
      <w:r w:rsidR="006B006C">
        <w:rPr>
          <w:rFonts w:asciiTheme="majorBidi" w:hAnsiTheme="majorBidi" w:cstheme="majorBidi"/>
          <w:sz w:val="24"/>
          <w:szCs w:val="28"/>
        </w:rPr>
        <w:t xml:space="preserve"> </w:t>
      </w:r>
      <w:proofErr w:type="spellStart"/>
      <w:r w:rsidR="006B006C">
        <w:rPr>
          <w:rFonts w:asciiTheme="majorBidi" w:hAnsiTheme="majorBidi" w:cstheme="majorBidi"/>
          <w:sz w:val="24"/>
          <w:szCs w:val="28"/>
        </w:rPr>
        <w:t>terhadap</w:t>
      </w:r>
      <w:proofErr w:type="spellEnd"/>
      <w:r w:rsidR="006B006C">
        <w:rPr>
          <w:rFonts w:asciiTheme="majorBidi" w:hAnsiTheme="majorBidi" w:cstheme="majorBidi"/>
          <w:sz w:val="24"/>
          <w:szCs w:val="28"/>
        </w:rPr>
        <w:t xml:space="preserve"> </w:t>
      </w:r>
      <w:proofErr w:type="spellStart"/>
      <w:r w:rsidR="006B006C">
        <w:rPr>
          <w:rFonts w:asciiTheme="majorBidi" w:hAnsiTheme="majorBidi" w:cstheme="majorBidi"/>
          <w:sz w:val="24"/>
          <w:szCs w:val="28"/>
        </w:rPr>
        <w:t>per</w:t>
      </w:r>
      <w:r w:rsidR="00AB16CB">
        <w:rPr>
          <w:rFonts w:asciiTheme="majorBidi" w:hAnsiTheme="majorBidi" w:cstheme="majorBidi"/>
          <w:sz w:val="24"/>
          <w:szCs w:val="28"/>
        </w:rPr>
        <w:t>an</w:t>
      </w:r>
      <w:proofErr w:type="spellEnd"/>
      <w:r w:rsidR="006B006C">
        <w:rPr>
          <w:rFonts w:asciiTheme="majorBidi" w:hAnsiTheme="majorBidi" w:cstheme="majorBidi"/>
          <w:sz w:val="24"/>
          <w:szCs w:val="28"/>
        </w:rPr>
        <w:t xml:space="preserve"> </w:t>
      </w:r>
      <w:proofErr w:type="spellStart"/>
      <w:r w:rsidR="006B006C">
        <w:rPr>
          <w:rFonts w:asciiTheme="majorBidi" w:hAnsiTheme="majorBidi" w:cstheme="majorBidi"/>
          <w:sz w:val="24"/>
          <w:szCs w:val="28"/>
        </w:rPr>
        <w:t>hukum</w:t>
      </w:r>
      <w:proofErr w:type="spellEnd"/>
      <w:r w:rsidR="00AB16CB">
        <w:rPr>
          <w:rFonts w:asciiTheme="majorBidi" w:hAnsiTheme="majorBidi" w:cstheme="majorBidi"/>
          <w:sz w:val="24"/>
          <w:szCs w:val="28"/>
        </w:rPr>
        <w:t xml:space="preserve"> </w:t>
      </w:r>
      <w:proofErr w:type="spellStart"/>
      <w:r w:rsidR="00AB16CB">
        <w:rPr>
          <w:rFonts w:asciiTheme="majorBidi" w:hAnsiTheme="majorBidi" w:cstheme="majorBidi"/>
          <w:sz w:val="24"/>
          <w:szCs w:val="28"/>
        </w:rPr>
        <w:t>dalam</w:t>
      </w:r>
      <w:proofErr w:type="spellEnd"/>
      <w:r w:rsidR="00AB16CB">
        <w:rPr>
          <w:rFonts w:asciiTheme="majorBidi" w:hAnsiTheme="majorBidi" w:cstheme="majorBidi"/>
          <w:sz w:val="24"/>
          <w:szCs w:val="28"/>
        </w:rPr>
        <w:t xml:space="preserve"> </w:t>
      </w:r>
      <w:proofErr w:type="spellStart"/>
      <w:r w:rsidR="00AB16CB">
        <w:rPr>
          <w:rFonts w:asciiTheme="majorBidi" w:hAnsiTheme="majorBidi" w:cstheme="majorBidi"/>
          <w:sz w:val="24"/>
          <w:szCs w:val="28"/>
        </w:rPr>
        <w:t>menanggapi</w:t>
      </w:r>
      <w:proofErr w:type="spellEnd"/>
      <w:r w:rsidR="00AB16CB">
        <w:rPr>
          <w:rFonts w:asciiTheme="majorBidi" w:hAnsiTheme="majorBidi" w:cstheme="majorBidi"/>
          <w:sz w:val="24"/>
          <w:szCs w:val="28"/>
        </w:rPr>
        <w:t xml:space="preserve"> </w:t>
      </w:r>
      <w:proofErr w:type="spellStart"/>
      <w:r w:rsidR="00AB16CB">
        <w:rPr>
          <w:rFonts w:asciiTheme="majorBidi" w:hAnsiTheme="majorBidi" w:cstheme="majorBidi"/>
          <w:sz w:val="24"/>
          <w:szCs w:val="28"/>
        </w:rPr>
        <w:t>perubahan</w:t>
      </w:r>
      <w:proofErr w:type="spellEnd"/>
      <w:r w:rsidR="00AB16CB">
        <w:rPr>
          <w:rFonts w:asciiTheme="majorBidi" w:hAnsiTheme="majorBidi" w:cstheme="majorBidi"/>
          <w:sz w:val="24"/>
          <w:szCs w:val="28"/>
        </w:rPr>
        <w:t xml:space="preserve"> </w:t>
      </w:r>
      <w:proofErr w:type="spellStart"/>
      <w:r w:rsidR="00AB16CB">
        <w:rPr>
          <w:rFonts w:asciiTheme="majorBidi" w:hAnsiTheme="majorBidi" w:cstheme="majorBidi"/>
          <w:sz w:val="24"/>
          <w:szCs w:val="28"/>
        </w:rPr>
        <w:t>sosial</w:t>
      </w:r>
      <w:proofErr w:type="spellEnd"/>
      <w:r w:rsidR="00AB16CB">
        <w:rPr>
          <w:rFonts w:asciiTheme="majorBidi" w:hAnsiTheme="majorBidi" w:cstheme="majorBidi"/>
          <w:sz w:val="24"/>
          <w:szCs w:val="28"/>
        </w:rPr>
        <w:t xml:space="preserve"> dan </w:t>
      </w:r>
      <w:proofErr w:type="spellStart"/>
      <w:r w:rsidR="00AB16CB">
        <w:rPr>
          <w:rFonts w:asciiTheme="majorBidi" w:hAnsiTheme="majorBidi" w:cstheme="majorBidi"/>
          <w:sz w:val="24"/>
          <w:szCs w:val="28"/>
        </w:rPr>
        <w:t>teknologi</w:t>
      </w:r>
      <w:proofErr w:type="spellEnd"/>
      <w:r w:rsidRPr="00196D2E">
        <w:rPr>
          <w:rFonts w:asciiTheme="majorBidi" w:hAnsiTheme="majorBidi" w:cstheme="majorBidi"/>
          <w:sz w:val="24"/>
          <w:szCs w:val="28"/>
          <w:lang w:val="id-ID"/>
        </w:rPr>
        <w:t>.</w:t>
      </w:r>
    </w:p>
    <w:p w14:paraId="72C804B4" w14:textId="77777777" w:rsidR="004F2FD1" w:rsidRDefault="004F2FD1" w:rsidP="004F2FD1">
      <w:pPr>
        <w:pStyle w:val="ListParagraph"/>
        <w:spacing w:after="0" w:line="360" w:lineRule="auto"/>
        <w:ind w:left="284" w:firstLine="709"/>
        <w:contextualSpacing w:val="0"/>
        <w:jc w:val="both"/>
        <w:rPr>
          <w:rFonts w:asciiTheme="majorBidi" w:hAnsiTheme="majorBidi" w:cstheme="majorBidi"/>
          <w:sz w:val="24"/>
          <w:szCs w:val="28"/>
          <w:lang w:val="id-ID"/>
        </w:rPr>
      </w:pPr>
    </w:p>
    <w:p w14:paraId="2CFD3936" w14:textId="77777777" w:rsidR="004F2FD1" w:rsidRDefault="004F2FD1" w:rsidP="004F2FD1">
      <w:pPr>
        <w:pStyle w:val="ListParagraph"/>
        <w:spacing w:after="0" w:line="360" w:lineRule="auto"/>
        <w:ind w:left="284" w:firstLine="709"/>
        <w:contextualSpacing w:val="0"/>
        <w:jc w:val="both"/>
        <w:rPr>
          <w:rFonts w:asciiTheme="majorBidi" w:hAnsiTheme="majorBidi" w:cstheme="majorBidi"/>
          <w:sz w:val="24"/>
          <w:szCs w:val="28"/>
          <w:lang w:val="id-ID"/>
        </w:rPr>
      </w:pPr>
    </w:p>
    <w:p w14:paraId="55BADDF9" w14:textId="77777777" w:rsidR="004F2FD1" w:rsidRDefault="004F2FD1" w:rsidP="004F2FD1">
      <w:pPr>
        <w:pStyle w:val="ListParagraph"/>
        <w:spacing w:after="0" w:line="360" w:lineRule="auto"/>
        <w:ind w:left="284" w:firstLine="709"/>
        <w:contextualSpacing w:val="0"/>
        <w:jc w:val="both"/>
        <w:rPr>
          <w:rFonts w:asciiTheme="majorBidi" w:hAnsiTheme="majorBidi" w:cstheme="majorBidi"/>
          <w:sz w:val="24"/>
          <w:szCs w:val="28"/>
          <w:lang w:val="id-ID"/>
        </w:rPr>
      </w:pPr>
    </w:p>
    <w:p w14:paraId="6A020EF1" w14:textId="73DC2550" w:rsidR="003B2A24" w:rsidRDefault="004F2FD1" w:rsidP="004F2FD1">
      <w:pPr>
        <w:spacing w:line="360" w:lineRule="auto"/>
        <w:jc w:val="both"/>
        <w:rPr>
          <w:rFonts w:asciiTheme="majorBidi" w:hAnsiTheme="majorBidi" w:cstheme="majorBidi"/>
          <w:b/>
          <w:bCs/>
          <w:szCs w:val="28"/>
        </w:rPr>
      </w:pPr>
      <w:r w:rsidRPr="004F2FD1">
        <w:rPr>
          <w:rFonts w:asciiTheme="majorBidi" w:hAnsiTheme="majorBidi" w:cstheme="majorBidi"/>
          <w:b/>
          <w:bCs/>
          <w:szCs w:val="28"/>
        </w:rPr>
        <w:t>METODE PENELITIAN</w:t>
      </w:r>
    </w:p>
    <w:p w14:paraId="6C04224B" w14:textId="5283167F" w:rsidR="003B2A24" w:rsidRPr="00BD1F79" w:rsidRDefault="001D7C38" w:rsidP="004F2FD1">
      <w:pPr>
        <w:spacing w:line="360" w:lineRule="auto"/>
        <w:ind w:firstLine="720"/>
        <w:jc w:val="both"/>
        <w:rPr>
          <w:rFonts w:cs="Times New Roman"/>
          <w:szCs w:val="24"/>
        </w:rPr>
      </w:pPr>
      <w:r w:rsidRPr="001D7C38">
        <w:rPr>
          <w:rFonts w:cs="Times New Roman"/>
          <w:szCs w:val="24"/>
        </w:rPr>
        <w:t>Metode penelitian yang digunakan dalam studi ini melibatkan pendekatan kualitatif dengan analisis deskriptif</w:t>
      </w:r>
      <w:r w:rsidR="00DB75AC">
        <w:rPr>
          <w:rFonts w:cs="Times New Roman"/>
          <w:szCs w:val="24"/>
          <w:lang w:val="en-US"/>
        </w:rPr>
        <w:t xml:space="preserve"> </w:t>
      </w:r>
      <w:r w:rsidR="00DB75AC">
        <w:rPr>
          <w:rFonts w:cs="Times New Roman"/>
          <w:szCs w:val="24"/>
          <w:lang w:val="en-US"/>
        </w:rPr>
        <w:fldChar w:fldCharType="begin"/>
      </w:r>
      <w:r w:rsidR="00DB75AC">
        <w:rPr>
          <w:rFonts w:cs="Times New Roman"/>
          <w:szCs w:val="24"/>
          <w:lang w:val="en-US"/>
        </w:rPr>
        <w:instrText xml:space="preserve"> ADDIN ZOTERO_ITEM CSL_CITATION {"citationID":"AfTlo0JM","properties":{"formattedCitation":"(Waruwu, 2023)","plainCitation":"(Waruwu, 2023)","noteIndex":0},"citationItems":[{"id":853,"uris":["http://zotero.org/users/local/4HWEvioI/items/3TGR8R2B"],"itemData":{"id":853,"type":"article-journal","container-title":"Jurnal Pendidikan Tambusai","DOI":"10.31004/jptam.v7i1.6187","ISSN":"2614-3097","issue":"1","language":"en","page":"2896-2910","source":"jptam.org","title":"Pendekatan Penelitian Pendidikan: Metode Penelitian Kualitatif, Metode Penelitian Kuantitatif dan Metode Penelitian Kombinasi (Mixed Method)","title-short":"Pendekatan Penelitian Pendidikan","volume":"7","author":[{"family":"Waruwu","given":"Marinu"}],"issued":{"date-parts":[["2023",4,30]]}}}],"schema":"https://github.com/citation-style-language/schema/raw/master/csl-citation.json"} </w:instrText>
      </w:r>
      <w:r w:rsidR="00DB75AC">
        <w:rPr>
          <w:rFonts w:cs="Times New Roman"/>
          <w:szCs w:val="24"/>
          <w:lang w:val="en-US"/>
        </w:rPr>
        <w:fldChar w:fldCharType="separate"/>
      </w:r>
      <w:r w:rsidR="00BD04C4" w:rsidRPr="00BD04C4">
        <w:rPr>
          <w:rFonts w:cs="Times New Roman"/>
        </w:rPr>
        <w:t>(Waruwu, 2023)</w:t>
      </w:r>
      <w:r w:rsidR="00DB75AC">
        <w:rPr>
          <w:rFonts w:cs="Times New Roman"/>
          <w:szCs w:val="24"/>
          <w:lang w:val="en-US"/>
        </w:rPr>
        <w:fldChar w:fldCharType="end"/>
      </w:r>
      <w:r w:rsidRPr="001D7C38">
        <w:rPr>
          <w:rFonts w:cs="Times New Roman"/>
          <w:szCs w:val="24"/>
        </w:rPr>
        <w:t xml:space="preserve"> untuk mengeksplorasi tantangan dan peluang transformasi hukum ketenagakerjaan di era industri 4.0. Penelitian ini memanfaatkan data sekunder yang diperoleh dari literatur, dokumen kebijakan, dan laporan industri terkait teknologi, hukum ketenagakerjaan, serta perubahan pola kerja. Melalui analisis dokumen, penelitian ini mengidentifikasi dinamika baru yang muncul akibat teknologi canggih seperti otomatisasi, kecerdasan buatan, dan big data, serta implikasinya terhadap regulasi ketenagakerjaan. Studi ini juga menganalisis bagaimana regulasi yang ada saat ini belum mampu mengakomodasi jenis pekerjaan baru seperti </w:t>
      </w:r>
      <w:r w:rsidR="00CC5EED" w:rsidRPr="00CC5EED">
        <w:rPr>
          <w:rFonts w:cs="Times New Roman"/>
          <w:i/>
          <w:iCs/>
          <w:szCs w:val="24"/>
        </w:rPr>
        <w:t>gic economy</w:t>
      </w:r>
      <w:r w:rsidRPr="001D7C38">
        <w:rPr>
          <w:rFonts w:cs="Times New Roman"/>
          <w:szCs w:val="24"/>
        </w:rPr>
        <w:t xml:space="preserve"> dan kerja jarak jauh, serta perlunya pembaruan regulasi yang lebih fleksibel dan adaptif. Selain itu, penelitian ini mengeksplorasi pentingnya pengembangan sistem manajemen sumber daya manusia berbasis teknologi, pelatihan berkelanjutan, serta kolaborasi antara pemerintah dan pemangku kepentingan dalam merumuskan kebijakan yang adil dan inklusif. Hasil analisis ini memberikan panduan bagi peneliti, pembuat kebijakan, dan praktisi dalam menghadapi tantangan dan memanfaatkan peluang di era industri 4.0.</w:t>
      </w:r>
    </w:p>
    <w:p w14:paraId="75A482EA" w14:textId="499E6E53" w:rsidR="003B2A24" w:rsidRPr="00E4685A" w:rsidRDefault="003B2A24" w:rsidP="003B2A24">
      <w:pPr>
        <w:spacing w:line="360" w:lineRule="auto"/>
        <w:jc w:val="both"/>
        <w:rPr>
          <w:rFonts w:cs="Times New Roman"/>
          <w:b/>
          <w:bCs/>
          <w:szCs w:val="24"/>
          <w:lang w:val="en-US"/>
        </w:rPr>
      </w:pPr>
      <w:r>
        <w:rPr>
          <w:rFonts w:cs="Times New Roman"/>
          <w:b/>
          <w:bCs/>
          <w:szCs w:val="24"/>
        </w:rPr>
        <w:t xml:space="preserve">HASIL  DAN </w:t>
      </w:r>
      <w:r w:rsidR="00E4685A">
        <w:rPr>
          <w:rFonts w:cs="Times New Roman"/>
          <w:b/>
          <w:bCs/>
          <w:szCs w:val="24"/>
          <w:lang w:val="en-US"/>
        </w:rPr>
        <w:t>PEMBAHASAN</w:t>
      </w:r>
    </w:p>
    <w:p w14:paraId="433F4BF6" w14:textId="4F30D4BE" w:rsidR="003B2A24" w:rsidRPr="004F2FD1" w:rsidRDefault="003C4832" w:rsidP="004F2FD1">
      <w:pPr>
        <w:pStyle w:val="ListParagraph"/>
        <w:numPr>
          <w:ilvl w:val="0"/>
          <w:numId w:val="8"/>
        </w:numPr>
        <w:spacing w:line="360" w:lineRule="auto"/>
        <w:ind w:left="284" w:hanging="284"/>
        <w:jc w:val="both"/>
        <w:rPr>
          <w:rFonts w:cs="Times New Roman"/>
          <w:b/>
          <w:bCs/>
          <w:szCs w:val="24"/>
        </w:rPr>
      </w:pPr>
      <w:proofErr w:type="spellStart"/>
      <w:r w:rsidRPr="004F2FD1">
        <w:rPr>
          <w:rFonts w:cs="Times New Roman"/>
          <w:b/>
          <w:bCs/>
          <w:szCs w:val="24"/>
        </w:rPr>
        <w:t>Tantangan</w:t>
      </w:r>
      <w:proofErr w:type="spellEnd"/>
      <w:r w:rsidRPr="004F2FD1">
        <w:rPr>
          <w:rFonts w:cs="Times New Roman"/>
          <w:b/>
          <w:bCs/>
          <w:szCs w:val="24"/>
        </w:rPr>
        <w:t xml:space="preserve"> </w:t>
      </w:r>
      <w:proofErr w:type="spellStart"/>
      <w:r w:rsidRPr="004F2FD1">
        <w:rPr>
          <w:rFonts w:cs="Times New Roman"/>
          <w:b/>
          <w:bCs/>
          <w:szCs w:val="24"/>
        </w:rPr>
        <w:t>Transformasi</w:t>
      </w:r>
      <w:proofErr w:type="spellEnd"/>
      <w:r w:rsidRPr="004F2FD1">
        <w:rPr>
          <w:rFonts w:cs="Times New Roman"/>
          <w:b/>
          <w:bCs/>
          <w:szCs w:val="24"/>
        </w:rPr>
        <w:t xml:space="preserve"> Hukum </w:t>
      </w:r>
      <w:proofErr w:type="spellStart"/>
      <w:r w:rsidRPr="004F2FD1">
        <w:rPr>
          <w:rFonts w:cs="Times New Roman"/>
          <w:b/>
          <w:bCs/>
          <w:szCs w:val="24"/>
        </w:rPr>
        <w:t>Ketenagakerjaan</w:t>
      </w:r>
      <w:proofErr w:type="spellEnd"/>
    </w:p>
    <w:p w14:paraId="51B48019" w14:textId="7E84BCEF" w:rsidR="00AB16CB" w:rsidRPr="00AB16CB" w:rsidRDefault="00AB16CB" w:rsidP="004F2FD1">
      <w:pPr>
        <w:spacing w:line="360" w:lineRule="auto"/>
        <w:ind w:left="284" w:firstLine="720"/>
        <w:jc w:val="both"/>
        <w:rPr>
          <w:rFonts w:cs="Times New Roman"/>
          <w:szCs w:val="24"/>
        </w:rPr>
      </w:pPr>
      <w:r w:rsidRPr="00AB16CB">
        <w:rPr>
          <w:rFonts w:cs="Times New Roman"/>
          <w:szCs w:val="24"/>
        </w:rPr>
        <w:t xml:space="preserve">Transformasi hukum ketenagakerjaan menghadapi berbagai tantangan di era industri 4.0. Pengaruh teknologi dalam industri 4.0 sangat signifikan terhadap struktur dan fungsi </w:t>
      </w:r>
      <w:r w:rsidR="002768C8">
        <w:rPr>
          <w:rFonts w:cs="Times New Roman"/>
          <w:szCs w:val="24"/>
        </w:rPr>
        <w:t>perusahaan</w:t>
      </w:r>
      <w:r w:rsidRPr="00AB16CB">
        <w:rPr>
          <w:rFonts w:cs="Times New Roman"/>
          <w:szCs w:val="24"/>
        </w:rPr>
        <w:t>. Teknologi canggih seperti otomatisasi, kecerdasan buatan, dan big data mengubah cara perusahaan beroperasi, mengarah pada efisiensi yang lebih tinggi namun juga mengurangi kebutuhan tenaga kerja manusia. Perubahan ini menuntut penyesuaian dalam hukum ketenagakerjaan untuk memastikan bahwa hak-hak pekerja tetap terjamin meskipun teknologi semakin mendominasi. Salah satu implikasi terhadap hukum ketenagakerjaan adalah kebutuhan untuk menetapkan regulasi yang mengatur penggunaan teknologi dalam aktivitas perusahaan, termasuk hak pekerja terhadap pelatihan ulang dan perlindungan terhadap pengangguran teknologi</w:t>
      </w:r>
      <w:r w:rsidR="00A01353">
        <w:rPr>
          <w:rFonts w:cs="Times New Roman"/>
          <w:szCs w:val="24"/>
        </w:rPr>
        <w:fldChar w:fldCharType="begin"/>
      </w:r>
      <w:r w:rsidR="00A01353">
        <w:rPr>
          <w:rFonts w:cs="Times New Roman"/>
          <w:szCs w:val="24"/>
        </w:rPr>
        <w:instrText xml:space="preserve"> ADDIN ZOTERO_ITEM CSL_CITATION {"citationID":"9MbEcNQM","properties":{"formattedCitation":"(Ayu &amp; Dalimunthe, 2023)","plainCitation":"(Ayu &amp; Dalimunthe, 2023)","noteIndex":0},"citationItems":[{"id":855,"uris":["http://zotero.org/users/local/4HWEvioI/items/YDA6BGWU"],"itemData":{"id":855,"type":"article-journal","abstract":"Pesatnya perkembangan dan kemajuan teknologi dalam beberapa dekade terakhir memberikan dampak yang signifikan terhadap berbagai aspek kehidupan, termasuk dalam bidang ketenagakerjaan. Perubahan teknologi seperti otomatisasi, kecerdasan buatan, robotika, dan digitalisasi telah mengubah lanskap kerja secara fundamental. Akibatnya, peraturan hukum ketenagakerjaan perlu disesuaikan untuk menjawab tantangan baru yang muncul dan melindungi hak-hak pekerja. Penelitian ini bertujuan untuk mengkaji pengaruh perubahan teknologi terhadap peraturan hukum ketenagakerjaan.Konsep kerja yang fleksibel, seperti kerja jarak jauh dan kontrak kerja sementara, menjadi semakin umum dengan adopsi teknologi digital. Regulasi hukum ketenagakerjaan perlu mengakomodir kerja fleksibel ini dengan memperhatikan perubahan teknologi, regulasi hukum keternagakerjaan, dampak perubahan teknologi terhadap hubungan kerja, dan regulasi hukum keternagakerjaan dapat disesuaikan agar tetap relevan dan melindungi pekerja dalam era perubahan teknologi.\nHasil penelitian menunjukkan ada beberapa permasalahan yang telah terjadi dan akan terus berlanjut di Era Revolusi Industri 4.0 ini diatur dalam UU No. 13 tentang Ketenagakerjaan dan peraturan turunannya. Selain itu, perubahan teknologi juga mempengaruhi masalah keselamatan dan kesehatan kerja. Penggunaan robotika dan otomasi dapat menimbulkan risiko baru bagi pekerja, seperti cedera fisik dan tekanan psikologis. Peraturan hukum ketenagakerjaan harus mempertimbangkan aspek keselamatan kerja terkait dengan teknologi baru dan memastikan perlindungan yang memadai bagi pekerja.\nHasil penelitian ini diharapkan dapat memberikan wawasan yang bermanfaat bagi pengambil kebijakan dalam mengembangkan peraturan perundang-undangan ketenagakerjaan yang adaptif dan responsif.","container-title":"Innovative: Journal Of Social Science Research","DOI":"10.31004/innovative.v3i2.901","ISSN":"2807-4238","issue":"2","language":"en","license":"Copyright (c) 2023 Innovative: Journal Of Social Science Research","note":"number: 2","page":"5785-5796","source":"j-innovative.org","title":"Pengaruh Perubahan Teknologi Terhadap Regulasi Hukum Ketenagakerjaan","volume":"3","author":[{"family":"Ayu","given":"Aina Putri"},{"family":"Dalimunthe","given":"Nikmah"}],"issued":{"date-parts":[["2023",5,29]]}}}],"schema":"https://github.com/citation-style-language/schema/raw/master/csl-citation.json"} </w:instrText>
      </w:r>
      <w:r w:rsidR="00A01353">
        <w:rPr>
          <w:rFonts w:cs="Times New Roman"/>
          <w:szCs w:val="24"/>
        </w:rPr>
        <w:fldChar w:fldCharType="separate"/>
      </w:r>
      <w:r w:rsidR="00BD04C4" w:rsidRPr="00BD04C4">
        <w:rPr>
          <w:rFonts w:cs="Times New Roman"/>
        </w:rPr>
        <w:t>(Ayu &amp; Dalimunthe, 2023)</w:t>
      </w:r>
      <w:r w:rsidR="00A01353">
        <w:rPr>
          <w:rFonts w:cs="Times New Roman"/>
          <w:szCs w:val="24"/>
        </w:rPr>
        <w:fldChar w:fldCharType="end"/>
      </w:r>
      <w:r w:rsidRPr="00AB16CB">
        <w:rPr>
          <w:rFonts w:cs="Times New Roman"/>
          <w:szCs w:val="24"/>
        </w:rPr>
        <w:t>.</w:t>
      </w:r>
    </w:p>
    <w:p w14:paraId="509E004B" w14:textId="74D2862D" w:rsidR="00AB16CB" w:rsidRPr="00AB16CB" w:rsidRDefault="003C4832" w:rsidP="004F2FD1">
      <w:pPr>
        <w:spacing w:line="360" w:lineRule="auto"/>
        <w:ind w:left="284" w:firstLine="720"/>
        <w:jc w:val="both"/>
        <w:rPr>
          <w:rFonts w:cs="Times New Roman"/>
          <w:szCs w:val="24"/>
        </w:rPr>
      </w:pPr>
      <w:r>
        <w:rPr>
          <w:rFonts w:cs="Times New Roman"/>
          <w:szCs w:val="24"/>
          <w:lang w:val="en-US"/>
        </w:rPr>
        <w:t>H</w:t>
      </w:r>
      <w:r w:rsidR="00AB16CB" w:rsidRPr="00AB16CB">
        <w:rPr>
          <w:rFonts w:cs="Times New Roman"/>
          <w:szCs w:val="24"/>
        </w:rPr>
        <w:t>ukum ketenagakerjaan saat ini memiliki keterbatasan dalam menghadapi tantangan baru yang dibawa oleh industri 4.0. Regulasi yang ada sering</w:t>
      </w:r>
      <w:r>
        <w:rPr>
          <w:rFonts w:cs="Times New Roman"/>
          <w:szCs w:val="24"/>
          <w:lang w:val="en-US"/>
        </w:rPr>
        <w:t xml:space="preserve"> </w:t>
      </w:r>
      <w:r w:rsidR="00AB16CB" w:rsidRPr="00AB16CB">
        <w:rPr>
          <w:rFonts w:cs="Times New Roman"/>
          <w:szCs w:val="24"/>
        </w:rPr>
        <w:t xml:space="preserve">kali belum mampu mengakomodasi dinamika yang muncul akibat perkembangan teknologi. Misalnya, banyak aturan yang masih </w:t>
      </w:r>
      <w:r w:rsidR="00AB16CB" w:rsidRPr="00AB16CB">
        <w:rPr>
          <w:rFonts w:cs="Times New Roman"/>
          <w:szCs w:val="24"/>
        </w:rPr>
        <w:lastRenderedPageBreak/>
        <w:t xml:space="preserve">berfokus pada pekerjaan konvensional dan belum mengantisipasi jenis-jenis pekerjaan baru yang muncul di era digital. </w:t>
      </w:r>
      <w:r w:rsidR="00CC5EED" w:rsidRPr="00CC5EED">
        <w:rPr>
          <w:rFonts w:cs="Times New Roman"/>
          <w:szCs w:val="24"/>
        </w:rPr>
        <w:t>Ha</w:t>
      </w:r>
      <w:r w:rsidR="00CC5EED">
        <w:rPr>
          <w:rFonts w:cs="Times New Roman"/>
          <w:szCs w:val="24"/>
          <w:lang w:val="en-US"/>
        </w:rPr>
        <w:t xml:space="preserve">l </w:t>
      </w:r>
      <w:proofErr w:type="spellStart"/>
      <w:r w:rsidR="00CC5EED">
        <w:rPr>
          <w:rFonts w:cs="Times New Roman"/>
          <w:szCs w:val="24"/>
          <w:lang w:val="en-US"/>
        </w:rPr>
        <w:t>i</w:t>
      </w:r>
      <w:proofErr w:type="spellEnd"/>
      <w:r w:rsidR="00AB16CB" w:rsidRPr="00AB16CB">
        <w:rPr>
          <w:rFonts w:cs="Times New Roman"/>
          <w:szCs w:val="24"/>
        </w:rPr>
        <w:t xml:space="preserve">ni menciptakan kesenjangan dalam perlindungan hukum bagi pekerja di sektor-sektor yang berkembang dengan cepat, seperti </w:t>
      </w:r>
      <w:r w:rsidR="00CC5EED" w:rsidRPr="00CC5EED">
        <w:rPr>
          <w:rFonts w:cs="Times New Roman"/>
          <w:i/>
          <w:iCs/>
          <w:szCs w:val="24"/>
        </w:rPr>
        <w:t>gic economy</w:t>
      </w:r>
      <w:r w:rsidR="00AB16CB" w:rsidRPr="00AB16CB">
        <w:rPr>
          <w:rFonts w:cs="Times New Roman"/>
          <w:szCs w:val="24"/>
        </w:rPr>
        <w:t xml:space="preserve"> dan pekerjaan jarak jauh. Oleh karena itu, pembaruan regulasi yang lebih fleksibel dan adaptif</w:t>
      </w:r>
      <w:r w:rsidR="00CC5EED">
        <w:rPr>
          <w:rFonts w:cs="Times New Roman"/>
          <w:szCs w:val="24"/>
          <w:lang w:val="en-US"/>
        </w:rPr>
        <w:t xml:space="preserve"> sangat </w:t>
      </w:r>
      <w:proofErr w:type="spellStart"/>
      <w:r w:rsidR="00CC5EED">
        <w:rPr>
          <w:rFonts w:cs="Times New Roman"/>
          <w:szCs w:val="24"/>
          <w:lang w:val="en-US"/>
        </w:rPr>
        <w:t>dibutuhkan</w:t>
      </w:r>
      <w:proofErr w:type="spellEnd"/>
      <w:r w:rsidR="00AB16CB" w:rsidRPr="00AB16CB">
        <w:rPr>
          <w:rFonts w:cs="Times New Roman"/>
          <w:szCs w:val="24"/>
        </w:rPr>
        <w:t xml:space="preserve"> terhadap perubahan ini</w:t>
      </w:r>
      <w:r w:rsidR="00CC5EED">
        <w:rPr>
          <w:rFonts w:cs="Times New Roman"/>
          <w:szCs w:val="24"/>
        </w:rPr>
        <w:fldChar w:fldCharType="begin"/>
      </w:r>
      <w:r w:rsidR="00CC5EED">
        <w:rPr>
          <w:rFonts w:cs="Times New Roman"/>
          <w:szCs w:val="24"/>
        </w:rPr>
        <w:instrText xml:space="preserve"> ADDIN ZOTERO_ITEM CSL_CITATION {"citationID":"kktRAZYA","properties":{"formattedCitation":"(Wildan dkk., 2024)","plainCitation":"(Wildan dkk., 2024)","noteIndex":0},"citationItems":[{"id":857,"uris":["http://zotero.org/users/local/4HWEvioI/items/SR6DNLGM"],"itemData":{"id":857,"type":"article-journal","abstract":"The digital era has changed many aspects of life, including the world of work, with the emergence of new work models such as working from home and remote work. The three main factors driving this change are technological disruption, technological adaptation, and work transformation, which have been amplified by the pandemic. Freelance work is becoming increasingly common, but is often not accompanied by adequate regulations to protect workers' rights. This research aims to analyze how labor regulations can be adapted to accommodate the new realities of the digital era and provide better protection for freelance workers. The method used is descriptive analysis with a normative juridical approach, examining labor regulations in Indonesia. The research results show that although technological advances bring benefits, many freelancers face legal status protection and lack of rights protection. More effective and comprehensive regulations are needed, as well as cooperation between governments, employers, academics and legal experts to create a fairer and more sustainable work environment.","container-title":"Media Hukum Indonesia (MHI)","DOI":"10.5281/zenodo.12599595","issue":"2","language":"en","license":"Copyright (c) 2024 Ahmad Wildan, Gian Muzakir Hayat, Khalisyah Amara Podungge","note":"number: 2","source":"ojs.daarulhuda.or.id","title":"Implikasi Hukum Terhadap Hak Pekerja Harian Lepas di Era Digital: Perspektif Hukum Ketenagakerjaan","title-short":"Implikasi Hukum Terhadap Hak Pekerja Harian Lepas di Era Digital","URL":"https://ojs.daarulhuda.or.id/index.php/MHI/article/view/623","volume":"2","author":[{"family":"Wildan","given":"Ahmad"},{"family":"Hayat","given":"Gian Muzakir"},{"family":"Podungge","given":"Khalisyah Amara"}],"accessed":{"date-parts":[["2024",7,6]]},"issued":{"date-parts":[["2024",6,30]]}}}],"schema":"https://github.com/citation-style-language/schema/raw/master/csl-citation.json"} </w:instrText>
      </w:r>
      <w:r w:rsidR="00CC5EED">
        <w:rPr>
          <w:rFonts w:cs="Times New Roman"/>
          <w:szCs w:val="24"/>
        </w:rPr>
        <w:fldChar w:fldCharType="separate"/>
      </w:r>
      <w:r w:rsidR="00BD04C4" w:rsidRPr="00BD04C4">
        <w:rPr>
          <w:rFonts w:cs="Times New Roman"/>
        </w:rPr>
        <w:t>(Wildan dkk., 2024)</w:t>
      </w:r>
      <w:r w:rsidR="00CC5EED">
        <w:rPr>
          <w:rFonts w:cs="Times New Roman"/>
          <w:szCs w:val="24"/>
        </w:rPr>
        <w:fldChar w:fldCharType="end"/>
      </w:r>
      <w:r w:rsidR="00AB16CB" w:rsidRPr="00AB16CB">
        <w:rPr>
          <w:rFonts w:cs="Times New Roman"/>
          <w:szCs w:val="24"/>
        </w:rPr>
        <w:t>.</w:t>
      </w:r>
    </w:p>
    <w:p w14:paraId="6E51E711" w14:textId="57FB53E6" w:rsidR="00AB16CB" w:rsidRPr="003C4832" w:rsidRDefault="00AB16CB" w:rsidP="004F2FD1">
      <w:pPr>
        <w:spacing w:line="360" w:lineRule="auto"/>
        <w:ind w:left="284" w:firstLine="720"/>
        <w:jc w:val="both"/>
        <w:rPr>
          <w:rFonts w:cs="Times New Roman"/>
          <w:szCs w:val="24"/>
        </w:rPr>
      </w:pPr>
      <w:r w:rsidRPr="00AB16CB">
        <w:rPr>
          <w:rFonts w:cs="Times New Roman"/>
          <w:szCs w:val="24"/>
        </w:rPr>
        <w:t xml:space="preserve">Perubahan pola kerja juga menjadi isu penting dalam transformasi hukum ketenagakerjaan. Industri 4.0 memperkenalkan berbagai bentuk kerja baru, seperti kerja jarak jauh, fleksibilitas waktu kerja, dan kontrak-kontrak sementara. Perubahan ini mempengaruhi hubungan kerja tradisional dan menuntut adanya penyesuaian dalam regulasi ketenagakerjaan. Perlindungan terhadap pekerja dalam pola kerja baru ini harus diprioritaskan, termasuk hak-hak mereka terhadap kesejahteraan, jaminan sosial, dan keselamatan kerja. Pemerintah perlu </w:t>
      </w:r>
      <w:r w:rsidR="003E4BB4" w:rsidRPr="003E4BB4">
        <w:rPr>
          <w:rFonts w:cs="Times New Roman"/>
          <w:szCs w:val="24"/>
        </w:rPr>
        <w:t>membuat sebuah</w:t>
      </w:r>
      <w:r w:rsidRPr="00AB16CB">
        <w:rPr>
          <w:rFonts w:cs="Times New Roman"/>
          <w:szCs w:val="24"/>
        </w:rPr>
        <w:t xml:space="preserve"> kebijakan yang mampu me</w:t>
      </w:r>
      <w:r w:rsidR="003E4BB4" w:rsidRPr="003E4BB4">
        <w:rPr>
          <w:rFonts w:cs="Times New Roman"/>
          <w:szCs w:val="24"/>
        </w:rPr>
        <w:t>nyelesaikan</w:t>
      </w:r>
      <w:r w:rsidRPr="00AB16CB">
        <w:rPr>
          <w:rFonts w:cs="Times New Roman"/>
          <w:szCs w:val="24"/>
        </w:rPr>
        <w:t xml:space="preserve"> perubahan ini sehingga tercipta lingkungan kerja yang adil dan inklusif bagi seluruh pekerja di era industri 4.0.</w:t>
      </w:r>
      <w:bookmarkStart w:id="3" w:name="_Hlk168847002"/>
      <w:r w:rsidR="003E4BB4">
        <w:rPr>
          <w:rFonts w:cs="Times New Roman"/>
          <w:szCs w:val="24"/>
        </w:rPr>
        <w:fldChar w:fldCharType="begin"/>
      </w:r>
      <w:r w:rsidR="003E4BB4">
        <w:rPr>
          <w:rFonts w:cs="Times New Roman"/>
          <w:szCs w:val="24"/>
        </w:rPr>
        <w:instrText xml:space="preserve"> ADDIN ZOTERO_ITEM CSL_CITATION {"citationID":"owyq7XDT","properties":{"formattedCitation":"(Adha, 2020)","plainCitation":"(Adha, 2020)","noteIndex":0},"citationItems":[{"id":723,"uris":["http://zotero.org/users/local/4HWEvioI/items/REE6UFVS"],"itemData":{"id":723,"type":"article-journal","abstract":"Perkembangan ilmu pengetahuan dan teknologi yang semakin pesat pada awal abad 20 telah melahirkan teknologi informasi dan proses produksi yang dikendalikan secara otomatis. Perkembangan ilmu pengetahuan dan teknologi yang semakin pesat pada awal abad 21 telah melahirkan teknologi informasi dan proses produksi yang dikendalikan secara otomatis.&amp;nbsp; Sebagaimana yang dihadapi Indonesia saat ini, revolusi industri 4.0 telah mendorong inovasi-inovasi teknologi yang memberikan dampak disrupsi atau perubahan fundamental terhadap kehidupan masyarakat salah satu sector yang paling dirasakan karena penerapan revolusi industry 4.0 ini adalah pada aspek ketenagakerjaan., serta pengaruh yang ditimbulkan akibat dari penerapan revolusi industry 4.0 terhadap Hubungan kerja di Indonesia. Satu hal sudah pasti bahwa industri 4.0 sudah datang dan kita tidak mungkin menolak ataupun menghindarinya hal ini menjadi satu keniscayaan suka atau tidak kita harus menghadapinya dengan menemukan peluang yang menguntungkan dan mengantisipasi resiko yang merugikan","container-title":"Jurnal Kompilasi Hukum","DOI":"10.29303/jkh.v5i2.49","ISSN":"2598-6414","issue":"2","language":"en","license":"Copyright (c) 2020 Lalu Adi Adha","note":"number: 2","page":"267-298","source":"www.jkh.unram.ac.id","title":"Digitalisasi Industri Dan Pengaruhnya Terhadap Ketenagakerjaan Dan Hubungan Kerja Di Indonesia","volume":"5","author":[{"family":"Adha","given":"Lalu Adi"}],"issued":{"date-parts":[["2020",12,30]]}}}],"schema":"https://github.com/citation-style-language/schema/raw/master/csl-citation.json"} </w:instrText>
      </w:r>
      <w:r w:rsidR="003E4BB4">
        <w:rPr>
          <w:rFonts w:cs="Times New Roman"/>
          <w:szCs w:val="24"/>
        </w:rPr>
        <w:fldChar w:fldCharType="separate"/>
      </w:r>
      <w:r w:rsidR="00BD04C4" w:rsidRPr="00BD04C4">
        <w:rPr>
          <w:rFonts w:cs="Times New Roman"/>
        </w:rPr>
        <w:t>(Adha, 2020)</w:t>
      </w:r>
      <w:r w:rsidR="003E4BB4">
        <w:rPr>
          <w:rFonts w:cs="Times New Roman"/>
          <w:szCs w:val="24"/>
        </w:rPr>
        <w:fldChar w:fldCharType="end"/>
      </w:r>
      <w:r w:rsidRPr="003C4832">
        <w:rPr>
          <w:rFonts w:cs="Times New Roman"/>
          <w:szCs w:val="24"/>
        </w:rPr>
        <w:t xml:space="preserve"> </w:t>
      </w:r>
    </w:p>
    <w:p w14:paraId="176AA045" w14:textId="77777777" w:rsidR="00E4685A" w:rsidRPr="00E4685A" w:rsidRDefault="00E4685A" w:rsidP="004F2FD1">
      <w:pPr>
        <w:pStyle w:val="ListParagraph"/>
        <w:numPr>
          <w:ilvl w:val="0"/>
          <w:numId w:val="8"/>
        </w:numPr>
        <w:spacing w:line="360" w:lineRule="auto"/>
        <w:ind w:left="284" w:hanging="284"/>
        <w:jc w:val="both"/>
        <w:rPr>
          <w:rFonts w:ascii="Times New Roman" w:hAnsi="Times New Roman" w:cs="Times New Roman"/>
          <w:b/>
          <w:bCs/>
          <w:sz w:val="24"/>
          <w:szCs w:val="24"/>
        </w:rPr>
      </w:pPr>
      <w:proofErr w:type="spellStart"/>
      <w:r w:rsidRPr="00E4685A">
        <w:rPr>
          <w:rFonts w:ascii="Times New Roman" w:hAnsi="Times New Roman" w:cs="Times New Roman"/>
          <w:b/>
          <w:bCs/>
          <w:sz w:val="24"/>
          <w:szCs w:val="24"/>
        </w:rPr>
        <w:t>Peluang</w:t>
      </w:r>
      <w:proofErr w:type="spellEnd"/>
      <w:r w:rsidRPr="00E4685A">
        <w:rPr>
          <w:rFonts w:ascii="Times New Roman" w:hAnsi="Times New Roman" w:cs="Times New Roman"/>
          <w:b/>
          <w:bCs/>
          <w:sz w:val="24"/>
          <w:szCs w:val="24"/>
        </w:rPr>
        <w:t xml:space="preserve"> </w:t>
      </w:r>
      <w:proofErr w:type="spellStart"/>
      <w:r w:rsidRPr="00E4685A">
        <w:rPr>
          <w:rFonts w:ascii="Times New Roman" w:hAnsi="Times New Roman" w:cs="Times New Roman"/>
          <w:b/>
          <w:bCs/>
          <w:sz w:val="24"/>
          <w:szCs w:val="24"/>
        </w:rPr>
        <w:t>Transformasi</w:t>
      </w:r>
      <w:proofErr w:type="spellEnd"/>
      <w:r w:rsidRPr="00E4685A">
        <w:rPr>
          <w:rFonts w:ascii="Times New Roman" w:hAnsi="Times New Roman" w:cs="Times New Roman"/>
          <w:b/>
          <w:bCs/>
          <w:sz w:val="24"/>
          <w:szCs w:val="24"/>
        </w:rPr>
        <w:t xml:space="preserve"> Hukum </w:t>
      </w:r>
      <w:proofErr w:type="spellStart"/>
      <w:r w:rsidRPr="00E4685A">
        <w:rPr>
          <w:rFonts w:ascii="Times New Roman" w:hAnsi="Times New Roman" w:cs="Times New Roman"/>
          <w:b/>
          <w:bCs/>
          <w:sz w:val="24"/>
          <w:szCs w:val="24"/>
        </w:rPr>
        <w:t>Ketenagakerjaan</w:t>
      </w:r>
      <w:proofErr w:type="spellEnd"/>
    </w:p>
    <w:p w14:paraId="6F891C5C" w14:textId="582F9557" w:rsidR="003C4832" w:rsidRPr="00E4685A" w:rsidRDefault="003C4832" w:rsidP="004F2FD1">
      <w:pPr>
        <w:spacing w:line="360" w:lineRule="auto"/>
        <w:ind w:left="284" w:firstLine="709"/>
        <w:jc w:val="both"/>
        <w:rPr>
          <w:rFonts w:cs="Times New Roman"/>
          <w:szCs w:val="24"/>
          <w:lang w:val="en-US"/>
        </w:rPr>
      </w:pPr>
      <w:r w:rsidRPr="003C4832">
        <w:rPr>
          <w:rFonts w:cs="Times New Roman"/>
          <w:szCs w:val="24"/>
        </w:rPr>
        <w:t>Transformasi hukum ketenagakerjaan memiliki potensi untuk meningkatkan efisiensi dalam pengelolaan sumber daya manusia. Dengan regulasi yang lebih adaptif terhadap teknologi dan perubahan dalam industri, perusahaan dapat mengoptimalkan proses perekrutan, pelatihan, dan penempatan tenaga kerja. Misalnya, hukum yang mendorong penggunaan sistem manajemen tenaga kerja berbasis teknologi dapat mempermudah pemantauan kinerja dan kebutuhan pelatihan, sehingga perusahaan dapat segera mengambil langkah-langkah untuk meningkatkan produktivitas. Selain itu, regulasi yang mendukung fleksibilitas kerja seperti telecommuting atau fleksibilitas jam kerja dapat mengurangi biaya operasional dan meningkatkan keseimbangan antara kehidupan kerja dan pribadi bagi karyawan</w:t>
      </w:r>
      <w:r w:rsidR="003E4BB4">
        <w:rPr>
          <w:rFonts w:cs="Times New Roman"/>
          <w:szCs w:val="24"/>
        </w:rPr>
        <w:fldChar w:fldCharType="begin"/>
      </w:r>
      <w:r w:rsidR="003E4BB4">
        <w:rPr>
          <w:rFonts w:cs="Times New Roman"/>
          <w:szCs w:val="24"/>
        </w:rPr>
        <w:instrText xml:space="preserve"> ADDIN ZOTERO_ITEM CSL_CITATION {"citationID":"X3Ix3wWk","properties":{"formattedCitation":"(Harmen dkk., 2024)","plainCitation":"(Harmen dkk., 2024)","noteIndex":0},"citationItems":[{"id":861,"uris":["http://zotero.org/users/local/4HWEvioI/items/BVL2Z5UU"],"itemData":{"id":861,"type":"book","abstract":"Buku &amp;quot;Manajemen Sumber Daya Manusia dalam Konteks Pembangunan&amp;quot; menyoroti pentingnya pengelolaan SDM yang efektif dalam mencapai pembangunan yang berkelanjutan. Penulisnya mengulas strategi dan praktik terbaik dalam perekrutan, pelatihan, pengembangan, dan retensi tenaga kerja yang mendukung pertumbuhan ekonomi dan sosial yang berkelanjutan. Berbagai aspek manajemen SDM dibahas, termasuk penilaian kinerja, manajemen konflik, dan kebijakan kompensasi. Buku ini juga menekankan inklusi dan keberlanjutan dalam pengelolaan SDM untuk memastikan partisipasi seluruh lapisan masyarakat dalam pembangunan. Dengan studi kasus, analisis mendalam, dan saran praktis, buku ini menjadi panduan berharga bagi praktisi SDM, pengambil kebijakan, dan pembaca yang tertarik memperdalam pemahaman mereka tentang hubungan antara manajemen SDM dan pembangunan yang berkelanjutan.","ISBN":"9786232649361","language":"id","note":"Google-Books-ID: S2_9EAAAQBAJ","number-of-pages":"118","publisher":"Syiah Kuala University Press","source":"Google Books","title":"Manajemen Sumber Daya Manusia Dalam Konteks Perencanaan Pembangunan","author":[{"family":"Harmen","given":"Hamdi"},{"family":"Sabri,","given":"Darma"},{"family":"Adam,","given":"Muhammad"},{"family":"Utami,","given":"Sorayanti"}],"issued":{"date-parts":[["2024",3,27]]}}}],"schema":"https://github.com/citation-style-language/schema/raw/master/csl-citation.json"} </w:instrText>
      </w:r>
      <w:r w:rsidR="003E4BB4">
        <w:rPr>
          <w:rFonts w:cs="Times New Roman"/>
          <w:szCs w:val="24"/>
        </w:rPr>
        <w:fldChar w:fldCharType="separate"/>
      </w:r>
      <w:r w:rsidR="00BD04C4" w:rsidRPr="00BD04C4">
        <w:rPr>
          <w:rFonts w:cs="Times New Roman"/>
        </w:rPr>
        <w:t>(Harmen dkk., 2024)</w:t>
      </w:r>
      <w:r w:rsidR="003E4BB4">
        <w:rPr>
          <w:rFonts w:cs="Times New Roman"/>
          <w:szCs w:val="24"/>
        </w:rPr>
        <w:fldChar w:fldCharType="end"/>
      </w:r>
      <w:r w:rsidRPr="003C4832">
        <w:rPr>
          <w:rFonts w:cs="Times New Roman"/>
          <w:szCs w:val="24"/>
        </w:rPr>
        <w:t>.</w:t>
      </w:r>
    </w:p>
    <w:p w14:paraId="19688228" w14:textId="0805C9C8" w:rsidR="003C4832" w:rsidRPr="003C4832" w:rsidRDefault="003C4832" w:rsidP="004F2FD1">
      <w:pPr>
        <w:spacing w:line="360" w:lineRule="auto"/>
        <w:ind w:left="284" w:firstLine="709"/>
        <w:jc w:val="both"/>
        <w:rPr>
          <w:rFonts w:cs="Times New Roman"/>
          <w:szCs w:val="24"/>
        </w:rPr>
      </w:pPr>
      <w:r w:rsidRPr="003C4832">
        <w:rPr>
          <w:rFonts w:cs="Times New Roman"/>
          <w:szCs w:val="24"/>
        </w:rPr>
        <w:t xml:space="preserve">Transformasi hukum ketenagakerjaan juga dapat berkontribusi pada pengembangan karakteristik pekerja yang lebih adaptif dan inovatif. Hukum yang mendorong pelatihan berkelanjutan dan pengembangan keterampilan baru akan membantu pekerja untuk tetap relevan dalam lingkungan kerja yang terus berubah. Program pelatihan yang disesuaikan dengan perkembangan teknologi dan kebutuhan pasar kerja dapat mendorong pekerja untuk lebih inovatif dan kreatif dalam menyelesaikan tugas-tugas mereka. Regulasi yang mendukung mobilitas dan pengembangan karir juga akan memotivasi pekerja untuk terus meningkatkan diri, </w:t>
      </w:r>
      <w:r w:rsidRPr="003C4832">
        <w:rPr>
          <w:rFonts w:cs="Times New Roman"/>
          <w:szCs w:val="24"/>
        </w:rPr>
        <w:lastRenderedPageBreak/>
        <w:t>sehingga mereka lebih siap menghadapi tantangan dan perubahan di masa depan</w:t>
      </w:r>
      <w:r w:rsidR="002768C8">
        <w:rPr>
          <w:rFonts w:cs="Times New Roman"/>
          <w:szCs w:val="24"/>
        </w:rPr>
        <w:fldChar w:fldCharType="begin"/>
      </w:r>
      <w:r w:rsidR="002768C8">
        <w:rPr>
          <w:rFonts w:cs="Times New Roman"/>
          <w:szCs w:val="24"/>
        </w:rPr>
        <w:instrText xml:space="preserve"> ADDIN ZOTERO_ITEM CSL_CITATION {"citationID":"q0CNhj72","properties":{"formattedCitation":"(Dianova &amp; Kaendo, 2023)","plainCitation":"(Dianova &amp; Kaendo, 2023)","noteIndex":0},"citationItems":[{"id":864,"uris":["http://zotero.org/users/local/4HWEvioI/items/68L9YTP8"],"itemData":{"id":864,"type":"article-journal","abstract":"Ketenagakerjaan merupakan salah satu aspek penting dalam pembangunan ekonomi suatu negara. Perlindungan pekerja menjadi hal yang sangat relevan dalam konteks globalisasi dan perkembangan ekonomi yang pesat. Penelitian ini mengambil fokus pada tantangan dan inovasi yang dihadapi oleh sektor ketenagakerjaan, dengan penekanan khusus pada Indonesia, dalam upaya untuk memahami perbandingan dengan praktik ketenagakerjaan di negara lain. Tantangan utama dalam ketenagakerjaan Indonesia melibatkan isu-isu seperti upah minimum, hak-hak pekerja, keamanan kerja, serta perlindungan sosial. Di tengah dinamika ekonomi global, Indonesia harus menghadapi tekanan untuk menjaga daya saingnya, sambil tetap memastikan bahwa hak-hak pekerja tetap terlindungi. Di samping itu, perbandingan dengan negara lain akan membantu dalam mengidentifikasi perbedaan signifikan dalam praktik ketenagakerjaan, termasuk perbedaan dalam regulasi, upah, serta sistem perlindungan sosial.","container-title":"JERUMI: Journal of Education Religion Humanities and Multidiciplinary","DOI":"10.57235/jerumi.v1i2.1281","ISSN":"3025-7980, 3025-7999","issue":"2","journalAbbreviation":"Journal of Education Religion Humanities and Multidiciplinary","language":"id","license":"https://creativecommons.org/licenses/by-nc/4.0","page":"226-232","source":"DOI.org (Crossref)","title":"Tantangan dan Inovasi Ketenagakerjaan dalam Perlindungan Pekerja: Studi Perbandingan Ketenagakerjaan Indonesia dengan Negara Lain","title-short":"Tantangan dan Inovasi Ketenagakerjaan dalam Perlindungan Pekerja","volume":"1","author":[{"family":"Dianova","given":"Eriyan Rahmadani"},{"family":"Kaendo","given":"Karen Eklesia Gabriella"}],"issued":{"date-parts":[["2023",12,1]]}}}],"schema":"https://github.com/citation-style-language/schema/raw/master/csl-citation.json"} </w:instrText>
      </w:r>
      <w:r w:rsidR="002768C8">
        <w:rPr>
          <w:rFonts w:cs="Times New Roman"/>
          <w:szCs w:val="24"/>
        </w:rPr>
        <w:fldChar w:fldCharType="separate"/>
      </w:r>
      <w:r w:rsidR="00BD04C4" w:rsidRPr="00BD04C4">
        <w:rPr>
          <w:rFonts w:cs="Times New Roman"/>
        </w:rPr>
        <w:t>(Dianova &amp; Kaendo, 2023)</w:t>
      </w:r>
      <w:r w:rsidR="002768C8">
        <w:rPr>
          <w:rFonts w:cs="Times New Roman"/>
          <w:szCs w:val="24"/>
        </w:rPr>
        <w:fldChar w:fldCharType="end"/>
      </w:r>
      <w:r w:rsidRPr="003C4832">
        <w:rPr>
          <w:rFonts w:cs="Times New Roman"/>
          <w:szCs w:val="24"/>
        </w:rPr>
        <w:t>.</w:t>
      </w:r>
    </w:p>
    <w:p w14:paraId="52C43DF2" w14:textId="5F3592C6" w:rsidR="003C4832" w:rsidRPr="003C4832" w:rsidRDefault="003C4832" w:rsidP="004F2FD1">
      <w:pPr>
        <w:spacing w:line="360" w:lineRule="auto"/>
        <w:ind w:left="284" w:firstLine="709"/>
        <w:jc w:val="both"/>
        <w:rPr>
          <w:rFonts w:cs="Times New Roman"/>
          <w:szCs w:val="24"/>
        </w:rPr>
      </w:pPr>
      <w:r w:rsidRPr="003C4832">
        <w:rPr>
          <w:rFonts w:cs="Times New Roman"/>
          <w:szCs w:val="24"/>
        </w:rPr>
        <w:t xml:space="preserve">Selain itu, transformasi hukum ketenagakerjaan dapat meningkatkan kualitas pekerja dan kompetensi </w:t>
      </w:r>
      <w:proofErr w:type="spellStart"/>
      <w:r w:rsidR="002768C8">
        <w:rPr>
          <w:rFonts w:cs="Times New Roman"/>
          <w:szCs w:val="24"/>
          <w:lang w:val="en-US"/>
        </w:rPr>
        <w:t>perusahaan</w:t>
      </w:r>
      <w:proofErr w:type="spellEnd"/>
      <w:r w:rsidR="002768C8">
        <w:rPr>
          <w:rFonts w:cs="Times New Roman"/>
          <w:szCs w:val="24"/>
          <w:lang w:val="en-US"/>
        </w:rPr>
        <w:t xml:space="preserve"> </w:t>
      </w:r>
      <w:r w:rsidRPr="003C4832">
        <w:rPr>
          <w:rFonts w:cs="Times New Roman"/>
          <w:szCs w:val="24"/>
        </w:rPr>
        <w:t>secara keseluruhan. Regulasi yang mendukung standar kerja yang tinggi dan memastikan perlindungan hak-hak pekerja akan menciptakan lingkungan kerja yang lebih sehat dan produktif. Hukum yang mendorong penerapan praktik terbaik dalam manajemen sumber daya manusia akan membantu perusahaan untuk mengembangkan budaya kerja yang positif dan mendukung pertumbuhan karyawan</w:t>
      </w:r>
      <w:r w:rsidR="002768C8">
        <w:rPr>
          <w:rFonts w:cs="Times New Roman"/>
          <w:szCs w:val="24"/>
        </w:rPr>
        <w:fldChar w:fldCharType="begin"/>
      </w:r>
      <w:r w:rsidR="002768C8">
        <w:rPr>
          <w:rFonts w:cs="Times New Roman"/>
          <w:szCs w:val="24"/>
        </w:rPr>
        <w:instrText xml:space="preserve"> ADDIN ZOTERO_ITEM CSL_CITATION {"citationID":"iDf2TTb9","properties":{"formattedCitation":"(Suartini, 2023)","plainCitation":"(Suartini, 2023)","noteIndex":0},"citationItems":[{"id":865,"uris":["http://zotero.org/users/local/4HWEvioI/items/TA6RG33A"],"itemData":{"id":865,"type":"article-journal","abstract":"Civil Servants (PNS) staffing management is a crucial aspect in carrying out effective government functions. In this context, challenges such as hiring that is less transparent, performance appraisal that is less objective, unequal opportunities for career development, and ineffective work discipline have become issues that require serious attention. The purpose of this research is to identify practical and strategic solutions to optimize civil servant personnel management in facing these challenges. The research method involves an in-depth analysis of the problems and the existing context, as well as formulating appropriate steps to overcome them. The results of this study underscore the importance of transparency in recruitment, emphasizing the establishment of clear and inclusive mechanisms. In addition, it is necessary to strengthen a performance appraisal system that is more objective, through the use of performance indicators that are measurable and closely related to the duties and responsibilities of civil servants. Efforts to ensure equal opportunities for career development are essential, including the provision of relevant training and development. Effective work discipline must also be strengthened, supported by real policies and actions to deal with indiscipline. The conclusion of this study emphasizes the need to implement these solutions in order to create a more adaptive and efficient civil servant management. It requires strong support from appropriate regulations, effective outreach, and the utilization of information and communication technology to improve the quality of personnel management. Collaboration between the government, civil servant organizations and the community is also an important factor in realizing positive change. Thus, this research hopes to provide guidance for improving civil servant personnel management, which will ultimately support the progress of governance and public services holistically.","container-title":"Ganaya : Jurnal Ilmu Sosial dan Humaniora","DOI":"10.37329/ganaya.v6i4.2421","ISSN":"2615-0913","issue":"4","language":"en","license":"Copyright (c) 2023 Ni Kadek  Suartini (Author)","note":"number: 4","page":"809-819","source":"jayapanguspress.penerbit.org","title":"Optimalisasi Manajemen Sumber Daya Manusia Pada Pegawai Negeri Sipil: Praktik Terbaik Dan Tantangan","title-short":"Optimalisasi Manajemen Sumber Daya Manusia Pada Pegawai Negeri Sipil","volume":"6","author":[{"family":"Suartini","given":"Ni Kadek"}],"issued":{"date-parts":[["2023",8,23]]}}}],"schema":"https://github.com/citation-style-language/schema/raw/master/csl-citation.json"} </w:instrText>
      </w:r>
      <w:r w:rsidR="002768C8">
        <w:rPr>
          <w:rFonts w:cs="Times New Roman"/>
          <w:szCs w:val="24"/>
        </w:rPr>
        <w:fldChar w:fldCharType="separate"/>
      </w:r>
      <w:r w:rsidR="00BD04C4" w:rsidRPr="00BD04C4">
        <w:rPr>
          <w:rFonts w:cs="Times New Roman"/>
        </w:rPr>
        <w:t>(Suartini, 2023)</w:t>
      </w:r>
      <w:r w:rsidR="002768C8">
        <w:rPr>
          <w:rFonts w:cs="Times New Roman"/>
          <w:szCs w:val="24"/>
        </w:rPr>
        <w:fldChar w:fldCharType="end"/>
      </w:r>
      <w:r w:rsidRPr="003C4832">
        <w:rPr>
          <w:rFonts w:cs="Times New Roman"/>
          <w:szCs w:val="24"/>
        </w:rPr>
        <w:t>. Dengan demikian, pekerja akan merasa lebih dihargai dan termotivasi untuk memberikan kinerja terbaik mereka, yang pada gilirannya akan meningkatkan kualitas output perusahaan.</w:t>
      </w:r>
    </w:p>
    <w:p w14:paraId="28775440" w14:textId="6E8BC5C3" w:rsidR="003C4832" w:rsidRPr="003C4832" w:rsidRDefault="003C4832" w:rsidP="004F2FD1">
      <w:pPr>
        <w:pStyle w:val="ListParagraph"/>
        <w:spacing w:line="360" w:lineRule="auto"/>
        <w:ind w:left="284" w:firstLine="709"/>
        <w:jc w:val="both"/>
        <w:rPr>
          <w:rFonts w:ascii="Times New Roman" w:hAnsi="Times New Roman" w:cs="Times New Roman"/>
          <w:sz w:val="24"/>
          <w:szCs w:val="24"/>
          <w:lang w:val="id-ID"/>
        </w:rPr>
      </w:pPr>
      <w:r w:rsidRPr="002768C8">
        <w:rPr>
          <w:rFonts w:ascii="Times New Roman" w:hAnsi="Times New Roman" w:cs="Times New Roman"/>
          <w:sz w:val="24"/>
          <w:szCs w:val="24"/>
          <w:lang w:val="id-ID"/>
        </w:rPr>
        <w:t xml:space="preserve">Peningkatan kualitas pekerja juga </w:t>
      </w:r>
      <w:r w:rsidR="002768C8" w:rsidRPr="002768C8">
        <w:rPr>
          <w:rFonts w:ascii="Times New Roman" w:hAnsi="Times New Roman" w:cs="Times New Roman"/>
          <w:sz w:val="24"/>
          <w:szCs w:val="24"/>
          <w:lang w:val="id-ID"/>
        </w:rPr>
        <w:t>memiliki hubungan yang</w:t>
      </w:r>
      <w:r w:rsidRPr="002768C8">
        <w:rPr>
          <w:rFonts w:ascii="Times New Roman" w:hAnsi="Times New Roman" w:cs="Times New Roman"/>
          <w:sz w:val="24"/>
          <w:szCs w:val="24"/>
          <w:lang w:val="id-ID"/>
        </w:rPr>
        <w:t xml:space="preserve"> erat dengan peningkatan kompetensi </w:t>
      </w:r>
      <w:r w:rsidR="002768C8" w:rsidRPr="002768C8">
        <w:rPr>
          <w:rFonts w:ascii="Times New Roman" w:hAnsi="Times New Roman" w:cs="Times New Roman"/>
          <w:sz w:val="24"/>
          <w:szCs w:val="24"/>
          <w:lang w:val="id-ID"/>
        </w:rPr>
        <w:t>perusahaan</w:t>
      </w:r>
      <w:r w:rsidRPr="002768C8">
        <w:rPr>
          <w:rFonts w:ascii="Times New Roman" w:hAnsi="Times New Roman" w:cs="Times New Roman"/>
          <w:sz w:val="24"/>
          <w:szCs w:val="24"/>
          <w:lang w:val="id-ID"/>
        </w:rPr>
        <w:t xml:space="preserve">. </w:t>
      </w:r>
      <w:r w:rsidR="002768C8" w:rsidRPr="002768C8">
        <w:rPr>
          <w:rFonts w:ascii="Times New Roman" w:hAnsi="Times New Roman" w:cs="Times New Roman"/>
          <w:sz w:val="24"/>
          <w:szCs w:val="24"/>
          <w:lang w:val="id-ID"/>
        </w:rPr>
        <w:t>Salah satu contohnya adalah k</w:t>
      </w:r>
      <w:r w:rsidRPr="002768C8">
        <w:rPr>
          <w:rFonts w:ascii="Times New Roman" w:hAnsi="Times New Roman" w:cs="Times New Roman"/>
          <w:sz w:val="24"/>
          <w:szCs w:val="24"/>
          <w:lang w:val="id-ID"/>
        </w:rPr>
        <w:t xml:space="preserve">etika pekerja diberikan kesempatan untuk mengembangkan keterampilan dan pengetahuan mereka, </w:t>
      </w:r>
      <w:r w:rsidR="002768C8" w:rsidRPr="002768C8">
        <w:rPr>
          <w:rFonts w:ascii="Times New Roman" w:hAnsi="Times New Roman" w:cs="Times New Roman"/>
          <w:sz w:val="24"/>
          <w:szCs w:val="24"/>
          <w:lang w:val="id-ID"/>
        </w:rPr>
        <w:t>perusahaan</w:t>
      </w:r>
      <w:r w:rsidRPr="002768C8">
        <w:rPr>
          <w:rFonts w:ascii="Times New Roman" w:hAnsi="Times New Roman" w:cs="Times New Roman"/>
          <w:sz w:val="24"/>
          <w:szCs w:val="24"/>
          <w:lang w:val="id-ID"/>
        </w:rPr>
        <w:t xml:space="preserve"> juga akan memperoleh manfaat dari peningkatan kemampuan </w:t>
      </w:r>
      <w:r w:rsidR="00B5640F" w:rsidRPr="00B5640F">
        <w:rPr>
          <w:rFonts w:ascii="Times New Roman" w:hAnsi="Times New Roman" w:cs="Times New Roman"/>
          <w:sz w:val="24"/>
          <w:szCs w:val="24"/>
          <w:lang w:val="id-ID"/>
        </w:rPr>
        <w:t>pekerja</w:t>
      </w:r>
      <w:r w:rsidRPr="002768C8">
        <w:rPr>
          <w:rFonts w:ascii="Times New Roman" w:hAnsi="Times New Roman" w:cs="Times New Roman"/>
          <w:sz w:val="24"/>
          <w:szCs w:val="24"/>
          <w:lang w:val="id-ID"/>
        </w:rPr>
        <w:t xml:space="preserve"> dalam menyelesaikan tugas-tugas yang lebih kompleks. </w:t>
      </w:r>
      <w:r w:rsidRPr="003C4832">
        <w:rPr>
          <w:rFonts w:ascii="Times New Roman" w:hAnsi="Times New Roman" w:cs="Times New Roman"/>
          <w:sz w:val="24"/>
          <w:szCs w:val="24"/>
        </w:rPr>
        <w:t xml:space="preserve">Hukum yang </w:t>
      </w:r>
      <w:proofErr w:type="spellStart"/>
      <w:r w:rsidRPr="003C4832">
        <w:rPr>
          <w:rFonts w:ascii="Times New Roman" w:hAnsi="Times New Roman" w:cs="Times New Roman"/>
          <w:sz w:val="24"/>
          <w:szCs w:val="24"/>
        </w:rPr>
        <w:t>mendukung</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kerjasama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antara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sektor</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publik</w:t>
      </w:r>
      <w:proofErr w:type="spellEnd"/>
      <w:r w:rsidRPr="003C4832">
        <w:rPr>
          <w:rFonts w:ascii="Times New Roman" w:hAnsi="Times New Roman" w:cs="Times New Roman"/>
          <w:sz w:val="24"/>
          <w:szCs w:val="24"/>
        </w:rPr>
        <w:t xml:space="preserve"> dan </w:t>
      </w:r>
      <w:proofErr w:type="spellStart"/>
      <w:r w:rsidRPr="003C4832">
        <w:rPr>
          <w:rFonts w:ascii="Times New Roman" w:hAnsi="Times New Roman" w:cs="Times New Roman"/>
          <w:sz w:val="24"/>
          <w:szCs w:val="24"/>
        </w:rPr>
        <w:t>swasta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dalam</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penyediaan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pelatihan</w:t>
      </w:r>
      <w:proofErr w:type="spellEnd"/>
      <w:r w:rsidRPr="003C4832">
        <w:rPr>
          <w:rFonts w:ascii="Times New Roman" w:hAnsi="Times New Roman" w:cs="Times New Roman"/>
          <w:sz w:val="24"/>
          <w:szCs w:val="24"/>
        </w:rPr>
        <w:t xml:space="preserve"> dan </w:t>
      </w:r>
      <w:proofErr w:type="spellStart"/>
      <w:r w:rsidRPr="003C4832">
        <w:rPr>
          <w:rFonts w:ascii="Times New Roman" w:hAnsi="Times New Roman" w:cs="Times New Roman"/>
          <w:sz w:val="24"/>
          <w:szCs w:val="24"/>
        </w:rPr>
        <w:t>pengembangan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keterampilan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akan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memastikan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bahwa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kebutuhan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industri</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terpenuhi</w:t>
      </w:r>
      <w:proofErr w:type="spellEnd"/>
      <w:r w:rsidRPr="003C4832">
        <w:rPr>
          <w:rFonts w:ascii="Times New Roman" w:hAnsi="Times New Roman" w:cs="Times New Roman"/>
          <w:sz w:val="24"/>
          <w:szCs w:val="24"/>
        </w:rPr>
        <w:t xml:space="preserve">. Ini </w:t>
      </w:r>
      <w:proofErr w:type="spellStart"/>
      <w:r w:rsidRPr="003C4832">
        <w:rPr>
          <w:rFonts w:ascii="Times New Roman" w:hAnsi="Times New Roman" w:cs="Times New Roman"/>
          <w:sz w:val="24"/>
          <w:szCs w:val="24"/>
        </w:rPr>
        <w:t>akan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menciptakan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sinergi</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antara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pengembangan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individu</w:t>
      </w:r>
      <w:proofErr w:type="spellEnd"/>
      <w:r w:rsidRPr="003C4832">
        <w:rPr>
          <w:rFonts w:ascii="Times New Roman" w:hAnsi="Times New Roman" w:cs="Times New Roman"/>
          <w:sz w:val="24"/>
          <w:szCs w:val="24"/>
        </w:rPr>
        <w:t xml:space="preserve"> dan </w:t>
      </w:r>
      <w:proofErr w:type="spellStart"/>
      <w:r w:rsidRPr="003C4832">
        <w:rPr>
          <w:rFonts w:ascii="Times New Roman" w:hAnsi="Times New Roman" w:cs="Times New Roman"/>
          <w:sz w:val="24"/>
          <w:szCs w:val="24"/>
        </w:rPr>
        <w:t>pertumbuhan</w:t>
      </w:r>
      <w:proofErr w:type="spellEnd"/>
      <w:r w:rsidRPr="003C4832">
        <w:rPr>
          <w:rFonts w:ascii="Times New Roman" w:hAnsi="Times New Roman" w:cs="Times New Roman"/>
          <w:sz w:val="24"/>
          <w:szCs w:val="24"/>
        </w:rPr>
        <w:t xml:space="preserve"> </w:t>
      </w:r>
      <w:proofErr w:type="spellStart"/>
      <w:r w:rsidR="002768C8">
        <w:rPr>
          <w:rFonts w:ascii="Times New Roman" w:hAnsi="Times New Roman" w:cs="Times New Roman"/>
          <w:sz w:val="24"/>
          <w:szCs w:val="24"/>
        </w:rPr>
        <w:t>perusahaan</w:t>
      </w:r>
      <w:proofErr w:type="spellEnd"/>
      <w:r w:rsidRPr="003C4832">
        <w:rPr>
          <w:rFonts w:ascii="Times New Roman" w:hAnsi="Times New Roman" w:cs="Times New Roman"/>
          <w:sz w:val="24"/>
          <w:szCs w:val="24"/>
        </w:rPr>
        <w:t xml:space="preserve">, yang pada </w:t>
      </w:r>
      <w:proofErr w:type="spellStart"/>
      <w:r w:rsidRPr="003C4832">
        <w:rPr>
          <w:rFonts w:ascii="Times New Roman" w:hAnsi="Times New Roman" w:cs="Times New Roman"/>
          <w:sz w:val="24"/>
          <w:szCs w:val="24"/>
        </w:rPr>
        <w:t>akhirnya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akan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meningkatkan</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daya</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saing</w:t>
      </w:r>
      <w:proofErr w:type="spellEnd"/>
      <w:r w:rsidRPr="003C4832">
        <w:rPr>
          <w:rFonts w:ascii="Times New Roman" w:hAnsi="Times New Roman" w:cs="Times New Roman"/>
          <w:sz w:val="24"/>
          <w:szCs w:val="24"/>
        </w:rPr>
        <w:t xml:space="preserve"> </w:t>
      </w:r>
      <w:proofErr w:type="spellStart"/>
      <w:r w:rsidRPr="003C4832">
        <w:rPr>
          <w:rFonts w:ascii="Times New Roman" w:hAnsi="Times New Roman" w:cs="Times New Roman"/>
          <w:sz w:val="24"/>
          <w:szCs w:val="24"/>
        </w:rPr>
        <w:t>perusahaan</w:t>
      </w:r>
      <w:proofErr w:type="spellEnd"/>
      <w:r w:rsidRPr="003C4832">
        <w:rPr>
          <w:rFonts w:ascii="Times New Roman" w:hAnsi="Times New Roman" w:cs="Times New Roman"/>
          <w:sz w:val="24"/>
          <w:szCs w:val="24"/>
        </w:rPr>
        <w:t xml:space="preserve"> di pasar global.</w:t>
      </w:r>
    </w:p>
    <w:p w14:paraId="6D44F7D5" w14:textId="2558647F" w:rsidR="00E4685A" w:rsidRPr="00E4685A" w:rsidRDefault="00B5640F" w:rsidP="004F2FD1">
      <w:pPr>
        <w:pStyle w:val="ListParagraph"/>
        <w:spacing w:line="360" w:lineRule="auto"/>
        <w:ind w:left="284" w:firstLine="709"/>
        <w:jc w:val="both"/>
        <w:rPr>
          <w:rFonts w:ascii="Times New Roman" w:hAnsi="Times New Roman" w:cs="Times New Roman"/>
          <w:sz w:val="24"/>
          <w:szCs w:val="24"/>
        </w:rPr>
      </w:pPr>
      <w:r w:rsidRPr="00B5640F">
        <w:rPr>
          <w:rFonts w:ascii="Times New Roman" w:hAnsi="Times New Roman" w:cs="Times New Roman"/>
          <w:sz w:val="24"/>
          <w:szCs w:val="24"/>
          <w:lang w:val="id-ID"/>
        </w:rPr>
        <w:t xml:space="preserve">Maka </w:t>
      </w:r>
      <w:r w:rsidR="003C4832" w:rsidRPr="002768C8">
        <w:rPr>
          <w:rFonts w:ascii="Times New Roman" w:hAnsi="Times New Roman" w:cs="Times New Roman"/>
          <w:sz w:val="24"/>
          <w:szCs w:val="24"/>
          <w:lang w:val="id-ID"/>
        </w:rPr>
        <w:t xml:space="preserve">transformasi hukum ketenagakerjaan yang diarahkan pada peningkatan efisiensi, pengembangan karakteristik adaptif dan inovatif, serta peningkatan kualitas pekerja dan kompetensi </w:t>
      </w:r>
      <w:r w:rsidR="002768C8" w:rsidRPr="002768C8">
        <w:rPr>
          <w:rFonts w:ascii="Times New Roman" w:hAnsi="Times New Roman" w:cs="Times New Roman"/>
          <w:sz w:val="24"/>
          <w:szCs w:val="24"/>
          <w:lang w:val="id-ID"/>
        </w:rPr>
        <w:t>perusahaan</w:t>
      </w:r>
      <w:r w:rsidR="003C4832" w:rsidRPr="002768C8">
        <w:rPr>
          <w:rFonts w:ascii="Times New Roman" w:hAnsi="Times New Roman" w:cs="Times New Roman"/>
          <w:sz w:val="24"/>
          <w:szCs w:val="24"/>
          <w:lang w:val="id-ID"/>
        </w:rPr>
        <w:t>, akan memberikan manfaat yang signifikan bagi perusahaan dan karyawan</w:t>
      </w:r>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ADDIN ZOTERO_ITEM CSL_CITATION {"citationID":"8WbCd0pU","properties":{"formattedCitation":"(Purba dkk., 2023)","plainCitation":"(Purba dkk., 2023)","noteIndex":0},"citationItems":[{"id":867,"uris":["http://zotero.org/users/local/4HWEvioI/items/ARNEW3RI"],"itemData":{"id":867,"type":"book","abstract":"Buku &amp;quot;Dasar Hukum &amp;amp; Analisis Tata Kelola Ibu Kota Negara dari Berbagai Bidang&amp;quot; menghadirkan sebuah panduan komprehensif tentang pentingnya hukum dan analisis tata kelola dalam konteks pembangunan dan pengelolaan ibu kota negara. Buku ini memberikan pemahaman yang mendalam tentang berbagai aspek hukum dan prinsip-prinsip tata kelola yang harus diterapkan untuk memastikan pembangunan dan pengelolaan ibu kota negara yang efektif, efisien, dan berkelanjutan.Dalam buku ini, pembaca akan dibawa dalam perjalanan menggali berbagai aspek penting yang terkait dengan IKN, Salah satu aspek penting yang dibahas dalam buku ini yaitu dasar hukum dan undang-undang yang mengatur IKN. Selanjutnya, buku ini membahas analisis tata kelola yang luas untuk ibu kota negara, seperti Tata Kelola IKN Bidang Industri, Tata Kelola IKN Bidang Energi, Tata Kelola IKN Bidang Teknologi Informasi, Tata Kelola IKN Bidang Militer/Pertahanan dan ditutup dengan Tata Kelola IKN Bidang Hukum.Dengan pendekatan yang komprehensif, buku &amp;quot;Ibukota Negara&amp;quot; menjadi sumber referensi yang penting bagi siapa saja yang tertarik dengan pembangunan IKN dan tata kelola yang efektif di berbagai bidang. Buku ini memberikan wawasan mendalam tentang tantangan dan peluang dalam mengelola ibu kota negara yang baru, serta menggambarkan bagaimana setiap aspek bidang dapat saling berinteraksi dan mendukung kesuksesan IKN secara keseluruhan.","ISBN":"9786230938184","language":"id","note":"Google-Books-ID: dhjEEAAAQBAJ","number-of-pages":"162","publisher":"PT. Sonpedia Publishing Indonesia","source":"Google Books","title":"Dasar Hukum &amp; Analisis Tata Kelola Ibu Kota Negara Dari Berbagai Bidang","author":[{"family":"Purba","given":"Orinton"},{"family":"Muhammadiah","given":"Mas'ud"},{"family":"Syamil","given":"Ahmad"},{"family":"Nooraini","given":"Afni"},{"family":"Sepriano","given":"Sepriano"},{"family":"Sa'dianoor","given":"Sa'dianoor"},{"family":"Gunawan","given":"Arifin Faqih"}],"issued":{"date-parts":[["2023",6,8]]}}}],"schema":"https://github.com/citation-style-language/schema/raw/master/csl-citation.json"} </w:instrText>
      </w:r>
      <w:r>
        <w:rPr>
          <w:rFonts w:ascii="Times New Roman" w:hAnsi="Times New Roman" w:cs="Times New Roman"/>
          <w:sz w:val="24"/>
          <w:szCs w:val="24"/>
          <w:lang w:val="id-ID"/>
        </w:rPr>
        <w:fldChar w:fldCharType="separate"/>
      </w:r>
      <w:r w:rsidR="00BD04C4" w:rsidRPr="00BD04C4">
        <w:rPr>
          <w:rFonts w:ascii="Times New Roman" w:hAnsi="Times New Roman" w:cs="Times New Roman"/>
          <w:sz w:val="24"/>
          <w:lang w:val="id-ID"/>
        </w:rPr>
        <w:t>(Purba dkk., 2023)</w:t>
      </w:r>
      <w:r>
        <w:rPr>
          <w:rFonts w:ascii="Times New Roman" w:hAnsi="Times New Roman" w:cs="Times New Roman"/>
          <w:sz w:val="24"/>
          <w:szCs w:val="24"/>
          <w:lang w:val="id-ID"/>
        </w:rPr>
        <w:fldChar w:fldCharType="end"/>
      </w:r>
      <w:r w:rsidR="003C4832" w:rsidRPr="002768C8">
        <w:rPr>
          <w:rFonts w:ascii="Times New Roman" w:hAnsi="Times New Roman" w:cs="Times New Roman"/>
          <w:sz w:val="24"/>
          <w:szCs w:val="24"/>
          <w:lang w:val="id-ID"/>
        </w:rPr>
        <w:t xml:space="preserve">. </w:t>
      </w:r>
      <w:r w:rsidR="003C4832" w:rsidRPr="00B5640F">
        <w:rPr>
          <w:rFonts w:ascii="Times New Roman" w:hAnsi="Times New Roman" w:cs="Times New Roman"/>
          <w:sz w:val="24"/>
          <w:szCs w:val="24"/>
          <w:lang w:val="id-ID"/>
        </w:rPr>
        <w:t xml:space="preserve">Dengan regulasi yang </w:t>
      </w:r>
      <w:r w:rsidRPr="00B5640F">
        <w:rPr>
          <w:rFonts w:ascii="Times New Roman" w:hAnsi="Times New Roman" w:cs="Times New Roman"/>
          <w:sz w:val="24"/>
          <w:szCs w:val="24"/>
          <w:lang w:val="id-ID"/>
        </w:rPr>
        <w:t>mendukung</w:t>
      </w:r>
      <w:r w:rsidR="003C4832" w:rsidRPr="00B5640F">
        <w:rPr>
          <w:rFonts w:ascii="Times New Roman" w:hAnsi="Times New Roman" w:cs="Times New Roman"/>
          <w:sz w:val="24"/>
          <w:szCs w:val="24"/>
          <w:lang w:val="id-ID"/>
        </w:rPr>
        <w:t xml:space="preserve"> terhadap perubahan industri dan kebutuhan pasar kerja, hukum ketenagakerjaan dapat menjadi alat yang efektif untuk menciptakan lingkungan kerja yang produktif, inovatif, dan berkelanjutan. </w:t>
      </w:r>
      <w:r w:rsidR="003C4832" w:rsidRPr="003C4832">
        <w:rPr>
          <w:rFonts w:ascii="Times New Roman" w:hAnsi="Times New Roman" w:cs="Times New Roman"/>
          <w:sz w:val="24"/>
          <w:szCs w:val="24"/>
        </w:rPr>
        <w:t xml:space="preserve">Oleh </w:t>
      </w:r>
      <w:proofErr w:type="spellStart"/>
      <w:r w:rsidR="003C4832" w:rsidRPr="003C4832">
        <w:rPr>
          <w:rFonts w:ascii="Times New Roman" w:hAnsi="Times New Roman" w:cs="Times New Roman"/>
          <w:sz w:val="24"/>
          <w:szCs w:val="24"/>
        </w:rPr>
        <w:t>karena</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itu</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pembaruan</w:t>
      </w:r>
      <w:proofErr w:type="spellEnd"/>
      <w:r w:rsidR="003C4832" w:rsidRPr="003C4832">
        <w:rPr>
          <w:rFonts w:ascii="Times New Roman" w:hAnsi="Times New Roman" w:cs="Times New Roman"/>
          <w:sz w:val="24"/>
          <w:szCs w:val="24"/>
        </w:rPr>
        <w:t xml:space="preserve"> dan </w:t>
      </w:r>
      <w:proofErr w:type="spellStart"/>
      <w:r w:rsidR="003C4832" w:rsidRPr="003C4832">
        <w:rPr>
          <w:rFonts w:ascii="Times New Roman" w:hAnsi="Times New Roman" w:cs="Times New Roman"/>
          <w:sz w:val="24"/>
          <w:szCs w:val="24"/>
        </w:rPr>
        <w:t>penyesuaian</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hukum</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ketenagakerjaan</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merupakan</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langkah</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penting</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dalam</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menghadapi</w:t>
      </w:r>
      <w:proofErr w:type="spellEnd"/>
      <w:r w:rsidR="003C4832" w:rsidRPr="003C4832">
        <w:rPr>
          <w:rFonts w:ascii="Times New Roman" w:hAnsi="Times New Roman" w:cs="Times New Roman"/>
          <w:sz w:val="24"/>
          <w:szCs w:val="24"/>
        </w:rPr>
        <w:t xml:space="preserve"> </w:t>
      </w:r>
      <w:proofErr w:type="spellStart"/>
      <w:r w:rsidR="003C4832" w:rsidRPr="003C4832">
        <w:rPr>
          <w:rFonts w:ascii="Times New Roman" w:hAnsi="Times New Roman" w:cs="Times New Roman"/>
          <w:sz w:val="24"/>
          <w:szCs w:val="24"/>
        </w:rPr>
        <w:t>tantangan</w:t>
      </w:r>
      <w:proofErr w:type="spellEnd"/>
      <w:r w:rsidR="003C4832" w:rsidRPr="003C4832">
        <w:rPr>
          <w:rFonts w:ascii="Times New Roman" w:hAnsi="Times New Roman" w:cs="Times New Roman"/>
          <w:sz w:val="24"/>
          <w:szCs w:val="24"/>
        </w:rPr>
        <w:t xml:space="preserve"> dan </w:t>
      </w:r>
      <w:proofErr w:type="spellStart"/>
      <w:r w:rsidR="003C4832" w:rsidRPr="003C4832">
        <w:rPr>
          <w:rFonts w:ascii="Times New Roman" w:hAnsi="Times New Roman" w:cs="Times New Roman"/>
          <w:sz w:val="24"/>
          <w:szCs w:val="24"/>
        </w:rPr>
        <w:t>peluang</w:t>
      </w:r>
      <w:proofErr w:type="spellEnd"/>
      <w:r w:rsidR="003C4832" w:rsidRPr="003C4832">
        <w:rPr>
          <w:rFonts w:ascii="Times New Roman" w:hAnsi="Times New Roman" w:cs="Times New Roman"/>
          <w:sz w:val="24"/>
          <w:szCs w:val="24"/>
        </w:rPr>
        <w:t xml:space="preserve"> di era </w:t>
      </w:r>
      <w:proofErr w:type="spellStart"/>
      <w:r w:rsidR="003C4832" w:rsidRPr="003C4832">
        <w:rPr>
          <w:rFonts w:ascii="Times New Roman" w:hAnsi="Times New Roman" w:cs="Times New Roman"/>
          <w:sz w:val="24"/>
          <w:szCs w:val="24"/>
        </w:rPr>
        <w:t>industri</w:t>
      </w:r>
      <w:proofErr w:type="spellEnd"/>
      <w:r w:rsidR="003C4832" w:rsidRPr="003C4832">
        <w:rPr>
          <w:rFonts w:ascii="Times New Roman" w:hAnsi="Times New Roman" w:cs="Times New Roman"/>
          <w:sz w:val="24"/>
          <w:szCs w:val="24"/>
        </w:rPr>
        <w:t xml:space="preserve"> 4.0.</w:t>
      </w:r>
    </w:p>
    <w:p w14:paraId="7335B297" w14:textId="6E113061" w:rsidR="00643832" w:rsidRDefault="00643832" w:rsidP="004F2FD1">
      <w:pPr>
        <w:pStyle w:val="ListParagraph"/>
        <w:numPr>
          <w:ilvl w:val="0"/>
          <w:numId w:val="8"/>
        </w:numPr>
        <w:spacing w:line="360" w:lineRule="auto"/>
        <w:ind w:left="284" w:hanging="284"/>
        <w:jc w:val="both"/>
        <w:rPr>
          <w:rFonts w:ascii="Times New Roman" w:hAnsi="Times New Roman" w:cs="Times New Roman"/>
          <w:b/>
          <w:bCs/>
          <w:sz w:val="24"/>
          <w:szCs w:val="24"/>
        </w:rPr>
      </w:pPr>
      <w:proofErr w:type="spellStart"/>
      <w:r w:rsidRPr="00643832">
        <w:rPr>
          <w:rFonts w:ascii="Times New Roman" w:hAnsi="Times New Roman" w:cs="Times New Roman"/>
          <w:b/>
          <w:bCs/>
          <w:sz w:val="24"/>
          <w:szCs w:val="24"/>
        </w:rPr>
        <w:t>Pengembangan</w:t>
      </w:r>
      <w:proofErr w:type="spellEnd"/>
      <w:r w:rsidRPr="00643832">
        <w:rPr>
          <w:rFonts w:ascii="Times New Roman" w:hAnsi="Times New Roman" w:cs="Times New Roman"/>
          <w:b/>
          <w:bCs/>
          <w:sz w:val="24"/>
          <w:szCs w:val="24"/>
        </w:rPr>
        <w:t xml:space="preserve"> </w:t>
      </w:r>
      <w:proofErr w:type="spellStart"/>
      <w:r w:rsidRPr="00643832">
        <w:rPr>
          <w:rFonts w:ascii="Times New Roman" w:hAnsi="Times New Roman" w:cs="Times New Roman"/>
          <w:b/>
          <w:bCs/>
          <w:sz w:val="24"/>
          <w:szCs w:val="24"/>
        </w:rPr>
        <w:t>Sistem</w:t>
      </w:r>
      <w:proofErr w:type="spellEnd"/>
      <w:r w:rsidRPr="00643832">
        <w:rPr>
          <w:rFonts w:ascii="Times New Roman" w:hAnsi="Times New Roman" w:cs="Times New Roman"/>
          <w:b/>
          <w:bCs/>
          <w:sz w:val="24"/>
          <w:szCs w:val="24"/>
        </w:rPr>
        <w:t xml:space="preserve"> </w:t>
      </w:r>
      <w:proofErr w:type="spellStart"/>
      <w:r w:rsidRPr="00643832">
        <w:rPr>
          <w:rFonts w:ascii="Times New Roman" w:hAnsi="Times New Roman" w:cs="Times New Roman"/>
          <w:b/>
          <w:bCs/>
          <w:sz w:val="24"/>
          <w:szCs w:val="24"/>
        </w:rPr>
        <w:t>Ketenagakerjaan</w:t>
      </w:r>
      <w:proofErr w:type="spellEnd"/>
      <w:r w:rsidRPr="00643832">
        <w:rPr>
          <w:rFonts w:ascii="Times New Roman" w:hAnsi="Times New Roman" w:cs="Times New Roman"/>
          <w:b/>
          <w:bCs/>
          <w:sz w:val="24"/>
          <w:szCs w:val="24"/>
        </w:rPr>
        <w:t xml:space="preserve"> </w:t>
      </w:r>
    </w:p>
    <w:p w14:paraId="2149DA47" w14:textId="098A7ACC" w:rsidR="00E4685A" w:rsidRPr="00643832" w:rsidRDefault="00E4685A" w:rsidP="004F2FD1">
      <w:pPr>
        <w:spacing w:line="360" w:lineRule="auto"/>
        <w:ind w:left="284" w:firstLine="720"/>
        <w:jc w:val="both"/>
        <w:rPr>
          <w:rFonts w:cs="Times New Roman"/>
          <w:szCs w:val="24"/>
        </w:rPr>
      </w:pPr>
      <w:r w:rsidRPr="00E4685A">
        <w:rPr>
          <w:rFonts w:cs="Times New Roman"/>
          <w:szCs w:val="24"/>
        </w:rPr>
        <w:t xml:space="preserve">Pengembangan model ketenagakerjaan yang lebih efisien dan berkelanjutan dalam era industri 4.0 sangat diperlukan untuk menjawab tantangan dan peluang yang muncul akibat perkembangan teknologi. Model ketenagakerjaan ini perlu mengakomodasi fleksibilitas kerja, seperti kerja jarak jauh dan jam kerja yang fleksibel, yang memungkinkan pekerja untuk </w:t>
      </w:r>
      <w:r w:rsidRPr="00E4685A">
        <w:rPr>
          <w:rFonts w:cs="Times New Roman"/>
          <w:szCs w:val="24"/>
        </w:rPr>
        <w:lastRenderedPageBreak/>
        <w:t>menyeimbangkan kehidupan profesional dan pribadi. Selain itu, model ini harus mendukung kolaborasi dan inovasi melalui penggunaan teknologi komunikasi dan informasi yang canggih. Dengan pendekatan yang lebih adaptif dan responsif terhadap kebutuhan pasar, model ketenagakerjaan yang baru dapat meningkatkan produktivitas dan kepuasan kerja, sekaligus memastikan keberlanjutan bisnis dalam jangka panjang</w:t>
      </w:r>
      <w:r w:rsidR="00B5640F">
        <w:rPr>
          <w:rFonts w:cs="Times New Roman"/>
          <w:szCs w:val="24"/>
        </w:rPr>
        <w:fldChar w:fldCharType="begin"/>
      </w:r>
      <w:r w:rsidR="00B5640F">
        <w:rPr>
          <w:rFonts w:cs="Times New Roman"/>
          <w:szCs w:val="24"/>
        </w:rPr>
        <w:instrText xml:space="preserve"> ADDIN ZOTERO_ITEM CSL_CITATION {"citationID":"XEV0QT1c","properties":{"formattedCitation":"(Cahyaningtyas dkk., 2023)","plainCitation":"(Cahyaningtyas dkk., 2023)","noteIndex":0},"citationItems":[{"id":869,"uris":["http://zotero.org/users/local/4HWEvioI/items/RQRFIS5E"],"itemData":{"id":869,"type":"article-journal","abstract":"Revolusi industri 4.0 berpengaruh terhadap sumber daya manusia dan ketenagakerjaan di pasar tenaga kerja. Perkembangan teknologi dalam revolusi industri 4.0. membawa perubahan yang massif bagi pasar tenaga kerja. Peluang dan tantangan yang terus hadir mengharuskan tenaga kerja untuk adaptif dengan perkembangan teknologi. Kehadiran otomatisasi, Internet of Things (IoT), dan Artificial Intelligence (AI) memberikan kemudahan dan efisiensi kepada tenaga kerja dan secara tidak langsung membuka peluang untuk menggeser peran sumber daya manusia di pasar tenaga kerja. Oleh karena itu, strategi pemerintah dan peran aktif sumber daya manusia untuk menyesuaikan diri dengan perkembangan teknologi menjadi sangat penting dalam menghadapi revolusi industri 4.0 ini.","page":"18","source":"ResearchGate","title":"PENGARUH PERKEMBANGAN TEKNOLOGI PADA ERA REVOLUSI INDUSTRI 4.0 TERHADAP SUMBER DAYA MANUSIA DAN KETENAGAKERJAAN DI PASAR TENAGA KERJA","author":[{"family":"Cahyaningtyas","given":"Afinsha"},{"family":"Adipura","given":"Hany"},{"family":"Nurul Aeni","given":"Airil"}],"issued":{"date-parts":[["2023",10,22]]}}}],"schema":"https://github.com/citation-style-language/schema/raw/master/csl-citation.json"} </w:instrText>
      </w:r>
      <w:r w:rsidR="00B5640F">
        <w:rPr>
          <w:rFonts w:cs="Times New Roman"/>
          <w:szCs w:val="24"/>
        </w:rPr>
        <w:fldChar w:fldCharType="separate"/>
      </w:r>
      <w:r w:rsidR="00BD04C4" w:rsidRPr="00BD04C4">
        <w:rPr>
          <w:rFonts w:cs="Times New Roman"/>
        </w:rPr>
        <w:t>(Cahyaningtyas dkk., 2023)</w:t>
      </w:r>
      <w:r w:rsidR="00B5640F">
        <w:rPr>
          <w:rFonts w:cs="Times New Roman"/>
          <w:szCs w:val="24"/>
        </w:rPr>
        <w:fldChar w:fldCharType="end"/>
      </w:r>
      <w:r w:rsidRPr="00E4685A">
        <w:rPr>
          <w:rFonts w:cs="Times New Roman"/>
          <w:szCs w:val="24"/>
        </w:rPr>
        <w:t>.</w:t>
      </w:r>
    </w:p>
    <w:p w14:paraId="3A86556D" w14:textId="262A6D8F" w:rsidR="00E4685A" w:rsidRPr="00643832" w:rsidRDefault="00E4685A" w:rsidP="004F2FD1">
      <w:pPr>
        <w:spacing w:line="360" w:lineRule="auto"/>
        <w:ind w:left="284" w:firstLine="720"/>
        <w:jc w:val="both"/>
        <w:rPr>
          <w:rFonts w:cs="Times New Roman"/>
          <w:szCs w:val="24"/>
        </w:rPr>
      </w:pPr>
      <w:r w:rsidRPr="00E4685A">
        <w:rPr>
          <w:rFonts w:cs="Times New Roman"/>
          <w:szCs w:val="24"/>
        </w:rPr>
        <w:t>Pengembangan sistem informasi yang efektif dalam mengelola data pekerja adalah kunci untuk meningkatkan efisiensi pengelolaan sumber daya manusia. Sistem informasi yang terintegrasi memungkinkan perusahaan untuk mengakses dan menganalisis data pekerja secara real-time, sehingga memudahkan dalam pengambilan keputusan yang tepat</w:t>
      </w:r>
      <w:r w:rsidR="00BD04C4">
        <w:rPr>
          <w:rFonts w:cs="Times New Roman"/>
          <w:szCs w:val="24"/>
        </w:rPr>
        <w:fldChar w:fldCharType="begin"/>
      </w:r>
      <w:r w:rsidR="00BD04C4">
        <w:rPr>
          <w:rFonts w:cs="Times New Roman"/>
          <w:szCs w:val="24"/>
        </w:rPr>
        <w:instrText xml:space="preserve"> ADDIN ZOTERO_ITEM CSL_CITATION {"citationID":"9YdH6kV3","properties":{"formattedCitation":"(Muhammad H &amp; Niki P, 2018)","plainCitation":"(Muhammad H &amp; Niki P, 2018)","noteIndex":0},"citationItems":[{"id":872,"uris":["http://zotero.org/users/local/4HWEvioI/items/H3QR853A"],"itemData":{"id":872,"type":"article-journal","abstract":"Manajemen sumber daya manusia di Perguruan Tinggi yang menggunakan aplikasi perangkat lunak akan dapat meningkatkan efektifitas dan efisiensi. Tanpa bantuan aplikasi Human Resource Information System (HRIS) maka kinerja manajemen operasional tidak akan optimal. Data SDM yang dimiliki perguruan tinggi menjadi tidak terpusat sehingga ada kemungkinan terjadi redundancy data. Selain itu pengolahan data dan penyajian data membutuhkan waktu yang lama. Penelitian ini bertujuan untuk mengembangkan aplikasi manajemen SDM. Aplikasi tersebut akan diimplimentasikan di Perguruan Tinggi, HRIS akan dikembangkan dengan studi kasus di Universitas Islam Raden Rahmat (UNIRA) Malang. Dengan aplikasi tersebut diharapkan HRIS diharapkan kinerja manajemen operasional menjadi lebih optimal. Metode yang digunakan pada penelitian ini adalah metode terapan (action research). Pendekatan pengembangan sistem menggunakan metode prototyping. Sedangkan metode perancangan yang digunakan yaitu perancangan sistem dan perancangan rinci, yang meliputi perancangan objek. Alat yang digunakan untuk mengukur implementasi sistem yang dibangun menggunakan metode kuisioner. Validitas yang dipergunakan dalam alat ukur penelitian ini adalah validitas isi (content validity). Hasil penelitian ini disajikan secara deskriptif dengan rincian sebagai berikut sistem ini sangat baik (45%) dimana sistem memiliki kemudahan di dalam penggunaannya (65% menyatakan sangat baik dan 35% menyatakan baik), disamping itu 56% menyatakan sangat baik terhadap desain interface, keakuaratan informasi yang diberikan dalam sistem dinyatakan 72% baik, bahasa yang digunakan dalam aplikasi 55% sangat baik dan 45% baik, dan terakhir mengenai tentang error handling sebanyak 32% menyatakan sangat baik, 68% yang menyatakan baik.","container-title":"JUPITER (JURNAL PENDIDIKAN TEKNIK ELEKTRO)","DOI":"10.25273/jupiter.v3i2.3329","ISSN":"2477-8354, 2477-8346","issue":"2","journalAbbreviation":"JUPITER","language":"id","license":"http://creativecommons.org/licenses/by-nc-sa/4.0","page":"1","source":"DOI.org (Crossref)","title":"Pengembangan Human Resource Information System (HRIS) untuk Optimalisasi Manajemen Sumber Daya Manusia di Perguruan Tinggi","volume":"3","author":[{"family":"Muhammad H","given":""},{"family":"Niki P","given":""}],"issued":{"date-parts":[["2018",10,19]]}}}],"schema":"https://github.com/citation-style-language/schema/raw/master/csl-citation.json"} </w:instrText>
      </w:r>
      <w:r w:rsidR="00BD04C4">
        <w:rPr>
          <w:rFonts w:cs="Times New Roman"/>
          <w:szCs w:val="24"/>
        </w:rPr>
        <w:fldChar w:fldCharType="separate"/>
      </w:r>
      <w:r w:rsidR="00BD04C4" w:rsidRPr="00BD04C4">
        <w:rPr>
          <w:rFonts w:cs="Times New Roman"/>
        </w:rPr>
        <w:t>(Muhammad H &amp; Niki P, 2018)</w:t>
      </w:r>
      <w:r w:rsidR="00BD04C4">
        <w:rPr>
          <w:rFonts w:cs="Times New Roman"/>
          <w:szCs w:val="24"/>
        </w:rPr>
        <w:fldChar w:fldCharType="end"/>
      </w:r>
      <w:r w:rsidRPr="00E4685A">
        <w:rPr>
          <w:rFonts w:cs="Times New Roman"/>
          <w:szCs w:val="24"/>
        </w:rPr>
        <w:t xml:space="preserve">. </w:t>
      </w:r>
      <w:r w:rsidR="00BD04C4">
        <w:rPr>
          <w:rFonts w:cs="Times New Roman"/>
          <w:szCs w:val="24"/>
          <w:lang w:val="en-US"/>
        </w:rPr>
        <w:t xml:space="preserve">Salah </w:t>
      </w:r>
      <w:proofErr w:type="spellStart"/>
      <w:r w:rsidR="00BD04C4">
        <w:rPr>
          <w:rFonts w:cs="Times New Roman"/>
          <w:szCs w:val="24"/>
          <w:lang w:val="en-US"/>
        </w:rPr>
        <w:t>satu</w:t>
      </w:r>
      <w:proofErr w:type="spellEnd"/>
      <w:r w:rsidR="00BD04C4">
        <w:rPr>
          <w:rFonts w:cs="Times New Roman"/>
          <w:szCs w:val="24"/>
          <w:lang w:val="en-US"/>
        </w:rPr>
        <w:t xml:space="preserve"> </w:t>
      </w:r>
      <w:proofErr w:type="spellStart"/>
      <w:r w:rsidR="00BD04C4">
        <w:rPr>
          <w:rFonts w:cs="Times New Roman"/>
          <w:szCs w:val="24"/>
          <w:lang w:val="en-US"/>
        </w:rPr>
        <w:t>tujuan</w:t>
      </w:r>
      <w:proofErr w:type="spellEnd"/>
      <w:r w:rsidR="00BD04C4">
        <w:rPr>
          <w:rFonts w:cs="Times New Roman"/>
          <w:szCs w:val="24"/>
          <w:lang w:val="en-US"/>
        </w:rPr>
        <w:t xml:space="preserve"> </w:t>
      </w:r>
      <w:proofErr w:type="spellStart"/>
      <w:r w:rsidR="00BD04C4">
        <w:rPr>
          <w:rFonts w:cs="Times New Roman"/>
          <w:szCs w:val="24"/>
          <w:lang w:val="en-US"/>
        </w:rPr>
        <w:t>dari</w:t>
      </w:r>
      <w:proofErr w:type="spellEnd"/>
      <w:r w:rsidRPr="00E4685A">
        <w:rPr>
          <w:rFonts w:cs="Times New Roman"/>
          <w:szCs w:val="24"/>
        </w:rPr>
        <w:t xml:space="preserve"> sistem ini</w:t>
      </w:r>
      <w:r w:rsidR="00BD04C4">
        <w:rPr>
          <w:rFonts w:cs="Times New Roman"/>
          <w:szCs w:val="24"/>
          <w:lang w:val="en-US"/>
        </w:rPr>
        <w:t xml:space="preserve"> agar</w:t>
      </w:r>
      <w:r w:rsidRPr="00E4685A">
        <w:rPr>
          <w:rFonts w:cs="Times New Roman"/>
          <w:szCs w:val="24"/>
        </w:rPr>
        <w:t xml:space="preserve"> dapat digunakan untuk memantau kinerja karyawan, mengidentifikasi kebutuhan pelatihan, dan merencanakan pengembangan karir. Dengan demikian, perusahaan dapat lebih cepat menanggapi perubahan kebutuhan tenaga kerja dan memastikan bahwa sumber daya manusia digunakan secara optimal. Selain itu, penggunaan teknologi seperti big data dan artificial intelligence dalam sistem informasi HR dapat memberikan wawasan yang lebih mendalam tentang tren dan pola kerja, yang dapat digunakan untuk merumuskan strategi pengelolaan sumber daya manusia yang lebih efektif.</w:t>
      </w:r>
    </w:p>
    <w:p w14:paraId="53BAB811" w14:textId="266142AE" w:rsidR="00E4685A" w:rsidRPr="00643832" w:rsidRDefault="00E4685A" w:rsidP="004F2FD1">
      <w:pPr>
        <w:spacing w:line="360" w:lineRule="auto"/>
        <w:ind w:left="284" w:firstLine="720"/>
        <w:jc w:val="both"/>
        <w:rPr>
          <w:rFonts w:cs="Times New Roman"/>
          <w:szCs w:val="24"/>
        </w:rPr>
      </w:pPr>
      <w:r w:rsidRPr="00E4685A">
        <w:rPr>
          <w:rFonts w:cs="Times New Roman"/>
          <w:szCs w:val="24"/>
        </w:rPr>
        <w:t xml:space="preserve">Pengembangan kompensasi dan benefit yang lebih efektif juga merupakan aspek penting dalam meningkatkan kualitas pekerja dan kompetensi </w:t>
      </w:r>
      <w:r w:rsidR="002768C8">
        <w:rPr>
          <w:rFonts w:cs="Times New Roman"/>
          <w:szCs w:val="24"/>
        </w:rPr>
        <w:t>perusahaan</w:t>
      </w:r>
      <w:r w:rsidRPr="00E4685A">
        <w:rPr>
          <w:rFonts w:cs="Times New Roman"/>
          <w:szCs w:val="24"/>
        </w:rPr>
        <w:t xml:space="preserve">. Sistem kompensasi yang adil dan transparan, yang didasarkan pada kinerja dan kontribusi individu, dapat meningkatkan motivasi dan kepuasan kerja. Selain itu, benefit yang relevan dan disesuaikan dengan kebutuhan karyawan, seperti asuransi kesehatan, program kesejahteraan, dan peluang pengembangan profesional, dapat meningkatkan loyalitas dan komitmen karyawan terhadap perusahaan. Dengan menawarkan kompensasi dan benefit yang kompetitif, perusahaan dapat menarik dan mempertahankan talenta terbaik, yang pada akhirnya akan meningkatkan kualitas dan daya saing </w:t>
      </w:r>
      <w:r w:rsidR="002768C8">
        <w:rPr>
          <w:rFonts w:cs="Times New Roman"/>
          <w:szCs w:val="24"/>
        </w:rPr>
        <w:t>perusahaan</w:t>
      </w:r>
      <w:r w:rsidR="00BD04C4">
        <w:rPr>
          <w:rFonts w:cs="Times New Roman"/>
          <w:szCs w:val="24"/>
        </w:rPr>
        <w:fldChar w:fldCharType="begin"/>
      </w:r>
      <w:r w:rsidR="00BD04C4">
        <w:rPr>
          <w:rFonts w:cs="Times New Roman"/>
          <w:szCs w:val="24"/>
        </w:rPr>
        <w:instrText xml:space="preserve"> ADDIN ZOTERO_ITEM CSL_CITATION {"citationID":"GE7hs96S","properties":{"formattedCitation":"(Muljani, 2002)","plainCitation":"(Muljani, 2002)","noteIndex":0},"citationItems":[{"id":873,"uris":["http://zotero.org/users/local/4HWEvioI/items/BV5M43EG"],"itemData":{"id":873,"type":"article-journal","abstract":"Recently, as business has become increasingly competitive, the result is that companies are faced with the challenge of remaining in business. Because of that, companies must be able to compete and one tool that can be used by a company is compensation.\nIf compensation programs are felt to be fair and competitive by the employees, the company will find it easier to attract high potential employees as well as maintain and motivate them to higher performance so that productivity will increase and the company is able to produce with a competitive price. In the end, the company will not only be competitive, but also able to remain in business and even increase profitability and develop the business further.\n\n\nAbstract in Bahasa Indonesia : \n\nDewasa ini, dengan semakin ketatnya tingkat persaingan bisnis, mengakibatkan perusahaan dihadapkan pada tantangan untuk dapat mempertahankan kelangsungan hidup. Oleh karena itu perusahaan harus mampu bersaing dan salah satu alat yang dapat digunakan oleh perusahaan adalah kompensasi. \nJika program kompensasi dirasakan adil dan kompetitif oleh karyawan, maka perusahaan akan lebih mudah untuk menarik karyawan yang potensial, mempertahankannya dan memotivasi karyawan agar lebih meningkatkan kinerjanya, sehingga produktivitas meningkat dan perusahaan mampu menghasilkan produk dengan harga yang kompetitif. Pada akhirnya, perusahaan bukan hanya unggul dalam persaingan, namun juga mampu mempertahankan kelangsungan hidupnya, bahkan mampu meningkatkan profitabilitas dan mengembangkan usahanya.\n\nKata kunci: kompensasi, adil, motivasi, kinerja.","container-title":"Jurnal Manajemen dan Kewirausahaan","DOI":"10.9744/jmk.4.2.pp","ISSN":"2338-8234","issue":"2","language":"en","license":"Copyright (c)","note":"number: 2","page":"108-122","source":"ced.petra.ac.id","title":"KOMPENSASI SEBAGAI MOTIVATOR UNTUK MENINGKATKAN KINERJA KARYAWAN","volume":"4","author":[{"family":"Muljani","given":"Ninuk"}],"issued":{"date-parts":[["2002"]]}}}],"schema":"https://github.com/citation-style-language/schema/raw/master/csl-citation.json"} </w:instrText>
      </w:r>
      <w:r w:rsidR="00BD04C4">
        <w:rPr>
          <w:rFonts w:cs="Times New Roman"/>
          <w:szCs w:val="24"/>
        </w:rPr>
        <w:fldChar w:fldCharType="separate"/>
      </w:r>
      <w:r w:rsidR="00BD04C4" w:rsidRPr="00BD04C4">
        <w:rPr>
          <w:rFonts w:cs="Times New Roman"/>
        </w:rPr>
        <w:t>(Muljani, 2002)</w:t>
      </w:r>
      <w:r w:rsidR="00BD04C4">
        <w:rPr>
          <w:rFonts w:cs="Times New Roman"/>
          <w:szCs w:val="24"/>
        </w:rPr>
        <w:fldChar w:fldCharType="end"/>
      </w:r>
      <w:r w:rsidRPr="00E4685A">
        <w:rPr>
          <w:rFonts w:cs="Times New Roman"/>
          <w:szCs w:val="24"/>
        </w:rPr>
        <w:t>.</w:t>
      </w:r>
    </w:p>
    <w:p w14:paraId="1A63D84C" w14:textId="21257A48" w:rsidR="00E4685A" w:rsidRPr="00643832" w:rsidRDefault="00BD04C4" w:rsidP="004F2FD1">
      <w:pPr>
        <w:spacing w:line="360" w:lineRule="auto"/>
        <w:ind w:left="284" w:firstLine="720"/>
        <w:jc w:val="both"/>
        <w:rPr>
          <w:rFonts w:cs="Times New Roman"/>
          <w:szCs w:val="24"/>
        </w:rPr>
      </w:pPr>
      <w:r>
        <w:rPr>
          <w:rFonts w:cs="Times New Roman"/>
          <w:szCs w:val="24"/>
          <w:lang w:val="en-US"/>
        </w:rPr>
        <w:t>P</w:t>
      </w:r>
      <w:r w:rsidR="00E4685A" w:rsidRPr="00E4685A">
        <w:rPr>
          <w:rFonts w:cs="Times New Roman"/>
          <w:szCs w:val="24"/>
        </w:rPr>
        <w:t xml:space="preserve">engembangan model ketenagakerjaan yang berkelanjutan memerlukan dukungan regulasi yang mendukung inovasi dan fleksibilitas. Pemerintah dan pembuat kebijakan perlu menciptakan kerangka hukum yang memungkinkan perusahaan untuk mengadopsi praktik-praktik kerja yang lebih modern dan efisien. Ini termasuk regulasi yang mendukung kerja jarak jauh, penggunaan teknologi dalam manajemen tenaga kerja, dan perlindungan hak-hak pekerja dalam lingkungan kerja yang berubah. Dengan regulasi yang proaktif dan mendukung, perusahaan dapat lebih mudah beradaptasi dengan perubahan dalam industri dan memastikan </w:t>
      </w:r>
      <w:r w:rsidR="00E4685A" w:rsidRPr="00E4685A">
        <w:rPr>
          <w:rFonts w:cs="Times New Roman"/>
          <w:szCs w:val="24"/>
        </w:rPr>
        <w:lastRenderedPageBreak/>
        <w:t>bahwa model ketenagakerjaan yang diterapkan sesuai dengan perkembangan teknologi dan kebutuhan pasar</w:t>
      </w:r>
      <w:r w:rsidR="00CD31B1">
        <w:rPr>
          <w:rFonts w:cs="Times New Roman"/>
          <w:szCs w:val="24"/>
        </w:rPr>
        <w:fldChar w:fldCharType="begin"/>
      </w:r>
      <w:r w:rsidR="00CD31B1">
        <w:rPr>
          <w:rFonts w:cs="Times New Roman"/>
          <w:szCs w:val="24"/>
        </w:rPr>
        <w:instrText xml:space="preserve"> ADDIN ZOTERO_ITEM CSL_CITATION {"citationID":"6XcWAnfE","properties":{"formattedCitation":"(Ardiansyah dkk., 2024)","plainCitation":"(Ardiansyah dkk., 2024)","noteIndex":0},"citationItems":[{"id":875,"uris":["http://zotero.org/users/local/4HWEvioI/items/763DWF8S"],"itemData":{"id":875,"type":"article-journal","abstract":"Globalisasi ekonomi telah mengubah dinamika ekonomi dunia melalui pertumbuhan perdagangan internasional, investasi asing langsung, dan keterkaitan ekonomi antarnegara. Fokus pada peran krusial hukum dalam mengatur industri dalam konteks globalisasi, penelitian ini menggunakan berbagai metode, termasuk survei, wawancara, analisis dokumen, dan studi kasus. Kerangka teoritis mencakup pemahaman globalisasi, peran hukum dalam regulasi industri, teori perdagangan internasional, dan isu-isu kunci dalam regulasi industri global. Hasilnya diharapkan memberikan wawasan mendalam, mengidentifikasi tantangan regulasi industri global, dan memberikan rekomendasi kebijakan untuk menjaga keseimbangan ekonomi, perlindungan konsumen, dan keberlanjutan lingkungan di era globalisasi. Tujuannya adalah membantu pembuat kebijakan, pemangku kepentingan, dan akademisi memahami kompleksitas regulasi industri global dan mendorong pembangunan ekonomi global yang sehat dan berkelanjutan.","container-title":"Causa: Jurnal Hukum dan Kewarganegaraan","DOI":"10.3783/causa.v2i2.1804","issue":"2","language":"en","license":"Copyright (c) 2024 Dicky Ardiansyah, Nidhar Irham Muharram, Raja Satria Utama, Ridho Ahmad Bukhori, Rizky Bagus Pandu Efendi, Mustaqim Mustaqim","note":"number: 2","page":"51-60","source":"ejournal.warunayama.org","title":"REGULASI INDUSTRI DALAM ERA GLOBALISASI: PERAN HUKUM DALAM MEWUJUDKAN EKONOMI YANG BERKELANJUTAN DAN ADIL","title-short":"REGULASI INDUSTRI DALAM ERA GLOBALISASI","volume":"2","author":[{"family":"Ardiansyah","given":"Dicky"},{"family":"Muharram","given":"Nidhar Irham"},{"family":"Utama","given":"Raja Satria"},{"family":"Bukhori","given":"Ridho Ahmad"},{"family":"Efendi","given":"Rizky Bagus Pandu"},{"family":"Mustaqim","given":"Mustaqim"}],"issued":{"date-parts":[["2024",1,6]]}}}],"schema":"https://github.com/citation-style-language/schema/raw/master/csl-citation.json"} </w:instrText>
      </w:r>
      <w:r w:rsidR="00CD31B1">
        <w:rPr>
          <w:rFonts w:cs="Times New Roman"/>
          <w:szCs w:val="24"/>
        </w:rPr>
        <w:fldChar w:fldCharType="separate"/>
      </w:r>
      <w:r w:rsidR="00CD31B1" w:rsidRPr="00CD31B1">
        <w:rPr>
          <w:rFonts w:cs="Times New Roman"/>
        </w:rPr>
        <w:t>(Ardiansyah dkk., 2024)</w:t>
      </w:r>
      <w:r w:rsidR="00CD31B1">
        <w:rPr>
          <w:rFonts w:cs="Times New Roman"/>
          <w:szCs w:val="24"/>
        </w:rPr>
        <w:fldChar w:fldCharType="end"/>
      </w:r>
      <w:r w:rsidR="00E4685A" w:rsidRPr="00E4685A">
        <w:rPr>
          <w:rFonts w:cs="Times New Roman"/>
          <w:szCs w:val="24"/>
        </w:rPr>
        <w:t>.</w:t>
      </w:r>
    </w:p>
    <w:p w14:paraId="5BAE7CBE" w14:textId="28501C24" w:rsidR="00E4685A" w:rsidRDefault="00CD31B1" w:rsidP="004F2FD1">
      <w:pPr>
        <w:spacing w:line="360" w:lineRule="auto"/>
        <w:ind w:left="284" w:firstLine="720"/>
        <w:jc w:val="both"/>
        <w:rPr>
          <w:rFonts w:cs="Times New Roman"/>
          <w:szCs w:val="24"/>
        </w:rPr>
      </w:pPr>
      <w:r>
        <w:rPr>
          <w:rFonts w:cs="Times New Roman"/>
          <w:szCs w:val="24"/>
          <w:lang w:val="en-US"/>
        </w:rPr>
        <w:t xml:space="preserve">Maka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dikatakan</w:t>
      </w:r>
      <w:proofErr w:type="spellEnd"/>
      <w:r>
        <w:rPr>
          <w:rFonts w:cs="Times New Roman"/>
          <w:szCs w:val="24"/>
          <w:lang w:val="en-US"/>
        </w:rPr>
        <w:t xml:space="preserve"> </w:t>
      </w:r>
      <w:proofErr w:type="spellStart"/>
      <w:r>
        <w:rPr>
          <w:rFonts w:cs="Times New Roman"/>
          <w:szCs w:val="24"/>
          <w:lang w:val="en-US"/>
        </w:rPr>
        <w:t>bahwasanya</w:t>
      </w:r>
      <w:proofErr w:type="spellEnd"/>
      <w:r>
        <w:rPr>
          <w:rFonts w:cs="Times New Roman"/>
          <w:szCs w:val="24"/>
          <w:lang w:val="en-US"/>
        </w:rPr>
        <w:t xml:space="preserve"> </w:t>
      </w:r>
      <w:r w:rsidR="00E4685A" w:rsidRPr="00E4685A">
        <w:rPr>
          <w:rFonts w:cs="Times New Roman"/>
          <w:szCs w:val="24"/>
        </w:rPr>
        <w:t>pengembangan model ketenagakerjaan, sistem informasi, serta kompensasi dan benefit yang lebih efektif dan berkelanjutan adalah kunci untuk mencapai keberhasilan dalam era industri 4.0. Dengan mengadopsi pendekatan yang holistik dan integratif, perusahaan dapat meningkatkan efisiensi, kualitas, dan daya saing mereka. Transformasi ini tidak hanya akan memberikan manfaat bagi perusahaan, tetapi juga bagi karyawan, yang akan merasakan peningkatan kepuasan dan kesejahteraan kerja</w:t>
      </w:r>
      <w:r>
        <w:rPr>
          <w:rFonts w:cs="Times New Roman"/>
          <w:szCs w:val="24"/>
        </w:rPr>
        <w:fldChar w:fldCharType="begin"/>
      </w:r>
      <w:r>
        <w:rPr>
          <w:rFonts w:cs="Times New Roman"/>
          <w:szCs w:val="24"/>
        </w:rPr>
        <w:instrText xml:space="preserve"> ADDIN ZOTERO_ITEM CSL_CITATION {"citationID":"r1MVCFZ8","properties":{"formattedCitation":"(Kertati dkk., 2023)","plainCitation":"(Kertati dkk., 2023)","noteIndex":0},"citationItems":[{"id":877,"uris":["http://zotero.org/users/local/4HWEvioI/items/WVV3W2H6"],"itemData":{"id":877,"type":"book","abstract":"Saat ini, dunia bisnis dan industri sedang mengalami transformasi digital yang begitu cepat. Teknologi dan inovasi terus berkembang dengan pesat, mengubah cara kita bekerja, berkomunikasi, dan\nbahkan hidup. Oleh karena itu, perusahaan-perusahaan harus siap\ndan mampu beradaptasi dengan cepat terhadap perubahan perubahan tersebut.\nDalam konteks ini, sumber daya manusia menjadi elemen kunci bagi keberhasilan suatu perusahaan. Para pemimpin perusahaan dan para praktisi SDM harus dapat mengelola, mengembangkan, dan memotivasi karyawan agar mampu berkontribusi maksimal dalam mencapai tujuan perusahaan.","ISBN":"9786230931079","source":"ResearchGate","title":"MANAJEMEN SDM Dunia Usaha Era Digital (Strategi &amp; Implementasi)","author":[{"family":"Kertati","given":"Indra"},{"family":"Sunarti","given":"Sunarti"},{"family":"Zebua","given":"Rony"},{"family":"Payangan","given":"Otto"},{"family":"Wijayanti","given":"Tri"}],"issued":{"date-parts":[["2023",5,12]]}}}],"schema":"https://github.com/citation-style-language/schema/raw/master/csl-citation.json"} </w:instrText>
      </w:r>
      <w:r>
        <w:rPr>
          <w:rFonts w:cs="Times New Roman"/>
          <w:szCs w:val="24"/>
        </w:rPr>
        <w:fldChar w:fldCharType="separate"/>
      </w:r>
      <w:r w:rsidRPr="00CD31B1">
        <w:rPr>
          <w:rFonts w:cs="Times New Roman"/>
        </w:rPr>
        <w:t>(Kertati dkk., 2023)</w:t>
      </w:r>
      <w:r>
        <w:rPr>
          <w:rFonts w:cs="Times New Roman"/>
          <w:szCs w:val="24"/>
        </w:rPr>
        <w:fldChar w:fldCharType="end"/>
      </w:r>
      <w:r w:rsidR="00E4685A" w:rsidRPr="00E4685A">
        <w:rPr>
          <w:rFonts w:cs="Times New Roman"/>
          <w:szCs w:val="24"/>
        </w:rPr>
        <w:t>. Oleh karena itu, penting bagi semua pemangku kepentingan untuk bekerja sama dalam menciptakan lingkungan kerja yang mendukung dan berkelanjutan dalam menghadapi tantangan dan peluang yang muncul di era industri 4.0.</w:t>
      </w:r>
    </w:p>
    <w:p w14:paraId="253887B0" w14:textId="21D9191D" w:rsidR="003B2A24" w:rsidRDefault="00643832" w:rsidP="00643832">
      <w:pPr>
        <w:spacing w:line="360" w:lineRule="auto"/>
        <w:jc w:val="both"/>
        <w:rPr>
          <w:rFonts w:cs="Times New Roman"/>
          <w:b/>
          <w:bCs/>
          <w:szCs w:val="24"/>
        </w:rPr>
      </w:pPr>
      <w:r w:rsidRPr="00643832">
        <w:rPr>
          <w:rFonts w:cs="Times New Roman"/>
          <w:b/>
          <w:bCs/>
          <w:szCs w:val="24"/>
          <w:lang w:val="en-US"/>
        </w:rPr>
        <w:t>DISKUSI</w:t>
      </w:r>
      <w:r w:rsidRPr="008F2EFD">
        <w:rPr>
          <w:rFonts w:cs="Times New Roman"/>
          <w:b/>
          <w:bCs/>
          <w:szCs w:val="24"/>
        </w:rPr>
        <w:t xml:space="preserve"> </w:t>
      </w:r>
    </w:p>
    <w:p w14:paraId="20A52F66" w14:textId="6556AEB6" w:rsidR="00643832" w:rsidRPr="00643832" w:rsidRDefault="00643832" w:rsidP="004F2FD1">
      <w:pPr>
        <w:pStyle w:val="ListParagraph"/>
        <w:numPr>
          <w:ilvl w:val="0"/>
          <w:numId w:val="7"/>
        </w:numPr>
        <w:spacing w:line="360" w:lineRule="auto"/>
        <w:ind w:left="284" w:hanging="284"/>
        <w:rPr>
          <w:rFonts w:asciiTheme="majorBidi" w:hAnsiTheme="majorBidi" w:cstheme="majorBidi"/>
          <w:sz w:val="24"/>
          <w:szCs w:val="24"/>
        </w:rPr>
      </w:pPr>
      <w:proofErr w:type="spellStart"/>
      <w:r w:rsidRPr="00757AD8">
        <w:rPr>
          <w:rFonts w:asciiTheme="majorBidi" w:hAnsiTheme="majorBidi" w:cstheme="majorBidi"/>
          <w:sz w:val="24"/>
          <w:szCs w:val="24"/>
        </w:rPr>
        <w:t>Interpretasi</w:t>
      </w:r>
      <w:proofErr w:type="spellEnd"/>
      <w:r w:rsidRPr="00757AD8">
        <w:rPr>
          <w:rFonts w:asciiTheme="majorBidi" w:hAnsiTheme="majorBidi" w:cstheme="majorBidi"/>
          <w:sz w:val="24"/>
          <w:szCs w:val="24"/>
        </w:rPr>
        <w:t xml:space="preserve"> Hasil</w:t>
      </w:r>
    </w:p>
    <w:p w14:paraId="048F3EBF" w14:textId="4805F799" w:rsidR="00643832" w:rsidRPr="0059500B" w:rsidRDefault="0059500B" w:rsidP="004F2FD1">
      <w:pPr>
        <w:spacing w:line="360" w:lineRule="auto"/>
        <w:ind w:left="284" w:firstLine="709"/>
        <w:jc w:val="both"/>
        <w:rPr>
          <w:rFonts w:cs="Times New Roman"/>
          <w:szCs w:val="24"/>
          <w:lang w:val="en-US"/>
        </w:rPr>
      </w:pPr>
      <w:proofErr w:type="spellStart"/>
      <w:r w:rsidRPr="0059500B">
        <w:rPr>
          <w:rFonts w:cs="Times New Roman"/>
          <w:szCs w:val="24"/>
          <w:lang w:val="en-US"/>
        </w:rPr>
        <w:t>Transformasi</w:t>
      </w:r>
      <w:proofErr w:type="spellEnd"/>
      <w:r w:rsidRPr="0059500B">
        <w:rPr>
          <w:rFonts w:cs="Times New Roman"/>
          <w:szCs w:val="24"/>
          <w:lang w:val="en-US"/>
        </w:rPr>
        <w:t xml:space="preserve"> </w:t>
      </w:r>
      <w:proofErr w:type="spellStart"/>
      <w:r w:rsidRPr="0059500B">
        <w:rPr>
          <w:rFonts w:cs="Times New Roman"/>
          <w:szCs w:val="24"/>
          <w:lang w:val="en-US"/>
        </w:rPr>
        <w:t>hukum</w:t>
      </w:r>
      <w:proofErr w:type="spellEnd"/>
      <w:r w:rsidRPr="0059500B">
        <w:rPr>
          <w:rFonts w:cs="Times New Roman"/>
          <w:szCs w:val="24"/>
          <w:lang w:val="en-US"/>
        </w:rPr>
        <w:t xml:space="preserve"> </w:t>
      </w:r>
      <w:proofErr w:type="spellStart"/>
      <w:r w:rsidRPr="0059500B">
        <w:rPr>
          <w:rFonts w:cs="Times New Roman"/>
          <w:szCs w:val="24"/>
          <w:lang w:val="en-US"/>
        </w:rPr>
        <w:t>ketenagakerjaan</w:t>
      </w:r>
      <w:proofErr w:type="spellEnd"/>
      <w:r w:rsidRPr="0059500B">
        <w:rPr>
          <w:rFonts w:cs="Times New Roman"/>
          <w:szCs w:val="24"/>
          <w:lang w:val="en-US"/>
        </w:rPr>
        <w:t xml:space="preserve"> </w:t>
      </w:r>
      <w:proofErr w:type="spellStart"/>
      <w:r w:rsidRPr="0059500B">
        <w:rPr>
          <w:rFonts w:cs="Times New Roman"/>
          <w:szCs w:val="24"/>
          <w:lang w:val="en-US"/>
        </w:rPr>
        <w:t>menghadapi</w:t>
      </w:r>
      <w:proofErr w:type="spellEnd"/>
      <w:r w:rsidRPr="0059500B">
        <w:rPr>
          <w:rFonts w:cs="Times New Roman"/>
          <w:szCs w:val="24"/>
          <w:lang w:val="en-US"/>
        </w:rPr>
        <w:t xml:space="preserve"> </w:t>
      </w:r>
      <w:proofErr w:type="spellStart"/>
      <w:r w:rsidRPr="0059500B">
        <w:rPr>
          <w:rFonts w:cs="Times New Roman"/>
          <w:szCs w:val="24"/>
          <w:lang w:val="en-US"/>
        </w:rPr>
        <w:t>tantangan</w:t>
      </w:r>
      <w:proofErr w:type="spellEnd"/>
      <w:r w:rsidRPr="0059500B">
        <w:rPr>
          <w:rFonts w:cs="Times New Roman"/>
          <w:szCs w:val="24"/>
          <w:lang w:val="en-US"/>
        </w:rPr>
        <w:t xml:space="preserve"> </w:t>
      </w:r>
      <w:proofErr w:type="spellStart"/>
      <w:r w:rsidRPr="0059500B">
        <w:rPr>
          <w:rFonts w:cs="Times New Roman"/>
          <w:szCs w:val="24"/>
          <w:lang w:val="en-US"/>
        </w:rPr>
        <w:t>signifikan</w:t>
      </w:r>
      <w:proofErr w:type="spellEnd"/>
      <w:r w:rsidRPr="0059500B">
        <w:rPr>
          <w:rFonts w:cs="Times New Roman"/>
          <w:szCs w:val="24"/>
          <w:lang w:val="en-US"/>
        </w:rPr>
        <w:t xml:space="preserve"> di era </w:t>
      </w:r>
      <w:proofErr w:type="spellStart"/>
      <w:r w:rsidRPr="0059500B">
        <w:rPr>
          <w:rFonts w:cs="Times New Roman"/>
          <w:szCs w:val="24"/>
          <w:lang w:val="en-US"/>
        </w:rPr>
        <w:t>industri</w:t>
      </w:r>
      <w:proofErr w:type="spellEnd"/>
      <w:r w:rsidRPr="0059500B">
        <w:rPr>
          <w:rFonts w:cs="Times New Roman"/>
          <w:szCs w:val="24"/>
          <w:lang w:val="en-US"/>
        </w:rPr>
        <w:t xml:space="preserve"> 4.0, di mana </w:t>
      </w:r>
      <w:proofErr w:type="spellStart"/>
      <w:r w:rsidRPr="0059500B">
        <w:rPr>
          <w:rFonts w:cs="Times New Roman"/>
          <w:szCs w:val="24"/>
          <w:lang w:val="en-US"/>
        </w:rPr>
        <w:t>teknologi</w:t>
      </w:r>
      <w:proofErr w:type="spellEnd"/>
      <w:r w:rsidRPr="0059500B">
        <w:rPr>
          <w:rFonts w:cs="Times New Roman"/>
          <w:szCs w:val="24"/>
          <w:lang w:val="en-US"/>
        </w:rPr>
        <w:t xml:space="preserve"> </w:t>
      </w:r>
      <w:proofErr w:type="spellStart"/>
      <w:r w:rsidRPr="0059500B">
        <w:rPr>
          <w:rFonts w:cs="Times New Roman"/>
          <w:szCs w:val="24"/>
          <w:lang w:val="en-US"/>
        </w:rPr>
        <w:t>canggih</w:t>
      </w:r>
      <w:proofErr w:type="spellEnd"/>
      <w:r w:rsidRPr="0059500B">
        <w:rPr>
          <w:rFonts w:cs="Times New Roman"/>
          <w:szCs w:val="24"/>
          <w:lang w:val="en-US"/>
        </w:rPr>
        <w:t xml:space="preserve"> </w:t>
      </w:r>
      <w:proofErr w:type="spellStart"/>
      <w:r w:rsidRPr="0059500B">
        <w:rPr>
          <w:rFonts w:cs="Times New Roman"/>
          <w:szCs w:val="24"/>
          <w:lang w:val="en-US"/>
        </w:rPr>
        <w:t>seperti</w:t>
      </w:r>
      <w:proofErr w:type="spellEnd"/>
      <w:r w:rsidRPr="0059500B">
        <w:rPr>
          <w:rFonts w:cs="Times New Roman"/>
          <w:szCs w:val="24"/>
          <w:lang w:val="en-US"/>
        </w:rPr>
        <w:t xml:space="preserve"> </w:t>
      </w:r>
      <w:proofErr w:type="spellStart"/>
      <w:r w:rsidRPr="0059500B">
        <w:rPr>
          <w:rFonts w:cs="Times New Roman"/>
          <w:szCs w:val="24"/>
          <w:lang w:val="en-US"/>
        </w:rPr>
        <w:t>otomatisasi</w:t>
      </w:r>
      <w:proofErr w:type="spellEnd"/>
      <w:r w:rsidRPr="0059500B">
        <w:rPr>
          <w:rFonts w:cs="Times New Roman"/>
          <w:szCs w:val="24"/>
          <w:lang w:val="en-US"/>
        </w:rPr>
        <w:t xml:space="preserve">, </w:t>
      </w:r>
      <w:proofErr w:type="spellStart"/>
      <w:r w:rsidRPr="0059500B">
        <w:rPr>
          <w:rFonts w:cs="Times New Roman"/>
          <w:szCs w:val="24"/>
          <w:lang w:val="en-US"/>
        </w:rPr>
        <w:t>kecerdasan</w:t>
      </w:r>
      <w:proofErr w:type="spellEnd"/>
      <w:r w:rsidRPr="0059500B">
        <w:rPr>
          <w:rFonts w:cs="Times New Roman"/>
          <w:szCs w:val="24"/>
          <w:lang w:val="en-US"/>
        </w:rPr>
        <w:t xml:space="preserve"> </w:t>
      </w:r>
      <w:proofErr w:type="spellStart"/>
      <w:r w:rsidRPr="0059500B">
        <w:rPr>
          <w:rFonts w:cs="Times New Roman"/>
          <w:szCs w:val="24"/>
          <w:lang w:val="en-US"/>
        </w:rPr>
        <w:t>buatan</w:t>
      </w:r>
      <w:proofErr w:type="spellEnd"/>
      <w:r w:rsidRPr="0059500B">
        <w:rPr>
          <w:rFonts w:cs="Times New Roman"/>
          <w:szCs w:val="24"/>
          <w:lang w:val="en-US"/>
        </w:rPr>
        <w:t xml:space="preserve">, dan big data </w:t>
      </w:r>
      <w:proofErr w:type="spellStart"/>
      <w:r w:rsidRPr="0059500B">
        <w:rPr>
          <w:rFonts w:cs="Times New Roman"/>
          <w:szCs w:val="24"/>
          <w:lang w:val="en-US"/>
        </w:rPr>
        <w:t>mengubah</w:t>
      </w:r>
      <w:proofErr w:type="spellEnd"/>
      <w:r w:rsidRPr="0059500B">
        <w:rPr>
          <w:rFonts w:cs="Times New Roman"/>
          <w:szCs w:val="24"/>
          <w:lang w:val="en-US"/>
        </w:rPr>
        <w:t xml:space="preserve"> </w:t>
      </w:r>
      <w:proofErr w:type="spellStart"/>
      <w:r w:rsidRPr="0059500B">
        <w:rPr>
          <w:rFonts w:cs="Times New Roman"/>
          <w:szCs w:val="24"/>
          <w:lang w:val="en-US"/>
        </w:rPr>
        <w:t>struktur</w:t>
      </w:r>
      <w:proofErr w:type="spellEnd"/>
      <w:r w:rsidRPr="0059500B">
        <w:rPr>
          <w:rFonts w:cs="Times New Roman"/>
          <w:szCs w:val="24"/>
          <w:lang w:val="en-US"/>
        </w:rPr>
        <w:t xml:space="preserve"> dan </w:t>
      </w:r>
      <w:proofErr w:type="spellStart"/>
      <w:r w:rsidRPr="0059500B">
        <w:rPr>
          <w:rFonts w:cs="Times New Roman"/>
          <w:szCs w:val="24"/>
          <w:lang w:val="en-US"/>
        </w:rPr>
        <w:t>fungsi</w:t>
      </w:r>
      <w:proofErr w:type="spellEnd"/>
      <w:r w:rsidRPr="0059500B">
        <w:rPr>
          <w:rFonts w:cs="Times New Roman"/>
          <w:szCs w:val="24"/>
          <w:lang w:val="en-US"/>
        </w:rPr>
        <w:t xml:space="preserve"> </w:t>
      </w:r>
      <w:proofErr w:type="spellStart"/>
      <w:r w:rsidR="002768C8">
        <w:rPr>
          <w:rFonts w:cs="Times New Roman"/>
          <w:szCs w:val="24"/>
          <w:lang w:val="en-US"/>
        </w:rPr>
        <w:t>perusahaan</w:t>
      </w:r>
      <w:proofErr w:type="spellEnd"/>
      <w:r w:rsidRPr="0059500B">
        <w:rPr>
          <w:rFonts w:cs="Times New Roman"/>
          <w:szCs w:val="24"/>
          <w:lang w:val="en-US"/>
        </w:rPr>
        <w:t xml:space="preserve">. </w:t>
      </w:r>
      <w:proofErr w:type="spellStart"/>
      <w:r w:rsidRPr="0059500B">
        <w:rPr>
          <w:rFonts w:cs="Times New Roman"/>
          <w:szCs w:val="24"/>
          <w:lang w:val="en-US"/>
        </w:rPr>
        <w:t>Meskipun</w:t>
      </w:r>
      <w:proofErr w:type="spellEnd"/>
      <w:r w:rsidRPr="0059500B">
        <w:rPr>
          <w:rFonts w:cs="Times New Roman"/>
          <w:szCs w:val="24"/>
          <w:lang w:val="en-US"/>
        </w:rPr>
        <w:t xml:space="preserve"> </w:t>
      </w:r>
      <w:proofErr w:type="spellStart"/>
      <w:r w:rsidRPr="0059500B">
        <w:rPr>
          <w:rFonts w:cs="Times New Roman"/>
          <w:szCs w:val="24"/>
          <w:lang w:val="en-US"/>
        </w:rPr>
        <w:t>teknologi</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efisiensi</w:t>
      </w:r>
      <w:proofErr w:type="spellEnd"/>
      <w:r w:rsidRPr="0059500B">
        <w:rPr>
          <w:rFonts w:cs="Times New Roman"/>
          <w:szCs w:val="24"/>
          <w:lang w:val="en-US"/>
        </w:rPr>
        <w:t xml:space="preserve">, </w:t>
      </w:r>
      <w:proofErr w:type="spellStart"/>
      <w:r w:rsidRPr="0059500B">
        <w:rPr>
          <w:rFonts w:cs="Times New Roman"/>
          <w:szCs w:val="24"/>
          <w:lang w:val="en-US"/>
        </w:rPr>
        <w:t>hal</w:t>
      </w:r>
      <w:proofErr w:type="spellEnd"/>
      <w:r w:rsidRPr="0059500B">
        <w:rPr>
          <w:rFonts w:cs="Times New Roman"/>
          <w:szCs w:val="24"/>
          <w:lang w:val="en-US"/>
        </w:rPr>
        <w:t xml:space="preserve"> </w:t>
      </w:r>
      <w:proofErr w:type="spellStart"/>
      <w:r w:rsidRPr="0059500B">
        <w:rPr>
          <w:rFonts w:cs="Times New Roman"/>
          <w:szCs w:val="24"/>
          <w:lang w:val="en-US"/>
        </w:rPr>
        <w:t>ini</w:t>
      </w:r>
      <w:proofErr w:type="spellEnd"/>
      <w:r w:rsidRPr="0059500B">
        <w:rPr>
          <w:rFonts w:cs="Times New Roman"/>
          <w:szCs w:val="24"/>
          <w:lang w:val="en-US"/>
        </w:rPr>
        <w:t xml:space="preserve"> juga </w:t>
      </w:r>
      <w:proofErr w:type="spellStart"/>
      <w:r w:rsidRPr="0059500B">
        <w:rPr>
          <w:rFonts w:cs="Times New Roman"/>
          <w:szCs w:val="24"/>
          <w:lang w:val="en-US"/>
        </w:rPr>
        <w:t>mengurangi</w:t>
      </w:r>
      <w:proofErr w:type="spellEnd"/>
      <w:r w:rsidRPr="0059500B">
        <w:rPr>
          <w:rFonts w:cs="Times New Roman"/>
          <w:szCs w:val="24"/>
          <w:lang w:val="en-US"/>
        </w:rPr>
        <w:t xml:space="preserve"> </w:t>
      </w:r>
      <w:proofErr w:type="spellStart"/>
      <w:r w:rsidRPr="0059500B">
        <w:rPr>
          <w:rFonts w:cs="Times New Roman"/>
          <w:szCs w:val="24"/>
          <w:lang w:val="en-US"/>
        </w:rPr>
        <w:t>kebutuhan</w:t>
      </w:r>
      <w:proofErr w:type="spellEnd"/>
      <w:r w:rsidRPr="0059500B">
        <w:rPr>
          <w:rFonts w:cs="Times New Roman"/>
          <w:szCs w:val="24"/>
          <w:lang w:val="en-US"/>
        </w:rPr>
        <w:t xml:space="preserve"> </w:t>
      </w:r>
      <w:proofErr w:type="spellStart"/>
      <w:r w:rsidRPr="0059500B">
        <w:rPr>
          <w:rFonts w:cs="Times New Roman"/>
          <w:szCs w:val="24"/>
          <w:lang w:val="en-US"/>
        </w:rPr>
        <w:t>tenaga</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manusia</w:t>
      </w:r>
      <w:proofErr w:type="spellEnd"/>
      <w:r w:rsidRPr="0059500B">
        <w:rPr>
          <w:rFonts w:cs="Times New Roman"/>
          <w:szCs w:val="24"/>
          <w:lang w:val="en-US"/>
        </w:rPr>
        <w:t xml:space="preserve">, </w:t>
      </w:r>
      <w:proofErr w:type="spellStart"/>
      <w:r w:rsidRPr="0059500B">
        <w:rPr>
          <w:rFonts w:cs="Times New Roman"/>
          <w:szCs w:val="24"/>
          <w:lang w:val="en-US"/>
        </w:rPr>
        <w:t>sehingga</w:t>
      </w:r>
      <w:proofErr w:type="spellEnd"/>
      <w:r w:rsidRPr="0059500B">
        <w:rPr>
          <w:rFonts w:cs="Times New Roman"/>
          <w:szCs w:val="24"/>
          <w:lang w:val="en-US"/>
        </w:rPr>
        <w:t xml:space="preserve"> </w:t>
      </w:r>
      <w:proofErr w:type="spellStart"/>
      <w:r w:rsidRPr="0059500B">
        <w:rPr>
          <w:rFonts w:cs="Times New Roman"/>
          <w:szCs w:val="24"/>
          <w:lang w:val="en-US"/>
        </w:rPr>
        <w:t>diperlukan</w:t>
      </w:r>
      <w:proofErr w:type="spellEnd"/>
      <w:r w:rsidRPr="0059500B">
        <w:rPr>
          <w:rFonts w:cs="Times New Roman"/>
          <w:szCs w:val="24"/>
          <w:lang w:val="en-US"/>
        </w:rPr>
        <w:t xml:space="preserve"> </w:t>
      </w:r>
      <w:proofErr w:type="spellStart"/>
      <w:r w:rsidRPr="0059500B">
        <w:rPr>
          <w:rFonts w:cs="Times New Roman"/>
          <w:szCs w:val="24"/>
          <w:lang w:val="en-US"/>
        </w:rPr>
        <w:t>penyesuaian</w:t>
      </w:r>
      <w:proofErr w:type="spellEnd"/>
      <w:r w:rsidRPr="0059500B">
        <w:rPr>
          <w:rFonts w:cs="Times New Roman"/>
          <w:szCs w:val="24"/>
          <w:lang w:val="en-US"/>
        </w:rPr>
        <w:t xml:space="preserve"> </w:t>
      </w:r>
      <w:proofErr w:type="spellStart"/>
      <w:r w:rsidRPr="0059500B">
        <w:rPr>
          <w:rFonts w:cs="Times New Roman"/>
          <w:szCs w:val="24"/>
          <w:lang w:val="en-US"/>
        </w:rPr>
        <w:t>dalam</w:t>
      </w:r>
      <w:proofErr w:type="spellEnd"/>
      <w:r w:rsidRPr="0059500B">
        <w:rPr>
          <w:rFonts w:cs="Times New Roman"/>
          <w:szCs w:val="24"/>
          <w:lang w:val="en-US"/>
        </w:rPr>
        <w:t xml:space="preserve"> </w:t>
      </w:r>
      <w:proofErr w:type="spellStart"/>
      <w:r w:rsidRPr="0059500B">
        <w:rPr>
          <w:rFonts w:cs="Times New Roman"/>
          <w:szCs w:val="24"/>
          <w:lang w:val="en-US"/>
        </w:rPr>
        <w:t>hukum</w:t>
      </w:r>
      <w:proofErr w:type="spellEnd"/>
      <w:r w:rsidRPr="0059500B">
        <w:rPr>
          <w:rFonts w:cs="Times New Roman"/>
          <w:szCs w:val="24"/>
          <w:lang w:val="en-US"/>
        </w:rPr>
        <w:t xml:space="preserve"> </w:t>
      </w:r>
      <w:proofErr w:type="spellStart"/>
      <w:r w:rsidRPr="0059500B">
        <w:rPr>
          <w:rFonts w:cs="Times New Roman"/>
          <w:szCs w:val="24"/>
          <w:lang w:val="en-US"/>
        </w:rPr>
        <w:t>ketenagakerjaan</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melindungi</w:t>
      </w:r>
      <w:proofErr w:type="spellEnd"/>
      <w:r w:rsidRPr="0059500B">
        <w:rPr>
          <w:rFonts w:cs="Times New Roman"/>
          <w:szCs w:val="24"/>
          <w:lang w:val="en-US"/>
        </w:rPr>
        <w:t xml:space="preserve"> </w:t>
      </w:r>
      <w:proofErr w:type="spellStart"/>
      <w:r w:rsidRPr="0059500B">
        <w:rPr>
          <w:rFonts w:cs="Times New Roman"/>
          <w:szCs w:val="24"/>
          <w:lang w:val="en-US"/>
        </w:rPr>
        <w:t>hak</w:t>
      </w:r>
      <w:proofErr w:type="spellEnd"/>
      <w:r w:rsidRPr="0059500B">
        <w:rPr>
          <w:rFonts w:cs="Times New Roman"/>
          <w:szCs w:val="24"/>
          <w:lang w:val="en-US"/>
        </w:rPr>
        <w:t xml:space="preserve"> </w:t>
      </w:r>
      <w:proofErr w:type="spellStart"/>
      <w:r w:rsidRPr="0059500B">
        <w:rPr>
          <w:rFonts w:cs="Times New Roman"/>
          <w:szCs w:val="24"/>
          <w:lang w:val="en-US"/>
        </w:rPr>
        <w:t>pekerja</w:t>
      </w:r>
      <w:proofErr w:type="spellEnd"/>
      <w:r w:rsidRPr="0059500B">
        <w:rPr>
          <w:rFonts w:cs="Times New Roman"/>
          <w:szCs w:val="24"/>
          <w:lang w:val="en-US"/>
        </w:rPr>
        <w:t xml:space="preserve">, </w:t>
      </w:r>
      <w:proofErr w:type="spellStart"/>
      <w:r w:rsidRPr="0059500B">
        <w:rPr>
          <w:rFonts w:cs="Times New Roman"/>
          <w:szCs w:val="24"/>
          <w:lang w:val="en-US"/>
        </w:rPr>
        <w:t>termasuk</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pelatihan</w:t>
      </w:r>
      <w:proofErr w:type="spellEnd"/>
      <w:r w:rsidRPr="0059500B">
        <w:rPr>
          <w:rFonts w:cs="Times New Roman"/>
          <w:szCs w:val="24"/>
          <w:lang w:val="en-US"/>
        </w:rPr>
        <w:t xml:space="preserve"> </w:t>
      </w:r>
      <w:proofErr w:type="spellStart"/>
      <w:r w:rsidRPr="0059500B">
        <w:rPr>
          <w:rFonts w:cs="Times New Roman"/>
          <w:szCs w:val="24"/>
          <w:lang w:val="en-US"/>
        </w:rPr>
        <w:t>ulang</w:t>
      </w:r>
      <w:proofErr w:type="spellEnd"/>
      <w:r w:rsidRPr="0059500B">
        <w:rPr>
          <w:rFonts w:cs="Times New Roman"/>
          <w:szCs w:val="24"/>
          <w:lang w:val="en-US"/>
        </w:rPr>
        <w:t xml:space="preserve"> dan </w:t>
      </w:r>
      <w:proofErr w:type="spellStart"/>
      <w:r w:rsidRPr="0059500B">
        <w:rPr>
          <w:rFonts w:cs="Times New Roman"/>
          <w:szCs w:val="24"/>
          <w:lang w:val="en-US"/>
        </w:rPr>
        <w:t>perlindungan</w:t>
      </w:r>
      <w:proofErr w:type="spellEnd"/>
      <w:r w:rsidRPr="0059500B">
        <w:rPr>
          <w:rFonts w:cs="Times New Roman"/>
          <w:szCs w:val="24"/>
          <w:lang w:val="en-US"/>
        </w:rPr>
        <w:t xml:space="preserve"> </w:t>
      </w:r>
      <w:proofErr w:type="spellStart"/>
      <w:r w:rsidRPr="0059500B">
        <w:rPr>
          <w:rFonts w:cs="Times New Roman"/>
          <w:szCs w:val="24"/>
          <w:lang w:val="en-US"/>
        </w:rPr>
        <w:t>terhadap</w:t>
      </w:r>
      <w:proofErr w:type="spellEnd"/>
      <w:r w:rsidRPr="0059500B">
        <w:rPr>
          <w:rFonts w:cs="Times New Roman"/>
          <w:szCs w:val="24"/>
          <w:lang w:val="en-US"/>
        </w:rPr>
        <w:t xml:space="preserve"> </w:t>
      </w:r>
      <w:proofErr w:type="spellStart"/>
      <w:r w:rsidRPr="0059500B">
        <w:rPr>
          <w:rFonts w:cs="Times New Roman"/>
          <w:szCs w:val="24"/>
          <w:lang w:val="en-US"/>
        </w:rPr>
        <w:t>pengangguran</w:t>
      </w:r>
      <w:proofErr w:type="spellEnd"/>
      <w:r w:rsidRPr="0059500B">
        <w:rPr>
          <w:rFonts w:cs="Times New Roman"/>
          <w:szCs w:val="24"/>
          <w:lang w:val="en-US"/>
        </w:rPr>
        <w:t xml:space="preserve"> </w:t>
      </w:r>
      <w:proofErr w:type="spellStart"/>
      <w:r w:rsidRPr="0059500B">
        <w:rPr>
          <w:rFonts w:cs="Times New Roman"/>
          <w:szCs w:val="24"/>
          <w:lang w:val="en-US"/>
        </w:rPr>
        <w:t>teknologi</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w:t>
      </w:r>
      <w:proofErr w:type="spellStart"/>
      <w:r w:rsidRPr="0059500B">
        <w:rPr>
          <w:rFonts w:cs="Times New Roman"/>
          <w:szCs w:val="24"/>
          <w:lang w:val="en-US"/>
        </w:rPr>
        <w:t>saat</w:t>
      </w:r>
      <w:proofErr w:type="spellEnd"/>
      <w:r w:rsidRPr="0059500B">
        <w:rPr>
          <w:rFonts w:cs="Times New Roman"/>
          <w:szCs w:val="24"/>
          <w:lang w:val="en-US"/>
        </w:rPr>
        <w:t xml:space="preserve"> </w:t>
      </w:r>
      <w:proofErr w:type="spellStart"/>
      <w:r w:rsidRPr="0059500B">
        <w:rPr>
          <w:rFonts w:cs="Times New Roman"/>
          <w:szCs w:val="24"/>
          <w:lang w:val="en-US"/>
        </w:rPr>
        <w:t>ini</w:t>
      </w:r>
      <w:proofErr w:type="spellEnd"/>
      <w:r w:rsidRPr="0059500B">
        <w:rPr>
          <w:rFonts w:cs="Times New Roman"/>
          <w:szCs w:val="24"/>
          <w:lang w:val="en-US"/>
        </w:rPr>
        <w:t xml:space="preserve"> </w:t>
      </w:r>
      <w:proofErr w:type="spellStart"/>
      <w:r w:rsidRPr="0059500B">
        <w:rPr>
          <w:rFonts w:cs="Times New Roman"/>
          <w:szCs w:val="24"/>
          <w:lang w:val="en-US"/>
        </w:rPr>
        <w:t>seringkali</w:t>
      </w:r>
      <w:proofErr w:type="spellEnd"/>
      <w:r w:rsidRPr="0059500B">
        <w:rPr>
          <w:rFonts w:cs="Times New Roman"/>
          <w:szCs w:val="24"/>
          <w:lang w:val="en-US"/>
        </w:rPr>
        <w:t xml:space="preserve"> </w:t>
      </w:r>
      <w:proofErr w:type="spellStart"/>
      <w:r w:rsidRPr="0059500B">
        <w:rPr>
          <w:rFonts w:cs="Times New Roman"/>
          <w:szCs w:val="24"/>
          <w:lang w:val="en-US"/>
        </w:rPr>
        <w:t>belum</w:t>
      </w:r>
      <w:proofErr w:type="spellEnd"/>
      <w:r w:rsidRPr="0059500B">
        <w:rPr>
          <w:rFonts w:cs="Times New Roman"/>
          <w:szCs w:val="24"/>
          <w:lang w:val="en-US"/>
        </w:rPr>
        <w:t xml:space="preserve"> </w:t>
      </w:r>
      <w:proofErr w:type="spellStart"/>
      <w:r w:rsidRPr="0059500B">
        <w:rPr>
          <w:rFonts w:cs="Times New Roman"/>
          <w:szCs w:val="24"/>
          <w:lang w:val="en-US"/>
        </w:rPr>
        <w:t>mampu</w:t>
      </w:r>
      <w:proofErr w:type="spellEnd"/>
      <w:r w:rsidRPr="0059500B">
        <w:rPr>
          <w:rFonts w:cs="Times New Roman"/>
          <w:szCs w:val="24"/>
          <w:lang w:val="en-US"/>
        </w:rPr>
        <w:t xml:space="preserve"> </w:t>
      </w:r>
      <w:proofErr w:type="spellStart"/>
      <w:r w:rsidRPr="0059500B">
        <w:rPr>
          <w:rFonts w:cs="Times New Roman"/>
          <w:szCs w:val="24"/>
          <w:lang w:val="en-US"/>
        </w:rPr>
        <w:t>mengakomodasi</w:t>
      </w:r>
      <w:proofErr w:type="spellEnd"/>
      <w:r w:rsidRPr="0059500B">
        <w:rPr>
          <w:rFonts w:cs="Times New Roman"/>
          <w:szCs w:val="24"/>
          <w:lang w:val="en-US"/>
        </w:rPr>
        <w:t xml:space="preserve"> </w:t>
      </w:r>
      <w:proofErr w:type="spellStart"/>
      <w:r w:rsidRPr="0059500B">
        <w:rPr>
          <w:rFonts w:cs="Times New Roman"/>
          <w:szCs w:val="24"/>
          <w:lang w:val="en-US"/>
        </w:rPr>
        <w:t>jenis</w:t>
      </w:r>
      <w:proofErr w:type="spellEnd"/>
      <w:r w:rsidRPr="0059500B">
        <w:rPr>
          <w:rFonts w:cs="Times New Roman"/>
          <w:szCs w:val="24"/>
          <w:lang w:val="en-US"/>
        </w:rPr>
        <w:t xml:space="preserve"> </w:t>
      </w:r>
      <w:proofErr w:type="spellStart"/>
      <w:r w:rsidRPr="0059500B">
        <w:rPr>
          <w:rFonts w:cs="Times New Roman"/>
          <w:szCs w:val="24"/>
          <w:lang w:val="en-US"/>
        </w:rPr>
        <w:t>pekerjaan</w:t>
      </w:r>
      <w:proofErr w:type="spellEnd"/>
      <w:r w:rsidRPr="0059500B">
        <w:rPr>
          <w:rFonts w:cs="Times New Roman"/>
          <w:szCs w:val="24"/>
          <w:lang w:val="en-US"/>
        </w:rPr>
        <w:t xml:space="preserve"> </w:t>
      </w:r>
      <w:proofErr w:type="spellStart"/>
      <w:r w:rsidRPr="0059500B">
        <w:rPr>
          <w:rFonts w:cs="Times New Roman"/>
          <w:szCs w:val="24"/>
          <w:lang w:val="en-US"/>
        </w:rPr>
        <w:t>baru</w:t>
      </w:r>
      <w:proofErr w:type="spellEnd"/>
      <w:r w:rsidRPr="0059500B">
        <w:rPr>
          <w:rFonts w:cs="Times New Roman"/>
          <w:szCs w:val="24"/>
          <w:lang w:val="en-US"/>
        </w:rPr>
        <w:t xml:space="preserve"> di era digital </w:t>
      </w:r>
      <w:proofErr w:type="spellStart"/>
      <w:r w:rsidRPr="0059500B">
        <w:rPr>
          <w:rFonts w:cs="Times New Roman"/>
          <w:szCs w:val="24"/>
          <w:lang w:val="en-US"/>
        </w:rPr>
        <w:t>seperti</w:t>
      </w:r>
      <w:proofErr w:type="spellEnd"/>
      <w:r w:rsidRPr="0059500B">
        <w:rPr>
          <w:rFonts w:cs="Times New Roman"/>
          <w:szCs w:val="24"/>
          <w:lang w:val="en-US"/>
        </w:rPr>
        <w:t xml:space="preserve"> </w:t>
      </w:r>
      <w:proofErr w:type="spellStart"/>
      <w:r w:rsidR="00CC5EED" w:rsidRPr="00CC5EED">
        <w:rPr>
          <w:rFonts w:cs="Times New Roman"/>
          <w:i/>
          <w:iCs/>
          <w:szCs w:val="24"/>
          <w:lang w:val="en-US"/>
        </w:rPr>
        <w:t>gic</w:t>
      </w:r>
      <w:proofErr w:type="spellEnd"/>
      <w:r w:rsidR="00CC5EED" w:rsidRPr="00CC5EED">
        <w:rPr>
          <w:rFonts w:cs="Times New Roman"/>
          <w:i/>
          <w:iCs/>
          <w:szCs w:val="24"/>
          <w:lang w:val="en-US"/>
        </w:rPr>
        <w:t xml:space="preserve"> economy</w:t>
      </w:r>
      <w:r w:rsidRPr="0059500B">
        <w:rPr>
          <w:rFonts w:cs="Times New Roman"/>
          <w:szCs w:val="24"/>
          <w:lang w:val="en-US"/>
        </w:rPr>
        <w:t xml:space="preserve"> dan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jarak</w:t>
      </w:r>
      <w:proofErr w:type="spellEnd"/>
      <w:r w:rsidRPr="0059500B">
        <w:rPr>
          <w:rFonts w:cs="Times New Roman"/>
          <w:szCs w:val="24"/>
          <w:lang w:val="en-US"/>
        </w:rPr>
        <w:t xml:space="preserve"> </w:t>
      </w:r>
      <w:proofErr w:type="spellStart"/>
      <w:r w:rsidRPr="0059500B">
        <w:rPr>
          <w:rFonts w:cs="Times New Roman"/>
          <w:szCs w:val="24"/>
          <w:lang w:val="en-US"/>
        </w:rPr>
        <w:t>jauh</w:t>
      </w:r>
      <w:proofErr w:type="spellEnd"/>
      <w:r w:rsidRPr="0059500B">
        <w:rPr>
          <w:rFonts w:cs="Times New Roman"/>
          <w:szCs w:val="24"/>
          <w:lang w:val="en-US"/>
        </w:rPr>
        <w:t xml:space="preserve">, </w:t>
      </w:r>
      <w:proofErr w:type="spellStart"/>
      <w:r w:rsidRPr="0059500B">
        <w:rPr>
          <w:rFonts w:cs="Times New Roman"/>
          <w:szCs w:val="24"/>
          <w:lang w:val="en-US"/>
        </w:rPr>
        <w:t>sehingga</w:t>
      </w:r>
      <w:proofErr w:type="spellEnd"/>
      <w:r w:rsidRPr="0059500B">
        <w:rPr>
          <w:rFonts w:cs="Times New Roman"/>
          <w:szCs w:val="24"/>
          <w:lang w:val="en-US"/>
        </w:rPr>
        <w:t xml:space="preserve"> </w:t>
      </w:r>
      <w:proofErr w:type="spellStart"/>
      <w:r w:rsidRPr="0059500B">
        <w:rPr>
          <w:rFonts w:cs="Times New Roman"/>
          <w:szCs w:val="24"/>
          <w:lang w:val="en-US"/>
        </w:rPr>
        <w:t>diperlukan</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yang </w:t>
      </w:r>
      <w:proofErr w:type="spellStart"/>
      <w:r w:rsidRPr="0059500B">
        <w:rPr>
          <w:rFonts w:cs="Times New Roman"/>
          <w:szCs w:val="24"/>
          <w:lang w:val="en-US"/>
        </w:rPr>
        <w:t>lebih</w:t>
      </w:r>
      <w:proofErr w:type="spellEnd"/>
      <w:r w:rsidRPr="0059500B">
        <w:rPr>
          <w:rFonts w:cs="Times New Roman"/>
          <w:szCs w:val="24"/>
          <w:lang w:val="en-US"/>
        </w:rPr>
        <w:t xml:space="preserve"> </w:t>
      </w:r>
      <w:proofErr w:type="spellStart"/>
      <w:r w:rsidRPr="0059500B">
        <w:rPr>
          <w:rFonts w:cs="Times New Roman"/>
          <w:szCs w:val="24"/>
          <w:lang w:val="en-US"/>
        </w:rPr>
        <w:t>fleksibel</w:t>
      </w:r>
      <w:proofErr w:type="spellEnd"/>
      <w:r w:rsidRPr="0059500B">
        <w:rPr>
          <w:rFonts w:cs="Times New Roman"/>
          <w:szCs w:val="24"/>
          <w:lang w:val="en-US"/>
        </w:rPr>
        <w:t xml:space="preserve"> dan </w:t>
      </w:r>
      <w:proofErr w:type="spellStart"/>
      <w:r w:rsidRPr="0059500B">
        <w:rPr>
          <w:rFonts w:cs="Times New Roman"/>
          <w:szCs w:val="24"/>
          <w:lang w:val="en-US"/>
        </w:rPr>
        <w:t>adaptif</w:t>
      </w:r>
      <w:proofErr w:type="spellEnd"/>
      <w:r w:rsidR="00CD31B1">
        <w:rPr>
          <w:rFonts w:cs="Times New Roman"/>
          <w:szCs w:val="24"/>
          <w:lang w:val="en-US"/>
        </w:rPr>
        <w:fldChar w:fldCharType="begin"/>
      </w:r>
      <w:r w:rsidR="00CD31B1">
        <w:rPr>
          <w:rFonts w:cs="Times New Roman"/>
          <w:szCs w:val="24"/>
          <w:lang w:val="en-US"/>
        </w:rPr>
        <w:instrText xml:space="preserve"> ADDIN ZOTERO_ITEM CSL_CITATION {"citationID":"Db7qLlUA","properties":{"formattedCitation":"(Pratama dkk., 2023)","plainCitation":"(Pratama dkk., 2023)","noteIndex":0},"citationItems":[{"id":879,"uris":["http://zotero.org/users/local/4HWEvioI/items/S48RJWFP"],"itemData":{"id":879,"type":"article-journal","abstract":"Purpose - The digital era has fundamentally transformed the business landscape, presenting new challenges and opportunities for Human Resources (HR) management. This article investigates the effects of the utilization of Artificial Intelligence (AI), Big Data, and Automation on HR performance in an increasingly digital business environment. Findings - This research aims to identify how these technologies influence HR, both positively and negatively. Design/methodology/approach - Research methods include surveys, data analysis, and case studies across various industries. The results indicate that the presence of AI has altered how HR handles routine tasks. AI enables HR to optimize recruitment processes, deliver tailored training, and forecast future workforce needs. Big Data has become a valuable resource in HR decision-making. Data collected from various sources allows for in-depth analysis of employee performance, workplace happiness, and productivity trends. Automation has also reshaped the job landscape by taking over repetitive tasks, freeing up HR to focus on more strategic work. Practical implications - However, this research also underscores several challenges. Organizational culture changes are required to effectively integrate these technologies, and concerns about data privacy need to be addressed with stringent policies. Originality/value - In conclusion, the use of Artificial Intelligence, Big Data, and Automation has a significant impact on HR performance in the digital era. Organizations capable of integrating these technologies with an innovative work culture will emerge as leaders in optimizing their human resources and gaining a competitive edge in the ever-evolving digital age.","container-title":"Jurnal Publikasi Ilmu Manajemen","DOI":"10.55606/jupiman.v2i4.2739","ISSN":"2963-766X","issue":"4","language":"en","page":"108-123","source":"ejurnal.politeknikpratama.ac.id","title":"Pengaruh Artificial Intelligence, Big Data Dan Otomatisasi Terhadap Kinerja SDM Di Era Digital","volume":"2","author":[{"family":"Pratama","given":"Arya Satya"},{"family":"Sari","given":"Suci Maela"},{"family":"Hj","given":"Maila Faiza"},{"family":"Badwi","given":"Moh"},{"family":"Anshori","given":"Mochammad Isa"}],"issued":{"date-parts":[["2023",10,19]]}}}],"schema":"https://github.com/citation-style-language/schema/raw/master/csl-citation.json"} </w:instrText>
      </w:r>
      <w:r w:rsidR="00CD31B1">
        <w:rPr>
          <w:rFonts w:cs="Times New Roman"/>
          <w:szCs w:val="24"/>
          <w:lang w:val="en-US"/>
        </w:rPr>
        <w:fldChar w:fldCharType="separate"/>
      </w:r>
      <w:r w:rsidR="00CD31B1" w:rsidRPr="00CD31B1">
        <w:rPr>
          <w:rFonts w:cs="Times New Roman"/>
        </w:rPr>
        <w:t>(Pratama dkk., 2023)</w:t>
      </w:r>
      <w:r w:rsidR="00CD31B1">
        <w:rPr>
          <w:rFonts w:cs="Times New Roman"/>
          <w:szCs w:val="24"/>
          <w:lang w:val="en-US"/>
        </w:rPr>
        <w:fldChar w:fldCharType="end"/>
      </w:r>
      <w:r w:rsidRPr="0059500B">
        <w:rPr>
          <w:rFonts w:cs="Times New Roman"/>
          <w:szCs w:val="24"/>
          <w:lang w:val="en-US"/>
        </w:rPr>
        <w:t xml:space="preserve">. </w:t>
      </w:r>
      <w:proofErr w:type="spellStart"/>
      <w:r w:rsidRPr="0059500B">
        <w:rPr>
          <w:rFonts w:cs="Times New Roman"/>
          <w:szCs w:val="24"/>
          <w:lang w:val="en-US"/>
        </w:rPr>
        <w:t>Perubahan</w:t>
      </w:r>
      <w:proofErr w:type="spellEnd"/>
      <w:r w:rsidRPr="0059500B">
        <w:rPr>
          <w:rFonts w:cs="Times New Roman"/>
          <w:szCs w:val="24"/>
          <w:lang w:val="en-US"/>
        </w:rPr>
        <w:t xml:space="preserve"> </w:t>
      </w:r>
      <w:proofErr w:type="spellStart"/>
      <w:r w:rsidRPr="0059500B">
        <w:rPr>
          <w:rFonts w:cs="Times New Roman"/>
          <w:szCs w:val="24"/>
          <w:lang w:val="en-US"/>
        </w:rPr>
        <w:t>pola</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juga </w:t>
      </w:r>
      <w:proofErr w:type="spellStart"/>
      <w:r w:rsidRPr="0059500B">
        <w:rPr>
          <w:rFonts w:cs="Times New Roman"/>
          <w:szCs w:val="24"/>
          <w:lang w:val="en-US"/>
        </w:rPr>
        <w:t>menuntut</w:t>
      </w:r>
      <w:proofErr w:type="spellEnd"/>
      <w:r w:rsidRPr="0059500B">
        <w:rPr>
          <w:rFonts w:cs="Times New Roman"/>
          <w:szCs w:val="24"/>
          <w:lang w:val="en-US"/>
        </w:rPr>
        <w:t xml:space="preserve"> </w:t>
      </w:r>
      <w:proofErr w:type="spellStart"/>
      <w:r w:rsidRPr="0059500B">
        <w:rPr>
          <w:rFonts w:cs="Times New Roman"/>
          <w:szCs w:val="24"/>
          <w:lang w:val="en-US"/>
        </w:rPr>
        <w:t>penyesuaian</w:t>
      </w:r>
      <w:proofErr w:type="spellEnd"/>
      <w:r w:rsidRPr="0059500B">
        <w:rPr>
          <w:rFonts w:cs="Times New Roman"/>
          <w:szCs w:val="24"/>
          <w:lang w:val="en-US"/>
        </w:rPr>
        <w:t xml:space="preserve"> </w:t>
      </w:r>
      <w:proofErr w:type="spellStart"/>
      <w:r w:rsidRPr="0059500B">
        <w:rPr>
          <w:rFonts w:cs="Times New Roman"/>
          <w:szCs w:val="24"/>
          <w:lang w:val="en-US"/>
        </w:rPr>
        <w:t>dalam</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memastikan</w:t>
      </w:r>
      <w:proofErr w:type="spellEnd"/>
      <w:r w:rsidRPr="0059500B">
        <w:rPr>
          <w:rFonts w:cs="Times New Roman"/>
          <w:szCs w:val="24"/>
          <w:lang w:val="en-US"/>
        </w:rPr>
        <w:t xml:space="preserve"> </w:t>
      </w:r>
      <w:proofErr w:type="spellStart"/>
      <w:r w:rsidRPr="0059500B">
        <w:rPr>
          <w:rFonts w:cs="Times New Roman"/>
          <w:szCs w:val="24"/>
          <w:lang w:val="en-US"/>
        </w:rPr>
        <w:t>perlindungan</w:t>
      </w:r>
      <w:proofErr w:type="spellEnd"/>
      <w:r w:rsidRPr="0059500B">
        <w:rPr>
          <w:rFonts w:cs="Times New Roman"/>
          <w:szCs w:val="24"/>
          <w:lang w:val="en-US"/>
        </w:rPr>
        <w:t xml:space="preserve"> </w:t>
      </w:r>
      <w:proofErr w:type="spellStart"/>
      <w:r w:rsidRPr="0059500B">
        <w:rPr>
          <w:rFonts w:cs="Times New Roman"/>
          <w:szCs w:val="24"/>
          <w:lang w:val="en-US"/>
        </w:rPr>
        <w:t>hak-hak</w:t>
      </w:r>
      <w:proofErr w:type="spellEnd"/>
      <w:r w:rsidRPr="0059500B">
        <w:rPr>
          <w:rFonts w:cs="Times New Roman"/>
          <w:szCs w:val="24"/>
          <w:lang w:val="en-US"/>
        </w:rPr>
        <w:t xml:space="preserve"> </w:t>
      </w:r>
      <w:proofErr w:type="spellStart"/>
      <w:r w:rsidRPr="0059500B">
        <w:rPr>
          <w:rFonts w:cs="Times New Roman"/>
          <w:szCs w:val="24"/>
          <w:lang w:val="en-US"/>
        </w:rPr>
        <w:t>pekerja</w:t>
      </w:r>
      <w:proofErr w:type="spellEnd"/>
      <w:r w:rsidRPr="0059500B">
        <w:rPr>
          <w:rFonts w:cs="Times New Roman"/>
          <w:szCs w:val="24"/>
          <w:lang w:val="en-US"/>
        </w:rPr>
        <w:t xml:space="preserve">, </w:t>
      </w:r>
      <w:proofErr w:type="spellStart"/>
      <w:r w:rsidRPr="0059500B">
        <w:rPr>
          <w:rFonts w:cs="Times New Roman"/>
          <w:szCs w:val="24"/>
          <w:lang w:val="en-US"/>
        </w:rPr>
        <w:t>kesejahteraan</w:t>
      </w:r>
      <w:proofErr w:type="spellEnd"/>
      <w:r w:rsidRPr="0059500B">
        <w:rPr>
          <w:rFonts w:cs="Times New Roman"/>
          <w:szCs w:val="24"/>
          <w:lang w:val="en-US"/>
        </w:rPr>
        <w:t xml:space="preserve">, </w:t>
      </w:r>
      <w:proofErr w:type="spellStart"/>
      <w:r w:rsidRPr="0059500B">
        <w:rPr>
          <w:rFonts w:cs="Times New Roman"/>
          <w:szCs w:val="24"/>
          <w:lang w:val="en-US"/>
        </w:rPr>
        <w:t>jaminan</w:t>
      </w:r>
      <w:proofErr w:type="spellEnd"/>
      <w:r w:rsidRPr="0059500B">
        <w:rPr>
          <w:rFonts w:cs="Times New Roman"/>
          <w:szCs w:val="24"/>
          <w:lang w:val="en-US"/>
        </w:rPr>
        <w:t xml:space="preserve"> </w:t>
      </w:r>
      <w:proofErr w:type="spellStart"/>
      <w:r w:rsidRPr="0059500B">
        <w:rPr>
          <w:rFonts w:cs="Times New Roman"/>
          <w:szCs w:val="24"/>
          <w:lang w:val="en-US"/>
        </w:rPr>
        <w:t>sosial</w:t>
      </w:r>
      <w:proofErr w:type="spellEnd"/>
      <w:r w:rsidRPr="0059500B">
        <w:rPr>
          <w:rFonts w:cs="Times New Roman"/>
          <w:szCs w:val="24"/>
          <w:lang w:val="en-US"/>
        </w:rPr>
        <w:t xml:space="preserve">, dan </w:t>
      </w:r>
      <w:proofErr w:type="spellStart"/>
      <w:r w:rsidRPr="0059500B">
        <w:rPr>
          <w:rFonts w:cs="Times New Roman"/>
          <w:szCs w:val="24"/>
          <w:lang w:val="en-US"/>
        </w:rPr>
        <w:t>keselamatan</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Pemerintah</w:t>
      </w:r>
      <w:proofErr w:type="spellEnd"/>
      <w:r w:rsidRPr="0059500B">
        <w:rPr>
          <w:rFonts w:cs="Times New Roman"/>
          <w:szCs w:val="24"/>
          <w:lang w:val="en-US"/>
        </w:rPr>
        <w:t xml:space="preserve"> dan </w:t>
      </w:r>
      <w:proofErr w:type="spellStart"/>
      <w:r w:rsidRPr="0059500B">
        <w:rPr>
          <w:rFonts w:cs="Times New Roman"/>
          <w:szCs w:val="24"/>
          <w:lang w:val="en-US"/>
        </w:rPr>
        <w:t>pemangku</w:t>
      </w:r>
      <w:proofErr w:type="spellEnd"/>
      <w:r w:rsidRPr="0059500B">
        <w:rPr>
          <w:rFonts w:cs="Times New Roman"/>
          <w:szCs w:val="24"/>
          <w:lang w:val="en-US"/>
        </w:rPr>
        <w:t xml:space="preserve"> </w:t>
      </w:r>
      <w:proofErr w:type="spellStart"/>
      <w:r w:rsidRPr="0059500B">
        <w:rPr>
          <w:rFonts w:cs="Times New Roman"/>
          <w:szCs w:val="24"/>
          <w:lang w:val="en-US"/>
        </w:rPr>
        <w:t>kepentingan</w:t>
      </w:r>
      <w:proofErr w:type="spellEnd"/>
      <w:r w:rsidRPr="0059500B">
        <w:rPr>
          <w:rFonts w:cs="Times New Roman"/>
          <w:szCs w:val="24"/>
          <w:lang w:val="en-US"/>
        </w:rPr>
        <w:t xml:space="preserve"> </w:t>
      </w:r>
      <w:proofErr w:type="spellStart"/>
      <w:r w:rsidRPr="0059500B">
        <w:rPr>
          <w:rFonts w:cs="Times New Roman"/>
          <w:szCs w:val="24"/>
          <w:lang w:val="en-US"/>
        </w:rPr>
        <w:t>perlu</w:t>
      </w:r>
      <w:proofErr w:type="spellEnd"/>
      <w:r w:rsidRPr="0059500B">
        <w:rPr>
          <w:rFonts w:cs="Times New Roman"/>
          <w:szCs w:val="24"/>
          <w:lang w:val="en-US"/>
        </w:rPr>
        <w:t xml:space="preserve"> </w:t>
      </w:r>
      <w:proofErr w:type="spellStart"/>
      <w:r w:rsidRPr="0059500B">
        <w:rPr>
          <w:rFonts w:cs="Times New Roman"/>
          <w:szCs w:val="24"/>
          <w:lang w:val="en-US"/>
        </w:rPr>
        <w:t>berkolaborasi</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merumuskan</w:t>
      </w:r>
      <w:proofErr w:type="spellEnd"/>
      <w:r w:rsidRPr="0059500B">
        <w:rPr>
          <w:rFonts w:cs="Times New Roman"/>
          <w:szCs w:val="24"/>
          <w:lang w:val="en-US"/>
        </w:rPr>
        <w:t xml:space="preserve"> </w:t>
      </w:r>
      <w:proofErr w:type="spellStart"/>
      <w:r w:rsidRPr="0059500B">
        <w:rPr>
          <w:rFonts w:cs="Times New Roman"/>
          <w:szCs w:val="24"/>
          <w:lang w:val="en-US"/>
        </w:rPr>
        <w:t>kebijakan</w:t>
      </w:r>
      <w:proofErr w:type="spellEnd"/>
      <w:r w:rsidRPr="0059500B">
        <w:rPr>
          <w:rFonts w:cs="Times New Roman"/>
          <w:szCs w:val="24"/>
          <w:lang w:val="en-US"/>
        </w:rPr>
        <w:t xml:space="preserve"> yang </w:t>
      </w:r>
      <w:proofErr w:type="spellStart"/>
      <w:r w:rsidRPr="0059500B">
        <w:rPr>
          <w:rFonts w:cs="Times New Roman"/>
          <w:szCs w:val="24"/>
          <w:lang w:val="en-US"/>
        </w:rPr>
        <w:t>adil</w:t>
      </w:r>
      <w:proofErr w:type="spellEnd"/>
      <w:r w:rsidRPr="0059500B">
        <w:rPr>
          <w:rFonts w:cs="Times New Roman"/>
          <w:szCs w:val="24"/>
          <w:lang w:val="en-US"/>
        </w:rPr>
        <w:t xml:space="preserve"> dan </w:t>
      </w:r>
      <w:proofErr w:type="spellStart"/>
      <w:r w:rsidRPr="0059500B">
        <w:rPr>
          <w:rFonts w:cs="Times New Roman"/>
          <w:szCs w:val="24"/>
          <w:lang w:val="en-US"/>
        </w:rPr>
        <w:t>inklusif</w:t>
      </w:r>
      <w:proofErr w:type="spellEnd"/>
      <w:r w:rsidRPr="0059500B">
        <w:rPr>
          <w:rFonts w:cs="Times New Roman"/>
          <w:szCs w:val="24"/>
          <w:lang w:val="en-US"/>
        </w:rPr>
        <w:t>.</w:t>
      </w:r>
    </w:p>
    <w:p w14:paraId="67761BFF" w14:textId="5BCFA32C" w:rsidR="0059500B" w:rsidRPr="0059500B" w:rsidRDefault="0059500B" w:rsidP="004F2FD1">
      <w:pPr>
        <w:spacing w:line="360" w:lineRule="auto"/>
        <w:ind w:left="284" w:firstLine="709"/>
        <w:jc w:val="both"/>
        <w:rPr>
          <w:rFonts w:cs="Times New Roman"/>
          <w:szCs w:val="24"/>
          <w:lang w:val="en-US"/>
        </w:rPr>
      </w:pPr>
      <w:proofErr w:type="spellStart"/>
      <w:r w:rsidRPr="0059500B">
        <w:rPr>
          <w:rFonts w:cs="Times New Roman"/>
          <w:szCs w:val="24"/>
          <w:lang w:val="en-US"/>
        </w:rPr>
        <w:t>Transformasi</w:t>
      </w:r>
      <w:proofErr w:type="spellEnd"/>
      <w:r w:rsidRPr="0059500B">
        <w:rPr>
          <w:rFonts w:cs="Times New Roman"/>
          <w:szCs w:val="24"/>
          <w:lang w:val="en-US"/>
        </w:rPr>
        <w:t xml:space="preserve"> </w:t>
      </w:r>
      <w:proofErr w:type="spellStart"/>
      <w:r w:rsidRPr="0059500B">
        <w:rPr>
          <w:rFonts w:cs="Times New Roman"/>
          <w:szCs w:val="24"/>
          <w:lang w:val="en-US"/>
        </w:rPr>
        <w:t>hukum</w:t>
      </w:r>
      <w:proofErr w:type="spellEnd"/>
      <w:r w:rsidRPr="0059500B">
        <w:rPr>
          <w:rFonts w:cs="Times New Roman"/>
          <w:szCs w:val="24"/>
          <w:lang w:val="en-US"/>
        </w:rPr>
        <w:t xml:space="preserve"> </w:t>
      </w:r>
      <w:proofErr w:type="spellStart"/>
      <w:r w:rsidRPr="0059500B">
        <w:rPr>
          <w:rFonts w:cs="Times New Roman"/>
          <w:szCs w:val="24"/>
          <w:lang w:val="en-US"/>
        </w:rPr>
        <w:t>ketenagakerjaan</w:t>
      </w:r>
      <w:proofErr w:type="spellEnd"/>
      <w:r w:rsidRPr="0059500B">
        <w:rPr>
          <w:rFonts w:cs="Times New Roman"/>
          <w:szCs w:val="24"/>
          <w:lang w:val="en-US"/>
        </w:rPr>
        <w:t xml:space="preserve"> </w:t>
      </w:r>
      <w:proofErr w:type="spellStart"/>
      <w:r w:rsidRPr="0059500B">
        <w:rPr>
          <w:rFonts w:cs="Times New Roman"/>
          <w:szCs w:val="24"/>
          <w:lang w:val="en-US"/>
        </w:rPr>
        <w:t>berpotensi</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efisiensi</w:t>
      </w:r>
      <w:proofErr w:type="spellEnd"/>
      <w:r w:rsidRPr="0059500B">
        <w:rPr>
          <w:rFonts w:cs="Times New Roman"/>
          <w:szCs w:val="24"/>
          <w:lang w:val="en-US"/>
        </w:rPr>
        <w:t xml:space="preserve"> </w:t>
      </w:r>
      <w:proofErr w:type="spellStart"/>
      <w:r w:rsidRPr="0059500B">
        <w:rPr>
          <w:rFonts w:cs="Times New Roman"/>
          <w:szCs w:val="24"/>
          <w:lang w:val="en-US"/>
        </w:rPr>
        <w:t>pengelolaan</w:t>
      </w:r>
      <w:proofErr w:type="spellEnd"/>
      <w:r w:rsidRPr="0059500B">
        <w:rPr>
          <w:rFonts w:cs="Times New Roman"/>
          <w:szCs w:val="24"/>
          <w:lang w:val="en-US"/>
        </w:rPr>
        <w:t xml:space="preserve"> </w:t>
      </w:r>
      <w:proofErr w:type="spellStart"/>
      <w:r w:rsidRPr="0059500B">
        <w:rPr>
          <w:rFonts w:cs="Times New Roman"/>
          <w:szCs w:val="24"/>
          <w:lang w:val="en-US"/>
        </w:rPr>
        <w:t>sumber</w:t>
      </w:r>
      <w:proofErr w:type="spellEnd"/>
      <w:r w:rsidRPr="0059500B">
        <w:rPr>
          <w:rFonts w:cs="Times New Roman"/>
          <w:szCs w:val="24"/>
          <w:lang w:val="en-US"/>
        </w:rPr>
        <w:t xml:space="preserve"> </w:t>
      </w:r>
      <w:proofErr w:type="spellStart"/>
      <w:r w:rsidRPr="0059500B">
        <w:rPr>
          <w:rFonts w:cs="Times New Roman"/>
          <w:szCs w:val="24"/>
          <w:lang w:val="en-US"/>
        </w:rPr>
        <w:t>daya</w:t>
      </w:r>
      <w:proofErr w:type="spellEnd"/>
      <w:r w:rsidRPr="0059500B">
        <w:rPr>
          <w:rFonts w:cs="Times New Roman"/>
          <w:szCs w:val="24"/>
          <w:lang w:val="en-US"/>
        </w:rPr>
        <w:t xml:space="preserve"> </w:t>
      </w:r>
      <w:proofErr w:type="spellStart"/>
      <w:r w:rsidRPr="0059500B">
        <w:rPr>
          <w:rFonts w:cs="Times New Roman"/>
          <w:szCs w:val="24"/>
          <w:lang w:val="en-US"/>
        </w:rPr>
        <w:t>manusia</w:t>
      </w:r>
      <w:proofErr w:type="spellEnd"/>
      <w:r w:rsidRPr="0059500B">
        <w:rPr>
          <w:rFonts w:cs="Times New Roman"/>
          <w:szCs w:val="24"/>
          <w:lang w:val="en-US"/>
        </w:rPr>
        <w:t xml:space="preserve"> </w:t>
      </w:r>
      <w:proofErr w:type="spellStart"/>
      <w:r w:rsidRPr="0059500B">
        <w:rPr>
          <w:rFonts w:cs="Times New Roman"/>
          <w:szCs w:val="24"/>
          <w:lang w:val="en-US"/>
        </w:rPr>
        <w:t>dengan</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yang </w:t>
      </w:r>
      <w:proofErr w:type="spellStart"/>
      <w:r w:rsidRPr="0059500B">
        <w:rPr>
          <w:rFonts w:cs="Times New Roman"/>
          <w:szCs w:val="24"/>
          <w:lang w:val="en-US"/>
        </w:rPr>
        <w:t>adaptif</w:t>
      </w:r>
      <w:proofErr w:type="spellEnd"/>
      <w:r w:rsidRPr="0059500B">
        <w:rPr>
          <w:rFonts w:cs="Times New Roman"/>
          <w:szCs w:val="24"/>
          <w:lang w:val="en-US"/>
        </w:rPr>
        <w:t xml:space="preserve"> </w:t>
      </w:r>
      <w:proofErr w:type="spellStart"/>
      <w:r w:rsidRPr="0059500B">
        <w:rPr>
          <w:rFonts w:cs="Times New Roman"/>
          <w:szCs w:val="24"/>
          <w:lang w:val="en-US"/>
        </w:rPr>
        <w:t>terhadap</w:t>
      </w:r>
      <w:proofErr w:type="spellEnd"/>
      <w:r w:rsidRPr="0059500B">
        <w:rPr>
          <w:rFonts w:cs="Times New Roman"/>
          <w:szCs w:val="24"/>
          <w:lang w:val="en-US"/>
        </w:rPr>
        <w:t xml:space="preserve"> </w:t>
      </w:r>
      <w:proofErr w:type="spellStart"/>
      <w:r w:rsidRPr="0059500B">
        <w:rPr>
          <w:rFonts w:cs="Times New Roman"/>
          <w:szCs w:val="24"/>
          <w:lang w:val="en-US"/>
        </w:rPr>
        <w:t>teknologi</w:t>
      </w:r>
      <w:proofErr w:type="spellEnd"/>
      <w:r w:rsidRPr="0059500B">
        <w:rPr>
          <w:rFonts w:cs="Times New Roman"/>
          <w:szCs w:val="24"/>
          <w:lang w:val="en-US"/>
        </w:rPr>
        <w:t xml:space="preserve"> dan </w:t>
      </w:r>
      <w:proofErr w:type="spellStart"/>
      <w:r w:rsidRPr="0059500B">
        <w:rPr>
          <w:rFonts w:cs="Times New Roman"/>
          <w:szCs w:val="24"/>
          <w:lang w:val="en-US"/>
        </w:rPr>
        <w:t>perubahan</w:t>
      </w:r>
      <w:proofErr w:type="spellEnd"/>
      <w:r w:rsidRPr="0059500B">
        <w:rPr>
          <w:rFonts w:cs="Times New Roman"/>
          <w:szCs w:val="24"/>
          <w:lang w:val="en-US"/>
        </w:rPr>
        <w:t xml:space="preserve"> </w:t>
      </w:r>
      <w:proofErr w:type="spellStart"/>
      <w:r w:rsidRPr="0059500B">
        <w:rPr>
          <w:rFonts w:cs="Times New Roman"/>
          <w:szCs w:val="24"/>
          <w:lang w:val="en-US"/>
        </w:rPr>
        <w:t>industri</w:t>
      </w:r>
      <w:proofErr w:type="spellEnd"/>
      <w:r w:rsidRPr="0059500B">
        <w:rPr>
          <w:rFonts w:cs="Times New Roman"/>
          <w:szCs w:val="24"/>
          <w:lang w:val="en-US"/>
        </w:rPr>
        <w:t xml:space="preserve">. </w:t>
      </w:r>
      <w:proofErr w:type="spellStart"/>
      <w:r w:rsidRPr="0059500B">
        <w:rPr>
          <w:rFonts w:cs="Times New Roman"/>
          <w:szCs w:val="24"/>
          <w:lang w:val="en-US"/>
        </w:rPr>
        <w:t>Penggunaan</w:t>
      </w:r>
      <w:proofErr w:type="spellEnd"/>
      <w:r w:rsidRPr="0059500B">
        <w:rPr>
          <w:rFonts w:cs="Times New Roman"/>
          <w:szCs w:val="24"/>
          <w:lang w:val="en-US"/>
        </w:rPr>
        <w:t xml:space="preserve"> </w:t>
      </w:r>
      <w:proofErr w:type="spellStart"/>
      <w:r w:rsidRPr="0059500B">
        <w:rPr>
          <w:rFonts w:cs="Times New Roman"/>
          <w:szCs w:val="24"/>
          <w:lang w:val="en-US"/>
        </w:rPr>
        <w:t>sistem</w:t>
      </w:r>
      <w:proofErr w:type="spellEnd"/>
      <w:r w:rsidRPr="0059500B">
        <w:rPr>
          <w:rFonts w:cs="Times New Roman"/>
          <w:szCs w:val="24"/>
          <w:lang w:val="en-US"/>
        </w:rPr>
        <w:t xml:space="preserve"> </w:t>
      </w:r>
      <w:proofErr w:type="spellStart"/>
      <w:r w:rsidRPr="0059500B">
        <w:rPr>
          <w:rFonts w:cs="Times New Roman"/>
          <w:szCs w:val="24"/>
          <w:lang w:val="en-US"/>
        </w:rPr>
        <w:t>manajemen</w:t>
      </w:r>
      <w:proofErr w:type="spellEnd"/>
      <w:r w:rsidRPr="0059500B">
        <w:rPr>
          <w:rFonts w:cs="Times New Roman"/>
          <w:szCs w:val="24"/>
          <w:lang w:val="en-US"/>
        </w:rPr>
        <w:t xml:space="preserve"> </w:t>
      </w:r>
      <w:proofErr w:type="spellStart"/>
      <w:r w:rsidRPr="0059500B">
        <w:rPr>
          <w:rFonts w:cs="Times New Roman"/>
          <w:szCs w:val="24"/>
          <w:lang w:val="en-US"/>
        </w:rPr>
        <w:t>tenaga</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berbasis</w:t>
      </w:r>
      <w:proofErr w:type="spellEnd"/>
      <w:r w:rsidRPr="0059500B">
        <w:rPr>
          <w:rFonts w:cs="Times New Roman"/>
          <w:szCs w:val="24"/>
          <w:lang w:val="en-US"/>
        </w:rPr>
        <w:t xml:space="preserve"> </w:t>
      </w:r>
      <w:proofErr w:type="spellStart"/>
      <w:r w:rsidRPr="0059500B">
        <w:rPr>
          <w:rFonts w:cs="Times New Roman"/>
          <w:szCs w:val="24"/>
          <w:lang w:val="en-US"/>
        </w:rPr>
        <w:t>teknologi</w:t>
      </w:r>
      <w:proofErr w:type="spellEnd"/>
      <w:r w:rsidRPr="0059500B">
        <w:rPr>
          <w:rFonts w:cs="Times New Roman"/>
          <w:szCs w:val="24"/>
          <w:lang w:val="en-US"/>
        </w:rPr>
        <w:t xml:space="preserve"> </w:t>
      </w:r>
      <w:proofErr w:type="spellStart"/>
      <w:r w:rsidRPr="0059500B">
        <w:rPr>
          <w:rFonts w:cs="Times New Roman"/>
          <w:szCs w:val="24"/>
          <w:lang w:val="en-US"/>
        </w:rPr>
        <w:t>dapat</w:t>
      </w:r>
      <w:proofErr w:type="spellEnd"/>
      <w:r w:rsidRPr="0059500B">
        <w:rPr>
          <w:rFonts w:cs="Times New Roman"/>
          <w:szCs w:val="24"/>
          <w:lang w:val="en-US"/>
        </w:rPr>
        <w:t xml:space="preserve"> </w:t>
      </w:r>
      <w:proofErr w:type="spellStart"/>
      <w:r w:rsidRPr="0059500B">
        <w:rPr>
          <w:rFonts w:cs="Times New Roman"/>
          <w:szCs w:val="24"/>
          <w:lang w:val="en-US"/>
        </w:rPr>
        <w:t>mempermudah</w:t>
      </w:r>
      <w:proofErr w:type="spellEnd"/>
      <w:r w:rsidRPr="0059500B">
        <w:rPr>
          <w:rFonts w:cs="Times New Roman"/>
          <w:szCs w:val="24"/>
          <w:lang w:val="en-US"/>
        </w:rPr>
        <w:t xml:space="preserve"> </w:t>
      </w:r>
      <w:proofErr w:type="spellStart"/>
      <w:r w:rsidRPr="0059500B">
        <w:rPr>
          <w:rFonts w:cs="Times New Roman"/>
          <w:szCs w:val="24"/>
          <w:lang w:val="en-US"/>
        </w:rPr>
        <w:t>pemantauan</w:t>
      </w:r>
      <w:proofErr w:type="spellEnd"/>
      <w:r w:rsidRPr="0059500B">
        <w:rPr>
          <w:rFonts w:cs="Times New Roman"/>
          <w:szCs w:val="24"/>
          <w:lang w:val="en-US"/>
        </w:rPr>
        <w:t xml:space="preserve"> </w:t>
      </w:r>
      <w:proofErr w:type="spellStart"/>
      <w:r w:rsidRPr="0059500B">
        <w:rPr>
          <w:rFonts w:cs="Times New Roman"/>
          <w:szCs w:val="24"/>
          <w:lang w:val="en-US"/>
        </w:rPr>
        <w:t>kinerja</w:t>
      </w:r>
      <w:proofErr w:type="spellEnd"/>
      <w:r w:rsidRPr="0059500B">
        <w:rPr>
          <w:rFonts w:cs="Times New Roman"/>
          <w:szCs w:val="24"/>
          <w:lang w:val="en-US"/>
        </w:rPr>
        <w:t xml:space="preserve">, </w:t>
      </w:r>
      <w:proofErr w:type="spellStart"/>
      <w:r w:rsidRPr="0059500B">
        <w:rPr>
          <w:rFonts w:cs="Times New Roman"/>
          <w:szCs w:val="24"/>
          <w:lang w:val="en-US"/>
        </w:rPr>
        <w:t>kebutuhan</w:t>
      </w:r>
      <w:proofErr w:type="spellEnd"/>
      <w:r w:rsidRPr="0059500B">
        <w:rPr>
          <w:rFonts w:cs="Times New Roman"/>
          <w:szCs w:val="24"/>
          <w:lang w:val="en-US"/>
        </w:rPr>
        <w:t xml:space="preserve"> </w:t>
      </w:r>
      <w:proofErr w:type="spellStart"/>
      <w:r w:rsidRPr="0059500B">
        <w:rPr>
          <w:rFonts w:cs="Times New Roman"/>
          <w:szCs w:val="24"/>
          <w:lang w:val="en-US"/>
        </w:rPr>
        <w:t>pelatihan</w:t>
      </w:r>
      <w:proofErr w:type="spellEnd"/>
      <w:r w:rsidRPr="0059500B">
        <w:rPr>
          <w:rFonts w:cs="Times New Roman"/>
          <w:szCs w:val="24"/>
          <w:lang w:val="en-US"/>
        </w:rPr>
        <w:t xml:space="preserve">, dan </w:t>
      </w:r>
      <w:proofErr w:type="spellStart"/>
      <w:r w:rsidRPr="0059500B">
        <w:rPr>
          <w:rFonts w:cs="Times New Roman"/>
          <w:szCs w:val="24"/>
          <w:lang w:val="en-US"/>
        </w:rPr>
        <w:t>mendukung</w:t>
      </w:r>
      <w:proofErr w:type="spellEnd"/>
      <w:r w:rsidRPr="0059500B">
        <w:rPr>
          <w:rFonts w:cs="Times New Roman"/>
          <w:szCs w:val="24"/>
          <w:lang w:val="en-US"/>
        </w:rPr>
        <w:t xml:space="preserve"> </w:t>
      </w:r>
      <w:proofErr w:type="spellStart"/>
      <w:r w:rsidRPr="0059500B">
        <w:rPr>
          <w:rFonts w:cs="Times New Roman"/>
          <w:szCs w:val="24"/>
          <w:lang w:val="en-US"/>
        </w:rPr>
        <w:t>fleksibilitas</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seperti</w:t>
      </w:r>
      <w:proofErr w:type="spellEnd"/>
      <w:r w:rsidRPr="0059500B">
        <w:rPr>
          <w:rFonts w:cs="Times New Roman"/>
          <w:szCs w:val="24"/>
          <w:lang w:val="en-US"/>
        </w:rPr>
        <w:t xml:space="preserve"> telecommuting</w:t>
      </w:r>
      <w:r w:rsidR="00CD31B1">
        <w:rPr>
          <w:rFonts w:cs="Times New Roman"/>
          <w:szCs w:val="24"/>
          <w:lang w:val="en-US"/>
        </w:rPr>
        <w:fldChar w:fldCharType="begin"/>
      </w:r>
      <w:r w:rsidR="00CD31B1">
        <w:rPr>
          <w:rFonts w:cs="Times New Roman"/>
          <w:szCs w:val="24"/>
          <w:lang w:val="en-US"/>
        </w:rPr>
        <w:instrText xml:space="preserve"> ADDIN ZOTERO_ITEM CSL_CITATION {"citationID":"7JUi7gn8","properties":{"formattedCitation":"(Purba dkk., 2023)","plainCitation":"(Purba dkk., 2023)","noteIndex":0},"citationItems":[{"id":867,"uris":["http://zotero.org/users/local/4HWEvioI/items/ARNEW3RI"],"itemData":{"id":867,"type":"book","abstract":"Buku &amp;quot;Dasar Hukum &amp;amp; Analisis Tata Kelola Ibu Kota Negara dari Berbagai Bidang&amp;quot; menghadirkan sebuah panduan komprehensif tentang pentingnya hukum dan analisis tata kelola dalam konteks pembangunan dan pengelolaan ibu kota negara. Buku ini memberikan pemahaman yang mendalam tentang berbagai aspek hukum dan prinsip-prinsip tata kelola yang harus diterapkan untuk memastikan pembangunan dan pengelolaan ibu kota negara yang efektif, efisien, dan berkelanjutan.Dalam buku ini, pembaca akan dibawa dalam perjalanan menggali berbagai aspek penting yang terkait dengan IKN, Salah satu aspek penting yang dibahas dalam buku ini yaitu dasar hukum dan undang-undang yang mengatur IKN. Selanjutnya, buku ini membahas analisis tata kelola yang luas untuk ibu kota negara, seperti Tata Kelola IKN Bidang Industri, Tata Kelola IKN Bidang Energi, Tata Kelola IKN Bidang Teknologi Informasi, Tata Kelola IKN Bidang Militer/Pertahanan dan ditutup dengan Tata Kelola IKN Bidang Hukum.Dengan pendekatan yang komprehensif, buku &amp;quot;Ibukota Negara&amp;quot; menjadi sumber referensi yang penting bagi siapa saja yang tertarik dengan pembangunan IKN dan tata kelola yang efektif di berbagai bidang. Buku ini memberikan wawasan mendalam tentang tantangan dan peluang dalam mengelola ibu kota negara yang baru, serta menggambarkan bagaimana setiap aspek bidang dapat saling berinteraksi dan mendukung kesuksesan IKN secara keseluruhan.","ISBN":"9786230938184","language":"id","note":"Google-Books-ID: dhjEEAAAQBAJ","number-of-pages":"162","publisher":"PT. Sonpedia Publishing Indonesia","source":"Google Books","title":"Dasar Hukum &amp; Analisis Tata Kelola Ibu Kota Negara Dari Berbagai Bidang","author":[{"family":"Purba","given":"Orinton"},{"family":"Muhammadiah","given":"Mas'ud"},{"family":"Syamil","given":"Ahmad"},{"family":"Nooraini","given":"Afni"},{"family":"Sepriano","given":"Sepriano"},{"family":"Sa'dianoor","given":"Sa'dianoor"},{"family":"Gunawan","given":"Arifin Faqih"}],"issued":{"date-parts":[["2023",6,8]]}}}],"schema":"https://github.com/citation-style-language/schema/raw/master/csl-citation.json"} </w:instrText>
      </w:r>
      <w:r w:rsidR="00CD31B1">
        <w:rPr>
          <w:rFonts w:cs="Times New Roman"/>
          <w:szCs w:val="24"/>
          <w:lang w:val="en-US"/>
        </w:rPr>
        <w:fldChar w:fldCharType="separate"/>
      </w:r>
      <w:r w:rsidR="00CD31B1" w:rsidRPr="00CD31B1">
        <w:rPr>
          <w:rFonts w:cs="Times New Roman"/>
        </w:rPr>
        <w:t>(Purba dkk., 2023)</w:t>
      </w:r>
      <w:r w:rsidR="00CD31B1">
        <w:rPr>
          <w:rFonts w:cs="Times New Roman"/>
          <w:szCs w:val="24"/>
          <w:lang w:val="en-US"/>
        </w:rPr>
        <w:fldChar w:fldCharType="end"/>
      </w:r>
      <w:r w:rsidRPr="0059500B">
        <w:rPr>
          <w:rFonts w:cs="Times New Roman"/>
          <w:szCs w:val="24"/>
          <w:lang w:val="en-US"/>
        </w:rPr>
        <w:t xml:space="preserve">. Hukum yang </w:t>
      </w:r>
      <w:proofErr w:type="spellStart"/>
      <w:r w:rsidRPr="0059500B">
        <w:rPr>
          <w:rFonts w:cs="Times New Roman"/>
          <w:szCs w:val="24"/>
          <w:lang w:val="en-US"/>
        </w:rPr>
        <w:t>mendukung</w:t>
      </w:r>
      <w:proofErr w:type="spellEnd"/>
      <w:r w:rsidRPr="0059500B">
        <w:rPr>
          <w:rFonts w:cs="Times New Roman"/>
          <w:szCs w:val="24"/>
          <w:lang w:val="en-US"/>
        </w:rPr>
        <w:t xml:space="preserve"> </w:t>
      </w:r>
      <w:proofErr w:type="spellStart"/>
      <w:r w:rsidRPr="0059500B">
        <w:rPr>
          <w:rFonts w:cs="Times New Roman"/>
          <w:szCs w:val="24"/>
          <w:lang w:val="en-US"/>
        </w:rPr>
        <w:t>pelatihan</w:t>
      </w:r>
      <w:proofErr w:type="spellEnd"/>
      <w:r w:rsidRPr="0059500B">
        <w:rPr>
          <w:rFonts w:cs="Times New Roman"/>
          <w:szCs w:val="24"/>
          <w:lang w:val="en-US"/>
        </w:rPr>
        <w:t xml:space="preserve"> </w:t>
      </w:r>
      <w:proofErr w:type="spellStart"/>
      <w:r w:rsidRPr="0059500B">
        <w:rPr>
          <w:rFonts w:cs="Times New Roman"/>
          <w:szCs w:val="24"/>
          <w:lang w:val="en-US"/>
        </w:rPr>
        <w:t>berkelanjutan</w:t>
      </w:r>
      <w:proofErr w:type="spellEnd"/>
      <w:r w:rsidRPr="0059500B">
        <w:rPr>
          <w:rFonts w:cs="Times New Roman"/>
          <w:szCs w:val="24"/>
          <w:lang w:val="en-US"/>
        </w:rPr>
        <w:t xml:space="preserve"> dan </w:t>
      </w:r>
      <w:proofErr w:type="spellStart"/>
      <w:r w:rsidRPr="0059500B">
        <w:rPr>
          <w:rFonts w:cs="Times New Roman"/>
          <w:szCs w:val="24"/>
          <w:lang w:val="en-US"/>
        </w:rPr>
        <w:t>pengembangan</w:t>
      </w:r>
      <w:proofErr w:type="spellEnd"/>
      <w:r w:rsidRPr="0059500B">
        <w:rPr>
          <w:rFonts w:cs="Times New Roman"/>
          <w:szCs w:val="24"/>
          <w:lang w:val="en-US"/>
        </w:rPr>
        <w:t xml:space="preserve"> </w:t>
      </w:r>
      <w:proofErr w:type="spellStart"/>
      <w:r w:rsidRPr="0059500B">
        <w:rPr>
          <w:rFonts w:cs="Times New Roman"/>
          <w:szCs w:val="24"/>
          <w:lang w:val="en-US"/>
        </w:rPr>
        <w:t>keterampilan</w:t>
      </w:r>
      <w:proofErr w:type="spellEnd"/>
      <w:r w:rsidRPr="0059500B">
        <w:rPr>
          <w:rFonts w:cs="Times New Roman"/>
          <w:szCs w:val="24"/>
          <w:lang w:val="en-US"/>
        </w:rPr>
        <w:t xml:space="preserve"> </w:t>
      </w:r>
      <w:proofErr w:type="spellStart"/>
      <w:r w:rsidRPr="0059500B">
        <w:rPr>
          <w:rFonts w:cs="Times New Roman"/>
          <w:szCs w:val="24"/>
          <w:lang w:val="en-US"/>
        </w:rPr>
        <w:t>baru</w:t>
      </w:r>
      <w:proofErr w:type="spellEnd"/>
      <w:r w:rsidRPr="0059500B">
        <w:rPr>
          <w:rFonts w:cs="Times New Roman"/>
          <w:szCs w:val="24"/>
          <w:lang w:val="en-US"/>
        </w:rPr>
        <w:t xml:space="preserve"> </w:t>
      </w:r>
      <w:proofErr w:type="spellStart"/>
      <w:r w:rsidRPr="0059500B">
        <w:rPr>
          <w:rFonts w:cs="Times New Roman"/>
          <w:szCs w:val="24"/>
          <w:lang w:val="en-US"/>
        </w:rPr>
        <w:t>akan</w:t>
      </w:r>
      <w:proofErr w:type="spellEnd"/>
      <w:r w:rsidRPr="0059500B">
        <w:rPr>
          <w:rFonts w:cs="Times New Roman"/>
          <w:szCs w:val="24"/>
          <w:lang w:val="en-US"/>
        </w:rPr>
        <w:t xml:space="preserve"> </w:t>
      </w:r>
      <w:proofErr w:type="spellStart"/>
      <w:r w:rsidRPr="0059500B">
        <w:rPr>
          <w:rFonts w:cs="Times New Roman"/>
          <w:szCs w:val="24"/>
          <w:lang w:val="en-US"/>
        </w:rPr>
        <w:t>membantu</w:t>
      </w:r>
      <w:proofErr w:type="spellEnd"/>
      <w:r w:rsidRPr="0059500B">
        <w:rPr>
          <w:rFonts w:cs="Times New Roman"/>
          <w:szCs w:val="24"/>
          <w:lang w:val="en-US"/>
        </w:rPr>
        <w:t xml:space="preserve"> </w:t>
      </w:r>
      <w:proofErr w:type="spellStart"/>
      <w:r w:rsidRPr="0059500B">
        <w:rPr>
          <w:rFonts w:cs="Times New Roman"/>
          <w:szCs w:val="24"/>
          <w:lang w:val="en-US"/>
        </w:rPr>
        <w:t>pekerja</w:t>
      </w:r>
      <w:proofErr w:type="spellEnd"/>
      <w:r w:rsidRPr="0059500B">
        <w:rPr>
          <w:rFonts w:cs="Times New Roman"/>
          <w:szCs w:val="24"/>
          <w:lang w:val="en-US"/>
        </w:rPr>
        <w:t xml:space="preserve"> </w:t>
      </w:r>
      <w:proofErr w:type="spellStart"/>
      <w:r w:rsidRPr="0059500B">
        <w:rPr>
          <w:rFonts w:cs="Times New Roman"/>
          <w:szCs w:val="24"/>
          <w:lang w:val="en-US"/>
        </w:rPr>
        <w:t>tetap</w:t>
      </w:r>
      <w:proofErr w:type="spellEnd"/>
      <w:r w:rsidRPr="0059500B">
        <w:rPr>
          <w:rFonts w:cs="Times New Roman"/>
          <w:szCs w:val="24"/>
          <w:lang w:val="en-US"/>
        </w:rPr>
        <w:t xml:space="preserve"> </w:t>
      </w:r>
      <w:proofErr w:type="spellStart"/>
      <w:r w:rsidRPr="0059500B">
        <w:rPr>
          <w:rFonts w:cs="Times New Roman"/>
          <w:szCs w:val="24"/>
          <w:lang w:val="en-US"/>
        </w:rPr>
        <w:t>relevan</w:t>
      </w:r>
      <w:proofErr w:type="spellEnd"/>
      <w:r w:rsidRPr="0059500B">
        <w:rPr>
          <w:rFonts w:cs="Times New Roman"/>
          <w:szCs w:val="24"/>
          <w:lang w:val="en-US"/>
        </w:rPr>
        <w:t xml:space="preserve"> dan </w:t>
      </w:r>
      <w:proofErr w:type="spellStart"/>
      <w:r w:rsidRPr="0059500B">
        <w:rPr>
          <w:rFonts w:cs="Times New Roman"/>
          <w:szCs w:val="24"/>
          <w:lang w:val="en-US"/>
        </w:rPr>
        <w:t>inovatif</w:t>
      </w:r>
      <w:proofErr w:type="spellEnd"/>
      <w:r w:rsidRPr="0059500B">
        <w:rPr>
          <w:rFonts w:cs="Times New Roman"/>
          <w:szCs w:val="24"/>
          <w:lang w:val="en-US"/>
        </w:rPr>
        <w:t xml:space="preserve">, </w:t>
      </w:r>
      <w:proofErr w:type="spellStart"/>
      <w:r w:rsidRPr="0059500B">
        <w:rPr>
          <w:rFonts w:cs="Times New Roman"/>
          <w:szCs w:val="24"/>
          <w:lang w:val="en-US"/>
        </w:rPr>
        <w:t>serta</w:t>
      </w:r>
      <w:proofErr w:type="spellEnd"/>
      <w:r w:rsidRPr="0059500B">
        <w:rPr>
          <w:rFonts w:cs="Times New Roman"/>
          <w:szCs w:val="24"/>
          <w:lang w:val="en-US"/>
        </w:rPr>
        <w:t xml:space="preserve"> </w:t>
      </w:r>
      <w:proofErr w:type="spellStart"/>
      <w:r w:rsidRPr="0059500B">
        <w:rPr>
          <w:rFonts w:cs="Times New Roman"/>
          <w:szCs w:val="24"/>
          <w:lang w:val="en-US"/>
        </w:rPr>
        <w:t>memotivasi</w:t>
      </w:r>
      <w:proofErr w:type="spellEnd"/>
      <w:r w:rsidRPr="0059500B">
        <w:rPr>
          <w:rFonts w:cs="Times New Roman"/>
          <w:szCs w:val="24"/>
          <w:lang w:val="en-US"/>
        </w:rPr>
        <w:t xml:space="preserve"> </w:t>
      </w:r>
      <w:proofErr w:type="spellStart"/>
      <w:r w:rsidRPr="0059500B">
        <w:rPr>
          <w:rFonts w:cs="Times New Roman"/>
          <w:szCs w:val="24"/>
          <w:lang w:val="en-US"/>
        </w:rPr>
        <w:t>mereka</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terus</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diri</w:t>
      </w:r>
      <w:proofErr w:type="spellEnd"/>
      <w:r w:rsidRPr="0059500B">
        <w:rPr>
          <w:rFonts w:cs="Times New Roman"/>
          <w:szCs w:val="24"/>
          <w:lang w:val="en-US"/>
        </w:rPr>
        <w:t xml:space="preserve">. </w:t>
      </w:r>
      <w:proofErr w:type="spellStart"/>
      <w:r w:rsidRPr="0059500B">
        <w:rPr>
          <w:rFonts w:cs="Times New Roman"/>
          <w:szCs w:val="24"/>
          <w:lang w:val="en-US"/>
        </w:rPr>
        <w:t>Transformasi</w:t>
      </w:r>
      <w:proofErr w:type="spellEnd"/>
      <w:r w:rsidRPr="0059500B">
        <w:rPr>
          <w:rFonts w:cs="Times New Roman"/>
          <w:szCs w:val="24"/>
          <w:lang w:val="en-US"/>
        </w:rPr>
        <w:t xml:space="preserve"> </w:t>
      </w:r>
      <w:proofErr w:type="spellStart"/>
      <w:r w:rsidRPr="0059500B">
        <w:rPr>
          <w:rFonts w:cs="Times New Roman"/>
          <w:szCs w:val="24"/>
          <w:lang w:val="en-US"/>
        </w:rPr>
        <w:t>ini</w:t>
      </w:r>
      <w:proofErr w:type="spellEnd"/>
      <w:r w:rsidRPr="0059500B">
        <w:rPr>
          <w:rFonts w:cs="Times New Roman"/>
          <w:szCs w:val="24"/>
          <w:lang w:val="en-US"/>
        </w:rPr>
        <w:t xml:space="preserve"> juga </w:t>
      </w:r>
      <w:proofErr w:type="spellStart"/>
      <w:r w:rsidRPr="0059500B">
        <w:rPr>
          <w:rFonts w:cs="Times New Roman"/>
          <w:szCs w:val="24"/>
          <w:lang w:val="en-US"/>
        </w:rPr>
        <w:t>dapat</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lastRenderedPageBreak/>
        <w:t>kualitas</w:t>
      </w:r>
      <w:proofErr w:type="spellEnd"/>
      <w:r w:rsidRPr="0059500B">
        <w:rPr>
          <w:rFonts w:cs="Times New Roman"/>
          <w:szCs w:val="24"/>
          <w:lang w:val="en-US"/>
        </w:rPr>
        <w:t xml:space="preserve"> </w:t>
      </w:r>
      <w:proofErr w:type="spellStart"/>
      <w:r w:rsidRPr="0059500B">
        <w:rPr>
          <w:rFonts w:cs="Times New Roman"/>
          <w:szCs w:val="24"/>
          <w:lang w:val="en-US"/>
        </w:rPr>
        <w:t>pekerja</w:t>
      </w:r>
      <w:proofErr w:type="spellEnd"/>
      <w:r w:rsidRPr="0059500B">
        <w:rPr>
          <w:rFonts w:cs="Times New Roman"/>
          <w:szCs w:val="24"/>
          <w:lang w:val="en-US"/>
        </w:rPr>
        <w:t xml:space="preserve"> dan </w:t>
      </w:r>
      <w:proofErr w:type="spellStart"/>
      <w:r w:rsidRPr="0059500B">
        <w:rPr>
          <w:rFonts w:cs="Times New Roman"/>
          <w:szCs w:val="24"/>
          <w:lang w:val="en-US"/>
        </w:rPr>
        <w:t>kompetensi</w:t>
      </w:r>
      <w:proofErr w:type="spellEnd"/>
      <w:r w:rsidRPr="0059500B">
        <w:rPr>
          <w:rFonts w:cs="Times New Roman"/>
          <w:szCs w:val="24"/>
          <w:lang w:val="en-US"/>
        </w:rPr>
        <w:t xml:space="preserve"> </w:t>
      </w:r>
      <w:proofErr w:type="spellStart"/>
      <w:r w:rsidR="002768C8">
        <w:rPr>
          <w:rFonts w:cs="Times New Roman"/>
          <w:szCs w:val="24"/>
          <w:lang w:val="en-US"/>
        </w:rPr>
        <w:t>perusahaan</w:t>
      </w:r>
      <w:proofErr w:type="spellEnd"/>
      <w:r w:rsidRPr="0059500B">
        <w:rPr>
          <w:rFonts w:cs="Times New Roman"/>
          <w:szCs w:val="24"/>
          <w:lang w:val="en-US"/>
        </w:rPr>
        <w:t xml:space="preserve">, </w:t>
      </w:r>
      <w:proofErr w:type="spellStart"/>
      <w:r w:rsidRPr="0059500B">
        <w:rPr>
          <w:rFonts w:cs="Times New Roman"/>
          <w:szCs w:val="24"/>
          <w:lang w:val="en-US"/>
        </w:rPr>
        <w:t>menciptakan</w:t>
      </w:r>
      <w:proofErr w:type="spellEnd"/>
      <w:r w:rsidRPr="0059500B">
        <w:rPr>
          <w:rFonts w:cs="Times New Roman"/>
          <w:szCs w:val="24"/>
          <w:lang w:val="en-US"/>
        </w:rPr>
        <w:t xml:space="preserve"> </w:t>
      </w:r>
      <w:proofErr w:type="spellStart"/>
      <w:r w:rsidRPr="0059500B">
        <w:rPr>
          <w:rFonts w:cs="Times New Roman"/>
          <w:szCs w:val="24"/>
          <w:lang w:val="en-US"/>
        </w:rPr>
        <w:t>lingkungan</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yang </w:t>
      </w:r>
      <w:proofErr w:type="spellStart"/>
      <w:r w:rsidRPr="0059500B">
        <w:rPr>
          <w:rFonts w:cs="Times New Roman"/>
          <w:szCs w:val="24"/>
          <w:lang w:val="en-US"/>
        </w:rPr>
        <w:t>lebih</w:t>
      </w:r>
      <w:proofErr w:type="spellEnd"/>
      <w:r w:rsidRPr="0059500B">
        <w:rPr>
          <w:rFonts w:cs="Times New Roman"/>
          <w:szCs w:val="24"/>
          <w:lang w:val="en-US"/>
        </w:rPr>
        <w:t xml:space="preserve"> </w:t>
      </w:r>
      <w:proofErr w:type="spellStart"/>
      <w:r w:rsidRPr="0059500B">
        <w:rPr>
          <w:rFonts w:cs="Times New Roman"/>
          <w:szCs w:val="24"/>
          <w:lang w:val="en-US"/>
        </w:rPr>
        <w:t>sehat</w:t>
      </w:r>
      <w:proofErr w:type="spellEnd"/>
      <w:r w:rsidRPr="0059500B">
        <w:rPr>
          <w:rFonts w:cs="Times New Roman"/>
          <w:szCs w:val="24"/>
          <w:lang w:val="en-US"/>
        </w:rPr>
        <w:t xml:space="preserve"> dan </w:t>
      </w:r>
      <w:proofErr w:type="spellStart"/>
      <w:r w:rsidRPr="0059500B">
        <w:rPr>
          <w:rFonts w:cs="Times New Roman"/>
          <w:szCs w:val="24"/>
          <w:lang w:val="en-US"/>
        </w:rPr>
        <w:t>produktif</w:t>
      </w:r>
      <w:proofErr w:type="spellEnd"/>
      <w:r w:rsidRPr="0059500B">
        <w:rPr>
          <w:rFonts w:cs="Times New Roman"/>
          <w:szCs w:val="24"/>
          <w:lang w:val="en-US"/>
        </w:rPr>
        <w:t xml:space="preserve">, dan </w:t>
      </w:r>
      <w:proofErr w:type="spellStart"/>
      <w:r w:rsidRPr="0059500B">
        <w:rPr>
          <w:rFonts w:cs="Times New Roman"/>
          <w:szCs w:val="24"/>
          <w:lang w:val="en-US"/>
        </w:rPr>
        <w:t>mendukung</w:t>
      </w:r>
      <w:proofErr w:type="spellEnd"/>
      <w:r w:rsidRPr="0059500B">
        <w:rPr>
          <w:rFonts w:cs="Times New Roman"/>
          <w:szCs w:val="24"/>
          <w:lang w:val="en-US"/>
        </w:rPr>
        <w:t xml:space="preserve"> </w:t>
      </w:r>
      <w:proofErr w:type="spellStart"/>
      <w:r w:rsidRPr="0059500B">
        <w:rPr>
          <w:rFonts w:cs="Times New Roman"/>
          <w:szCs w:val="24"/>
          <w:lang w:val="en-US"/>
        </w:rPr>
        <w:t>penerapan</w:t>
      </w:r>
      <w:proofErr w:type="spellEnd"/>
      <w:r w:rsidRPr="0059500B">
        <w:rPr>
          <w:rFonts w:cs="Times New Roman"/>
          <w:szCs w:val="24"/>
          <w:lang w:val="en-US"/>
        </w:rPr>
        <w:t xml:space="preserve"> </w:t>
      </w:r>
      <w:proofErr w:type="spellStart"/>
      <w:r w:rsidRPr="0059500B">
        <w:rPr>
          <w:rFonts w:cs="Times New Roman"/>
          <w:szCs w:val="24"/>
          <w:lang w:val="en-US"/>
        </w:rPr>
        <w:t>praktik</w:t>
      </w:r>
      <w:proofErr w:type="spellEnd"/>
      <w:r w:rsidRPr="0059500B">
        <w:rPr>
          <w:rFonts w:cs="Times New Roman"/>
          <w:szCs w:val="24"/>
          <w:lang w:val="en-US"/>
        </w:rPr>
        <w:t xml:space="preserve"> </w:t>
      </w:r>
      <w:proofErr w:type="spellStart"/>
      <w:r w:rsidRPr="0059500B">
        <w:rPr>
          <w:rFonts w:cs="Times New Roman"/>
          <w:szCs w:val="24"/>
          <w:lang w:val="en-US"/>
        </w:rPr>
        <w:t>terbaik</w:t>
      </w:r>
      <w:proofErr w:type="spellEnd"/>
      <w:r w:rsidRPr="0059500B">
        <w:rPr>
          <w:rFonts w:cs="Times New Roman"/>
          <w:szCs w:val="24"/>
          <w:lang w:val="en-US"/>
        </w:rPr>
        <w:t xml:space="preserve"> </w:t>
      </w:r>
      <w:proofErr w:type="spellStart"/>
      <w:r w:rsidRPr="0059500B">
        <w:rPr>
          <w:rFonts w:cs="Times New Roman"/>
          <w:szCs w:val="24"/>
          <w:lang w:val="en-US"/>
        </w:rPr>
        <w:t>dalam</w:t>
      </w:r>
      <w:proofErr w:type="spellEnd"/>
      <w:r w:rsidRPr="0059500B">
        <w:rPr>
          <w:rFonts w:cs="Times New Roman"/>
          <w:szCs w:val="24"/>
          <w:lang w:val="en-US"/>
        </w:rPr>
        <w:t xml:space="preserve"> </w:t>
      </w:r>
      <w:proofErr w:type="spellStart"/>
      <w:r w:rsidRPr="0059500B">
        <w:rPr>
          <w:rFonts w:cs="Times New Roman"/>
          <w:szCs w:val="24"/>
          <w:lang w:val="en-US"/>
        </w:rPr>
        <w:t>manajemen</w:t>
      </w:r>
      <w:proofErr w:type="spellEnd"/>
      <w:r w:rsidRPr="0059500B">
        <w:rPr>
          <w:rFonts w:cs="Times New Roman"/>
          <w:szCs w:val="24"/>
          <w:lang w:val="en-US"/>
        </w:rPr>
        <w:t xml:space="preserve"> </w:t>
      </w:r>
      <w:proofErr w:type="spellStart"/>
      <w:r w:rsidRPr="0059500B">
        <w:rPr>
          <w:rFonts w:cs="Times New Roman"/>
          <w:szCs w:val="24"/>
          <w:lang w:val="en-US"/>
        </w:rPr>
        <w:t>sumber</w:t>
      </w:r>
      <w:proofErr w:type="spellEnd"/>
      <w:r w:rsidRPr="0059500B">
        <w:rPr>
          <w:rFonts w:cs="Times New Roman"/>
          <w:szCs w:val="24"/>
          <w:lang w:val="en-US"/>
        </w:rPr>
        <w:t xml:space="preserve"> </w:t>
      </w:r>
      <w:proofErr w:type="spellStart"/>
      <w:r w:rsidRPr="0059500B">
        <w:rPr>
          <w:rFonts w:cs="Times New Roman"/>
          <w:szCs w:val="24"/>
          <w:lang w:val="en-US"/>
        </w:rPr>
        <w:t>daya</w:t>
      </w:r>
      <w:proofErr w:type="spellEnd"/>
      <w:r w:rsidRPr="0059500B">
        <w:rPr>
          <w:rFonts w:cs="Times New Roman"/>
          <w:szCs w:val="24"/>
          <w:lang w:val="en-US"/>
        </w:rPr>
        <w:t xml:space="preserve"> </w:t>
      </w:r>
      <w:proofErr w:type="spellStart"/>
      <w:r w:rsidRPr="0059500B">
        <w:rPr>
          <w:rFonts w:cs="Times New Roman"/>
          <w:szCs w:val="24"/>
          <w:lang w:val="en-US"/>
        </w:rPr>
        <w:t>manusia</w:t>
      </w:r>
      <w:proofErr w:type="spellEnd"/>
      <w:r w:rsidRPr="0059500B">
        <w:rPr>
          <w:rFonts w:cs="Times New Roman"/>
          <w:szCs w:val="24"/>
          <w:lang w:val="en-US"/>
        </w:rPr>
        <w:t xml:space="preserve">. </w:t>
      </w:r>
      <w:proofErr w:type="spellStart"/>
      <w:r w:rsidRPr="0059500B">
        <w:rPr>
          <w:rFonts w:cs="Times New Roman"/>
          <w:szCs w:val="24"/>
          <w:lang w:val="en-US"/>
        </w:rPr>
        <w:t>Dengan</w:t>
      </w:r>
      <w:proofErr w:type="spellEnd"/>
      <w:r w:rsidRPr="0059500B">
        <w:rPr>
          <w:rFonts w:cs="Times New Roman"/>
          <w:szCs w:val="24"/>
          <w:lang w:val="en-US"/>
        </w:rPr>
        <w:t xml:space="preserve"> </w:t>
      </w:r>
      <w:proofErr w:type="spellStart"/>
      <w:r w:rsidRPr="0059500B">
        <w:rPr>
          <w:rFonts w:cs="Times New Roman"/>
          <w:szCs w:val="24"/>
          <w:lang w:val="en-US"/>
        </w:rPr>
        <w:t>demikian</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yang </w:t>
      </w:r>
      <w:proofErr w:type="spellStart"/>
      <w:r w:rsidRPr="0059500B">
        <w:rPr>
          <w:rFonts w:cs="Times New Roman"/>
          <w:szCs w:val="24"/>
          <w:lang w:val="en-US"/>
        </w:rPr>
        <w:t>responsif</w:t>
      </w:r>
      <w:proofErr w:type="spellEnd"/>
      <w:r w:rsidRPr="0059500B">
        <w:rPr>
          <w:rFonts w:cs="Times New Roman"/>
          <w:szCs w:val="24"/>
          <w:lang w:val="en-US"/>
        </w:rPr>
        <w:t xml:space="preserve"> </w:t>
      </w:r>
      <w:proofErr w:type="spellStart"/>
      <w:r w:rsidRPr="0059500B">
        <w:rPr>
          <w:rFonts w:cs="Times New Roman"/>
          <w:szCs w:val="24"/>
          <w:lang w:val="en-US"/>
        </w:rPr>
        <w:t>terhadap</w:t>
      </w:r>
      <w:proofErr w:type="spellEnd"/>
      <w:r w:rsidRPr="0059500B">
        <w:rPr>
          <w:rFonts w:cs="Times New Roman"/>
          <w:szCs w:val="24"/>
          <w:lang w:val="en-US"/>
        </w:rPr>
        <w:t xml:space="preserve"> </w:t>
      </w:r>
      <w:proofErr w:type="spellStart"/>
      <w:r w:rsidRPr="0059500B">
        <w:rPr>
          <w:rFonts w:cs="Times New Roman"/>
          <w:szCs w:val="24"/>
          <w:lang w:val="en-US"/>
        </w:rPr>
        <w:t>perubahan</w:t>
      </w:r>
      <w:proofErr w:type="spellEnd"/>
      <w:r w:rsidRPr="0059500B">
        <w:rPr>
          <w:rFonts w:cs="Times New Roman"/>
          <w:szCs w:val="24"/>
          <w:lang w:val="en-US"/>
        </w:rPr>
        <w:t xml:space="preserve"> </w:t>
      </w:r>
      <w:proofErr w:type="spellStart"/>
      <w:r w:rsidRPr="0059500B">
        <w:rPr>
          <w:rFonts w:cs="Times New Roman"/>
          <w:szCs w:val="24"/>
          <w:lang w:val="en-US"/>
        </w:rPr>
        <w:t>dapat</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daya</w:t>
      </w:r>
      <w:proofErr w:type="spellEnd"/>
      <w:r w:rsidRPr="0059500B">
        <w:rPr>
          <w:rFonts w:cs="Times New Roman"/>
          <w:szCs w:val="24"/>
          <w:lang w:val="en-US"/>
        </w:rPr>
        <w:t xml:space="preserve"> </w:t>
      </w:r>
      <w:proofErr w:type="spellStart"/>
      <w:r w:rsidRPr="0059500B">
        <w:rPr>
          <w:rFonts w:cs="Times New Roman"/>
          <w:szCs w:val="24"/>
          <w:lang w:val="en-US"/>
        </w:rPr>
        <w:t>saing</w:t>
      </w:r>
      <w:proofErr w:type="spellEnd"/>
      <w:r w:rsidRPr="0059500B">
        <w:rPr>
          <w:rFonts w:cs="Times New Roman"/>
          <w:szCs w:val="24"/>
          <w:lang w:val="en-US"/>
        </w:rPr>
        <w:t xml:space="preserve"> </w:t>
      </w:r>
      <w:proofErr w:type="spellStart"/>
      <w:r w:rsidRPr="0059500B">
        <w:rPr>
          <w:rFonts w:cs="Times New Roman"/>
          <w:szCs w:val="24"/>
          <w:lang w:val="en-US"/>
        </w:rPr>
        <w:t>perusahaan</w:t>
      </w:r>
      <w:proofErr w:type="spellEnd"/>
      <w:r w:rsidRPr="0059500B">
        <w:rPr>
          <w:rFonts w:cs="Times New Roman"/>
          <w:szCs w:val="24"/>
          <w:lang w:val="en-US"/>
        </w:rPr>
        <w:t xml:space="preserve"> di pasar global.</w:t>
      </w:r>
    </w:p>
    <w:p w14:paraId="547672F4" w14:textId="0C067057" w:rsidR="0059500B" w:rsidRDefault="0059500B" w:rsidP="004F2FD1">
      <w:pPr>
        <w:spacing w:line="360" w:lineRule="auto"/>
        <w:ind w:left="284" w:firstLine="709"/>
        <w:jc w:val="both"/>
        <w:rPr>
          <w:rFonts w:cs="Times New Roman"/>
          <w:szCs w:val="24"/>
          <w:lang w:val="en-US"/>
        </w:rPr>
      </w:pPr>
      <w:proofErr w:type="spellStart"/>
      <w:r w:rsidRPr="0059500B">
        <w:rPr>
          <w:rFonts w:cs="Times New Roman"/>
          <w:szCs w:val="24"/>
          <w:lang w:val="en-US"/>
        </w:rPr>
        <w:t>Pengembangan</w:t>
      </w:r>
      <w:proofErr w:type="spellEnd"/>
      <w:r w:rsidRPr="0059500B">
        <w:rPr>
          <w:rFonts w:cs="Times New Roman"/>
          <w:szCs w:val="24"/>
          <w:lang w:val="en-US"/>
        </w:rPr>
        <w:t xml:space="preserve"> model </w:t>
      </w:r>
      <w:proofErr w:type="spellStart"/>
      <w:r w:rsidRPr="0059500B">
        <w:rPr>
          <w:rFonts w:cs="Times New Roman"/>
          <w:szCs w:val="24"/>
          <w:lang w:val="en-US"/>
        </w:rPr>
        <w:t>ketenagakerjaan</w:t>
      </w:r>
      <w:proofErr w:type="spellEnd"/>
      <w:r w:rsidRPr="0059500B">
        <w:rPr>
          <w:rFonts w:cs="Times New Roman"/>
          <w:szCs w:val="24"/>
          <w:lang w:val="en-US"/>
        </w:rPr>
        <w:t xml:space="preserve"> yang </w:t>
      </w:r>
      <w:proofErr w:type="spellStart"/>
      <w:r w:rsidRPr="0059500B">
        <w:rPr>
          <w:rFonts w:cs="Times New Roman"/>
          <w:szCs w:val="24"/>
          <w:lang w:val="en-US"/>
        </w:rPr>
        <w:t>lebih</w:t>
      </w:r>
      <w:proofErr w:type="spellEnd"/>
      <w:r w:rsidRPr="0059500B">
        <w:rPr>
          <w:rFonts w:cs="Times New Roman"/>
          <w:szCs w:val="24"/>
          <w:lang w:val="en-US"/>
        </w:rPr>
        <w:t xml:space="preserve"> </w:t>
      </w:r>
      <w:proofErr w:type="spellStart"/>
      <w:r w:rsidRPr="0059500B">
        <w:rPr>
          <w:rFonts w:cs="Times New Roman"/>
          <w:szCs w:val="24"/>
          <w:lang w:val="en-US"/>
        </w:rPr>
        <w:t>efisien</w:t>
      </w:r>
      <w:proofErr w:type="spellEnd"/>
      <w:r w:rsidRPr="0059500B">
        <w:rPr>
          <w:rFonts w:cs="Times New Roman"/>
          <w:szCs w:val="24"/>
          <w:lang w:val="en-US"/>
        </w:rPr>
        <w:t xml:space="preserve"> dan </w:t>
      </w:r>
      <w:proofErr w:type="spellStart"/>
      <w:r w:rsidRPr="0059500B">
        <w:rPr>
          <w:rFonts w:cs="Times New Roman"/>
          <w:szCs w:val="24"/>
          <w:lang w:val="en-US"/>
        </w:rPr>
        <w:t>berkelanjutan</w:t>
      </w:r>
      <w:proofErr w:type="spellEnd"/>
      <w:r w:rsidRPr="0059500B">
        <w:rPr>
          <w:rFonts w:cs="Times New Roman"/>
          <w:szCs w:val="24"/>
          <w:lang w:val="en-US"/>
        </w:rPr>
        <w:t xml:space="preserve"> sangat </w:t>
      </w:r>
      <w:proofErr w:type="spellStart"/>
      <w:r w:rsidRPr="0059500B">
        <w:rPr>
          <w:rFonts w:cs="Times New Roman"/>
          <w:szCs w:val="24"/>
          <w:lang w:val="en-US"/>
        </w:rPr>
        <w:t>diperlukan</w:t>
      </w:r>
      <w:proofErr w:type="spellEnd"/>
      <w:r w:rsidRPr="0059500B">
        <w:rPr>
          <w:rFonts w:cs="Times New Roman"/>
          <w:szCs w:val="24"/>
          <w:lang w:val="en-US"/>
        </w:rPr>
        <w:t xml:space="preserve"> di era </w:t>
      </w:r>
      <w:proofErr w:type="spellStart"/>
      <w:r w:rsidRPr="0059500B">
        <w:rPr>
          <w:rFonts w:cs="Times New Roman"/>
          <w:szCs w:val="24"/>
          <w:lang w:val="en-US"/>
        </w:rPr>
        <w:t>industri</w:t>
      </w:r>
      <w:proofErr w:type="spellEnd"/>
      <w:r w:rsidRPr="0059500B">
        <w:rPr>
          <w:rFonts w:cs="Times New Roman"/>
          <w:szCs w:val="24"/>
          <w:lang w:val="en-US"/>
        </w:rPr>
        <w:t xml:space="preserve"> 4.0. Model </w:t>
      </w:r>
      <w:proofErr w:type="spellStart"/>
      <w:r w:rsidRPr="0059500B">
        <w:rPr>
          <w:rFonts w:cs="Times New Roman"/>
          <w:szCs w:val="24"/>
          <w:lang w:val="en-US"/>
        </w:rPr>
        <w:t>ini</w:t>
      </w:r>
      <w:proofErr w:type="spellEnd"/>
      <w:r w:rsidRPr="0059500B">
        <w:rPr>
          <w:rFonts w:cs="Times New Roman"/>
          <w:szCs w:val="24"/>
          <w:lang w:val="en-US"/>
        </w:rPr>
        <w:t xml:space="preserve"> </w:t>
      </w:r>
      <w:proofErr w:type="spellStart"/>
      <w:r w:rsidRPr="0059500B">
        <w:rPr>
          <w:rFonts w:cs="Times New Roman"/>
          <w:szCs w:val="24"/>
          <w:lang w:val="en-US"/>
        </w:rPr>
        <w:t>perlu</w:t>
      </w:r>
      <w:proofErr w:type="spellEnd"/>
      <w:r w:rsidRPr="0059500B">
        <w:rPr>
          <w:rFonts w:cs="Times New Roman"/>
          <w:szCs w:val="24"/>
          <w:lang w:val="en-US"/>
        </w:rPr>
        <w:t xml:space="preserve"> </w:t>
      </w:r>
      <w:proofErr w:type="spellStart"/>
      <w:r w:rsidRPr="0059500B">
        <w:rPr>
          <w:rFonts w:cs="Times New Roman"/>
          <w:szCs w:val="24"/>
          <w:lang w:val="en-US"/>
        </w:rPr>
        <w:t>mengakomodasi</w:t>
      </w:r>
      <w:proofErr w:type="spellEnd"/>
      <w:r w:rsidRPr="0059500B">
        <w:rPr>
          <w:rFonts w:cs="Times New Roman"/>
          <w:szCs w:val="24"/>
          <w:lang w:val="en-US"/>
        </w:rPr>
        <w:t xml:space="preserve"> </w:t>
      </w:r>
      <w:proofErr w:type="spellStart"/>
      <w:r w:rsidRPr="0059500B">
        <w:rPr>
          <w:rFonts w:cs="Times New Roman"/>
          <w:szCs w:val="24"/>
          <w:lang w:val="en-US"/>
        </w:rPr>
        <w:t>fleksibilitas</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seperti</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jarak</w:t>
      </w:r>
      <w:proofErr w:type="spellEnd"/>
      <w:r w:rsidRPr="0059500B">
        <w:rPr>
          <w:rFonts w:cs="Times New Roman"/>
          <w:szCs w:val="24"/>
          <w:lang w:val="en-US"/>
        </w:rPr>
        <w:t xml:space="preserve"> </w:t>
      </w:r>
      <w:proofErr w:type="spellStart"/>
      <w:r w:rsidRPr="0059500B">
        <w:rPr>
          <w:rFonts w:cs="Times New Roman"/>
          <w:szCs w:val="24"/>
          <w:lang w:val="en-US"/>
        </w:rPr>
        <w:t>jauh</w:t>
      </w:r>
      <w:proofErr w:type="spellEnd"/>
      <w:r w:rsidRPr="0059500B">
        <w:rPr>
          <w:rFonts w:cs="Times New Roman"/>
          <w:szCs w:val="24"/>
          <w:lang w:val="en-US"/>
        </w:rPr>
        <w:t xml:space="preserve"> dan jam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fleksibel</w:t>
      </w:r>
      <w:proofErr w:type="spellEnd"/>
      <w:r w:rsidRPr="0059500B">
        <w:rPr>
          <w:rFonts w:cs="Times New Roman"/>
          <w:szCs w:val="24"/>
          <w:lang w:val="en-US"/>
        </w:rPr>
        <w:t xml:space="preserve">, </w:t>
      </w:r>
      <w:proofErr w:type="spellStart"/>
      <w:r w:rsidRPr="0059500B">
        <w:rPr>
          <w:rFonts w:cs="Times New Roman"/>
          <w:szCs w:val="24"/>
          <w:lang w:val="en-US"/>
        </w:rPr>
        <w:t>mendukung</w:t>
      </w:r>
      <w:proofErr w:type="spellEnd"/>
      <w:r w:rsidRPr="0059500B">
        <w:rPr>
          <w:rFonts w:cs="Times New Roman"/>
          <w:szCs w:val="24"/>
          <w:lang w:val="en-US"/>
        </w:rPr>
        <w:t xml:space="preserve"> </w:t>
      </w:r>
      <w:proofErr w:type="spellStart"/>
      <w:r w:rsidRPr="0059500B">
        <w:rPr>
          <w:rFonts w:cs="Times New Roman"/>
          <w:szCs w:val="24"/>
          <w:lang w:val="en-US"/>
        </w:rPr>
        <w:t>kolaborasi</w:t>
      </w:r>
      <w:proofErr w:type="spellEnd"/>
      <w:r w:rsidRPr="0059500B">
        <w:rPr>
          <w:rFonts w:cs="Times New Roman"/>
          <w:szCs w:val="24"/>
          <w:lang w:val="en-US"/>
        </w:rPr>
        <w:t xml:space="preserve"> dan </w:t>
      </w:r>
      <w:proofErr w:type="spellStart"/>
      <w:r w:rsidRPr="0059500B">
        <w:rPr>
          <w:rFonts w:cs="Times New Roman"/>
          <w:szCs w:val="24"/>
          <w:lang w:val="en-US"/>
        </w:rPr>
        <w:t>inovasi</w:t>
      </w:r>
      <w:proofErr w:type="spellEnd"/>
      <w:r w:rsidRPr="0059500B">
        <w:rPr>
          <w:rFonts w:cs="Times New Roman"/>
          <w:szCs w:val="24"/>
          <w:lang w:val="en-US"/>
        </w:rPr>
        <w:t xml:space="preserve"> </w:t>
      </w:r>
      <w:proofErr w:type="spellStart"/>
      <w:r w:rsidRPr="0059500B">
        <w:rPr>
          <w:rFonts w:cs="Times New Roman"/>
          <w:szCs w:val="24"/>
          <w:lang w:val="en-US"/>
        </w:rPr>
        <w:t>melalui</w:t>
      </w:r>
      <w:proofErr w:type="spellEnd"/>
      <w:r w:rsidRPr="0059500B">
        <w:rPr>
          <w:rFonts w:cs="Times New Roman"/>
          <w:szCs w:val="24"/>
          <w:lang w:val="en-US"/>
        </w:rPr>
        <w:t xml:space="preserve"> </w:t>
      </w:r>
      <w:proofErr w:type="spellStart"/>
      <w:r w:rsidRPr="0059500B">
        <w:rPr>
          <w:rFonts w:cs="Times New Roman"/>
          <w:szCs w:val="24"/>
          <w:lang w:val="en-US"/>
        </w:rPr>
        <w:t>teknologi</w:t>
      </w:r>
      <w:proofErr w:type="spellEnd"/>
      <w:r w:rsidRPr="0059500B">
        <w:rPr>
          <w:rFonts w:cs="Times New Roman"/>
          <w:szCs w:val="24"/>
          <w:lang w:val="en-US"/>
        </w:rPr>
        <w:t xml:space="preserve"> </w:t>
      </w:r>
      <w:proofErr w:type="spellStart"/>
      <w:r w:rsidRPr="0059500B">
        <w:rPr>
          <w:rFonts w:cs="Times New Roman"/>
          <w:szCs w:val="24"/>
          <w:lang w:val="en-US"/>
        </w:rPr>
        <w:t>komunikasi</w:t>
      </w:r>
      <w:proofErr w:type="spellEnd"/>
      <w:r w:rsidRPr="0059500B">
        <w:rPr>
          <w:rFonts w:cs="Times New Roman"/>
          <w:szCs w:val="24"/>
          <w:lang w:val="en-US"/>
        </w:rPr>
        <w:t xml:space="preserve"> dan </w:t>
      </w:r>
      <w:proofErr w:type="spellStart"/>
      <w:r w:rsidRPr="0059500B">
        <w:rPr>
          <w:rFonts w:cs="Times New Roman"/>
          <w:szCs w:val="24"/>
          <w:lang w:val="en-US"/>
        </w:rPr>
        <w:t>informasi</w:t>
      </w:r>
      <w:proofErr w:type="spellEnd"/>
      <w:r w:rsidRPr="0059500B">
        <w:rPr>
          <w:rFonts w:cs="Times New Roman"/>
          <w:szCs w:val="24"/>
          <w:lang w:val="en-US"/>
        </w:rPr>
        <w:t xml:space="preserve"> </w:t>
      </w:r>
      <w:proofErr w:type="spellStart"/>
      <w:r w:rsidRPr="0059500B">
        <w:rPr>
          <w:rFonts w:cs="Times New Roman"/>
          <w:szCs w:val="24"/>
          <w:lang w:val="en-US"/>
        </w:rPr>
        <w:t>canggih</w:t>
      </w:r>
      <w:proofErr w:type="spellEnd"/>
      <w:r w:rsidRPr="0059500B">
        <w:rPr>
          <w:rFonts w:cs="Times New Roman"/>
          <w:szCs w:val="24"/>
          <w:lang w:val="en-US"/>
        </w:rPr>
        <w:t xml:space="preserve">, </w:t>
      </w:r>
      <w:proofErr w:type="spellStart"/>
      <w:r w:rsidRPr="0059500B">
        <w:rPr>
          <w:rFonts w:cs="Times New Roman"/>
          <w:szCs w:val="24"/>
          <w:lang w:val="en-US"/>
        </w:rPr>
        <w:t>serta</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produktivitas</w:t>
      </w:r>
      <w:proofErr w:type="spellEnd"/>
      <w:r w:rsidRPr="0059500B">
        <w:rPr>
          <w:rFonts w:cs="Times New Roman"/>
          <w:szCs w:val="24"/>
          <w:lang w:val="en-US"/>
        </w:rPr>
        <w:t xml:space="preserve"> dan </w:t>
      </w:r>
      <w:proofErr w:type="spellStart"/>
      <w:r w:rsidRPr="0059500B">
        <w:rPr>
          <w:rFonts w:cs="Times New Roman"/>
          <w:szCs w:val="24"/>
          <w:lang w:val="en-US"/>
        </w:rPr>
        <w:t>kepuasan</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Pr="0059500B">
        <w:rPr>
          <w:rFonts w:cs="Times New Roman"/>
          <w:szCs w:val="24"/>
          <w:lang w:val="en-US"/>
        </w:rPr>
        <w:t xml:space="preserve">. </w:t>
      </w:r>
      <w:proofErr w:type="spellStart"/>
      <w:r w:rsidRPr="0059500B">
        <w:rPr>
          <w:rFonts w:cs="Times New Roman"/>
          <w:szCs w:val="24"/>
          <w:lang w:val="en-US"/>
        </w:rPr>
        <w:t>Pengembangan</w:t>
      </w:r>
      <w:proofErr w:type="spellEnd"/>
      <w:r w:rsidRPr="0059500B">
        <w:rPr>
          <w:rFonts w:cs="Times New Roman"/>
          <w:szCs w:val="24"/>
          <w:lang w:val="en-US"/>
        </w:rPr>
        <w:t xml:space="preserve"> </w:t>
      </w:r>
      <w:proofErr w:type="spellStart"/>
      <w:r w:rsidRPr="0059500B">
        <w:rPr>
          <w:rFonts w:cs="Times New Roman"/>
          <w:szCs w:val="24"/>
          <w:lang w:val="en-US"/>
        </w:rPr>
        <w:t>sistem</w:t>
      </w:r>
      <w:proofErr w:type="spellEnd"/>
      <w:r w:rsidRPr="0059500B">
        <w:rPr>
          <w:rFonts w:cs="Times New Roman"/>
          <w:szCs w:val="24"/>
          <w:lang w:val="en-US"/>
        </w:rPr>
        <w:t xml:space="preserve"> </w:t>
      </w:r>
      <w:proofErr w:type="spellStart"/>
      <w:r w:rsidRPr="0059500B">
        <w:rPr>
          <w:rFonts w:cs="Times New Roman"/>
          <w:szCs w:val="24"/>
          <w:lang w:val="en-US"/>
        </w:rPr>
        <w:t>informasi</w:t>
      </w:r>
      <w:proofErr w:type="spellEnd"/>
      <w:r w:rsidRPr="0059500B">
        <w:rPr>
          <w:rFonts w:cs="Times New Roman"/>
          <w:szCs w:val="24"/>
          <w:lang w:val="en-US"/>
        </w:rPr>
        <w:t xml:space="preserve"> yang </w:t>
      </w:r>
      <w:proofErr w:type="spellStart"/>
      <w:r w:rsidRPr="0059500B">
        <w:rPr>
          <w:rFonts w:cs="Times New Roman"/>
          <w:szCs w:val="24"/>
          <w:lang w:val="en-US"/>
        </w:rPr>
        <w:t>efektif</w:t>
      </w:r>
      <w:proofErr w:type="spellEnd"/>
      <w:r w:rsidRPr="0059500B">
        <w:rPr>
          <w:rFonts w:cs="Times New Roman"/>
          <w:szCs w:val="24"/>
          <w:lang w:val="en-US"/>
        </w:rPr>
        <w:t xml:space="preserve"> </w:t>
      </w:r>
      <w:proofErr w:type="spellStart"/>
      <w:r w:rsidRPr="0059500B">
        <w:rPr>
          <w:rFonts w:cs="Times New Roman"/>
          <w:szCs w:val="24"/>
          <w:lang w:val="en-US"/>
        </w:rPr>
        <w:t>dalam</w:t>
      </w:r>
      <w:proofErr w:type="spellEnd"/>
      <w:r w:rsidRPr="0059500B">
        <w:rPr>
          <w:rFonts w:cs="Times New Roman"/>
          <w:szCs w:val="24"/>
          <w:lang w:val="en-US"/>
        </w:rPr>
        <w:t xml:space="preserve"> </w:t>
      </w:r>
      <w:proofErr w:type="spellStart"/>
      <w:r w:rsidRPr="0059500B">
        <w:rPr>
          <w:rFonts w:cs="Times New Roman"/>
          <w:szCs w:val="24"/>
          <w:lang w:val="en-US"/>
        </w:rPr>
        <w:t>mengelola</w:t>
      </w:r>
      <w:proofErr w:type="spellEnd"/>
      <w:r w:rsidRPr="0059500B">
        <w:rPr>
          <w:rFonts w:cs="Times New Roman"/>
          <w:szCs w:val="24"/>
          <w:lang w:val="en-US"/>
        </w:rPr>
        <w:t xml:space="preserve"> data </w:t>
      </w:r>
      <w:proofErr w:type="spellStart"/>
      <w:r w:rsidRPr="0059500B">
        <w:rPr>
          <w:rFonts w:cs="Times New Roman"/>
          <w:szCs w:val="24"/>
          <w:lang w:val="en-US"/>
        </w:rPr>
        <w:t>pekerja</w:t>
      </w:r>
      <w:proofErr w:type="spellEnd"/>
      <w:r w:rsidRPr="0059500B">
        <w:rPr>
          <w:rFonts w:cs="Times New Roman"/>
          <w:szCs w:val="24"/>
          <w:lang w:val="en-US"/>
        </w:rPr>
        <w:t xml:space="preserve"> </w:t>
      </w:r>
      <w:proofErr w:type="spellStart"/>
      <w:r w:rsidRPr="0059500B">
        <w:rPr>
          <w:rFonts w:cs="Times New Roman"/>
          <w:szCs w:val="24"/>
          <w:lang w:val="en-US"/>
        </w:rPr>
        <w:t>adalah</w:t>
      </w:r>
      <w:proofErr w:type="spellEnd"/>
      <w:r w:rsidRPr="0059500B">
        <w:rPr>
          <w:rFonts w:cs="Times New Roman"/>
          <w:szCs w:val="24"/>
          <w:lang w:val="en-US"/>
        </w:rPr>
        <w:t xml:space="preserve"> </w:t>
      </w:r>
      <w:proofErr w:type="spellStart"/>
      <w:r w:rsidRPr="0059500B">
        <w:rPr>
          <w:rFonts w:cs="Times New Roman"/>
          <w:szCs w:val="24"/>
          <w:lang w:val="en-US"/>
        </w:rPr>
        <w:t>kunci</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efisiensi</w:t>
      </w:r>
      <w:proofErr w:type="spellEnd"/>
      <w:r w:rsidRPr="0059500B">
        <w:rPr>
          <w:rFonts w:cs="Times New Roman"/>
          <w:szCs w:val="24"/>
          <w:lang w:val="en-US"/>
        </w:rPr>
        <w:t xml:space="preserve"> </w:t>
      </w:r>
      <w:proofErr w:type="spellStart"/>
      <w:r w:rsidRPr="0059500B">
        <w:rPr>
          <w:rFonts w:cs="Times New Roman"/>
          <w:szCs w:val="24"/>
          <w:lang w:val="en-US"/>
        </w:rPr>
        <w:t>pengelolaan</w:t>
      </w:r>
      <w:proofErr w:type="spellEnd"/>
      <w:r w:rsidRPr="0059500B">
        <w:rPr>
          <w:rFonts w:cs="Times New Roman"/>
          <w:szCs w:val="24"/>
          <w:lang w:val="en-US"/>
        </w:rPr>
        <w:t xml:space="preserve"> </w:t>
      </w:r>
      <w:proofErr w:type="spellStart"/>
      <w:r w:rsidRPr="0059500B">
        <w:rPr>
          <w:rFonts w:cs="Times New Roman"/>
          <w:szCs w:val="24"/>
          <w:lang w:val="en-US"/>
        </w:rPr>
        <w:t>sumber</w:t>
      </w:r>
      <w:proofErr w:type="spellEnd"/>
      <w:r w:rsidRPr="0059500B">
        <w:rPr>
          <w:rFonts w:cs="Times New Roman"/>
          <w:szCs w:val="24"/>
          <w:lang w:val="en-US"/>
        </w:rPr>
        <w:t xml:space="preserve"> </w:t>
      </w:r>
      <w:proofErr w:type="spellStart"/>
      <w:r w:rsidRPr="0059500B">
        <w:rPr>
          <w:rFonts w:cs="Times New Roman"/>
          <w:szCs w:val="24"/>
          <w:lang w:val="en-US"/>
        </w:rPr>
        <w:t>daya</w:t>
      </w:r>
      <w:proofErr w:type="spellEnd"/>
      <w:r w:rsidRPr="0059500B">
        <w:rPr>
          <w:rFonts w:cs="Times New Roman"/>
          <w:szCs w:val="24"/>
          <w:lang w:val="en-US"/>
        </w:rPr>
        <w:t xml:space="preserve"> </w:t>
      </w:r>
      <w:proofErr w:type="spellStart"/>
      <w:r w:rsidRPr="0059500B">
        <w:rPr>
          <w:rFonts w:cs="Times New Roman"/>
          <w:szCs w:val="24"/>
          <w:lang w:val="en-US"/>
        </w:rPr>
        <w:t>manusia</w:t>
      </w:r>
      <w:proofErr w:type="spellEnd"/>
      <w:r w:rsidRPr="0059500B">
        <w:rPr>
          <w:rFonts w:cs="Times New Roman"/>
          <w:szCs w:val="24"/>
          <w:lang w:val="en-US"/>
        </w:rPr>
        <w:t xml:space="preserve">. </w:t>
      </w:r>
      <w:proofErr w:type="spellStart"/>
      <w:r w:rsidRPr="0059500B">
        <w:rPr>
          <w:rFonts w:cs="Times New Roman"/>
          <w:szCs w:val="24"/>
          <w:lang w:val="en-US"/>
        </w:rPr>
        <w:t>Sistem</w:t>
      </w:r>
      <w:proofErr w:type="spellEnd"/>
      <w:r w:rsidRPr="0059500B">
        <w:rPr>
          <w:rFonts w:cs="Times New Roman"/>
          <w:szCs w:val="24"/>
          <w:lang w:val="en-US"/>
        </w:rPr>
        <w:t xml:space="preserve"> </w:t>
      </w:r>
      <w:proofErr w:type="spellStart"/>
      <w:r w:rsidRPr="0059500B">
        <w:rPr>
          <w:rFonts w:cs="Times New Roman"/>
          <w:szCs w:val="24"/>
          <w:lang w:val="en-US"/>
        </w:rPr>
        <w:t>terintegrasi</w:t>
      </w:r>
      <w:proofErr w:type="spellEnd"/>
      <w:r w:rsidRPr="0059500B">
        <w:rPr>
          <w:rFonts w:cs="Times New Roman"/>
          <w:szCs w:val="24"/>
          <w:lang w:val="en-US"/>
        </w:rPr>
        <w:t xml:space="preserve"> </w:t>
      </w:r>
      <w:proofErr w:type="spellStart"/>
      <w:r w:rsidRPr="0059500B">
        <w:rPr>
          <w:rFonts w:cs="Times New Roman"/>
          <w:szCs w:val="24"/>
          <w:lang w:val="en-US"/>
        </w:rPr>
        <w:t>memungkinkan</w:t>
      </w:r>
      <w:proofErr w:type="spellEnd"/>
      <w:r w:rsidRPr="0059500B">
        <w:rPr>
          <w:rFonts w:cs="Times New Roman"/>
          <w:szCs w:val="24"/>
          <w:lang w:val="en-US"/>
        </w:rPr>
        <w:t xml:space="preserve"> </w:t>
      </w:r>
      <w:proofErr w:type="spellStart"/>
      <w:r w:rsidRPr="0059500B">
        <w:rPr>
          <w:rFonts w:cs="Times New Roman"/>
          <w:szCs w:val="24"/>
          <w:lang w:val="en-US"/>
        </w:rPr>
        <w:t>akses</w:t>
      </w:r>
      <w:proofErr w:type="spellEnd"/>
      <w:r w:rsidRPr="0059500B">
        <w:rPr>
          <w:rFonts w:cs="Times New Roman"/>
          <w:szCs w:val="24"/>
          <w:lang w:val="en-US"/>
        </w:rPr>
        <w:t xml:space="preserve"> dan </w:t>
      </w:r>
      <w:proofErr w:type="spellStart"/>
      <w:r w:rsidRPr="0059500B">
        <w:rPr>
          <w:rFonts w:cs="Times New Roman"/>
          <w:szCs w:val="24"/>
          <w:lang w:val="en-US"/>
        </w:rPr>
        <w:t>analisis</w:t>
      </w:r>
      <w:proofErr w:type="spellEnd"/>
      <w:r w:rsidRPr="0059500B">
        <w:rPr>
          <w:rFonts w:cs="Times New Roman"/>
          <w:szCs w:val="24"/>
          <w:lang w:val="en-US"/>
        </w:rPr>
        <w:t xml:space="preserve"> data </w:t>
      </w:r>
      <w:proofErr w:type="spellStart"/>
      <w:r w:rsidRPr="0059500B">
        <w:rPr>
          <w:rFonts w:cs="Times New Roman"/>
          <w:szCs w:val="24"/>
          <w:lang w:val="en-US"/>
        </w:rPr>
        <w:t>pekerja</w:t>
      </w:r>
      <w:proofErr w:type="spellEnd"/>
      <w:r w:rsidRPr="0059500B">
        <w:rPr>
          <w:rFonts w:cs="Times New Roman"/>
          <w:szCs w:val="24"/>
          <w:lang w:val="en-US"/>
        </w:rPr>
        <w:t xml:space="preserve"> </w:t>
      </w:r>
      <w:proofErr w:type="spellStart"/>
      <w:r w:rsidRPr="0059500B">
        <w:rPr>
          <w:rFonts w:cs="Times New Roman"/>
          <w:szCs w:val="24"/>
          <w:lang w:val="en-US"/>
        </w:rPr>
        <w:t>secara</w:t>
      </w:r>
      <w:proofErr w:type="spellEnd"/>
      <w:r w:rsidRPr="0059500B">
        <w:rPr>
          <w:rFonts w:cs="Times New Roman"/>
          <w:szCs w:val="24"/>
          <w:lang w:val="en-US"/>
        </w:rPr>
        <w:t xml:space="preserve"> real-time, </w:t>
      </w:r>
      <w:proofErr w:type="spellStart"/>
      <w:r w:rsidRPr="0059500B">
        <w:rPr>
          <w:rFonts w:cs="Times New Roman"/>
          <w:szCs w:val="24"/>
          <w:lang w:val="en-US"/>
        </w:rPr>
        <w:t>memudahkan</w:t>
      </w:r>
      <w:proofErr w:type="spellEnd"/>
      <w:r w:rsidRPr="0059500B">
        <w:rPr>
          <w:rFonts w:cs="Times New Roman"/>
          <w:szCs w:val="24"/>
          <w:lang w:val="en-US"/>
        </w:rPr>
        <w:t xml:space="preserve"> </w:t>
      </w:r>
      <w:proofErr w:type="spellStart"/>
      <w:r w:rsidRPr="0059500B">
        <w:rPr>
          <w:rFonts w:cs="Times New Roman"/>
          <w:szCs w:val="24"/>
          <w:lang w:val="en-US"/>
        </w:rPr>
        <w:t>pengambilan</w:t>
      </w:r>
      <w:proofErr w:type="spellEnd"/>
      <w:r w:rsidRPr="0059500B">
        <w:rPr>
          <w:rFonts w:cs="Times New Roman"/>
          <w:szCs w:val="24"/>
          <w:lang w:val="en-US"/>
        </w:rPr>
        <w:t xml:space="preserve"> </w:t>
      </w:r>
      <w:proofErr w:type="spellStart"/>
      <w:r w:rsidRPr="0059500B">
        <w:rPr>
          <w:rFonts w:cs="Times New Roman"/>
          <w:szCs w:val="24"/>
          <w:lang w:val="en-US"/>
        </w:rPr>
        <w:t>keputusan</w:t>
      </w:r>
      <w:proofErr w:type="spellEnd"/>
      <w:r w:rsidRPr="0059500B">
        <w:rPr>
          <w:rFonts w:cs="Times New Roman"/>
          <w:szCs w:val="24"/>
          <w:lang w:val="en-US"/>
        </w:rPr>
        <w:t xml:space="preserve"> yang </w:t>
      </w:r>
      <w:proofErr w:type="spellStart"/>
      <w:r w:rsidRPr="0059500B">
        <w:rPr>
          <w:rFonts w:cs="Times New Roman"/>
          <w:szCs w:val="24"/>
          <w:lang w:val="en-US"/>
        </w:rPr>
        <w:t>tepat</w:t>
      </w:r>
      <w:proofErr w:type="spellEnd"/>
      <w:r w:rsidRPr="0059500B">
        <w:rPr>
          <w:rFonts w:cs="Times New Roman"/>
          <w:szCs w:val="24"/>
          <w:lang w:val="en-US"/>
        </w:rPr>
        <w:t xml:space="preserve">, dan </w:t>
      </w:r>
      <w:proofErr w:type="spellStart"/>
      <w:r w:rsidRPr="0059500B">
        <w:rPr>
          <w:rFonts w:cs="Times New Roman"/>
          <w:szCs w:val="24"/>
          <w:lang w:val="en-US"/>
        </w:rPr>
        <w:t>penggunaan</w:t>
      </w:r>
      <w:proofErr w:type="spellEnd"/>
      <w:r w:rsidRPr="0059500B">
        <w:rPr>
          <w:rFonts w:cs="Times New Roman"/>
          <w:szCs w:val="24"/>
          <w:lang w:val="en-US"/>
        </w:rPr>
        <w:t xml:space="preserve"> </w:t>
      </w:r>
      <w:proofErr w:type="spellStart"/>
      <w:r w:rsidRPr="0059500B">
        <w:rPr>
          <w:rFonts w:cs="Times New Roman"/>
          <w:szCs w:val="24"/>
          <w:lang w:val="en-US"/>
        </w:rPr>
        <w:t>teknologi</w:t>
      </w:r>
      <w:proofErr w:type="spellEnd"/>
      <w:r w:rsidRPr="0059500B">
        <w:rPr>
          <w:rFonts w:cs="Times New Roman"/>
          <w:szCs w:val="24"/>
          <w:lang w:val="en-US"/>
        </w:rPr>
        <w:t xml:space="preserve"> </w:t>
      </w:r>
      <w:proofErr w:type="spellStart"/>
      <w:r w:rsidRPr="0059500B">
        <w:rPr>
          <w:rFonts w:cs="Times New Roman"/>
          <w:szCs w:val="24"/>
          <w:lang w:val="en-US"/>
        </w:rPr>
        <w:t>seperti</w:t>
      </w:r>
      <w:proofErr w:type="spellEnd"/>
      <w:r w:rsidRPr="0059500B">
        <w:rPr>
          <w:rFonts w:cs="Times New Roman"/>
          <w:szCs w:val="24"/>
          <w:lang w:val="en-US"/>
        </w:rPr>
        <w:t xml:space="preserve"> big data dan artificial intelligence </w:t>
      </w:r>
      <w:proofErr w:type="spellStart"/>
      <w:r w:rsidRPr="0059500B">
        <w:rPr>
          <w:rFonts w:cs="Times New Roman"/>
          <w:szCs w:val="24"/>
          <w:lang w:val="en-US"/>
        </w:rPr>
        <w:t>dapat</w:t>
      </w:r>
      <w:proofErr w:type="spellEnd"/>
      <w:r w:rsidRPr="0059500B">
        <w:rPr>
          <w:rFonts w:cs="Times New Roman"/>
          <w:szCs w:val="24"/>
          <w:lang w:val="en-US"/>
        </w:rPr>
        <w:t xml:space="preserve"> </w:t>
      </w:r>
      <w:proofErr w:type="spellStart"/>
      <w:r w:rsidRPr="0059500B">
        <w:rPr>
          <w:rFonts w:cs="Times New Roman"/>
          <w:szCs w:val="24"/>
          <w:lang w:val="en-US"/>
        </w:rPr>
        <w:t>memberikan</w:t>
      </w:r>
      <w:proofErr w:type="spellEnd"/>
      <w:r w:rsidRPr="0059500B">
        <w:rPr>
          <w:rFonts w:cs="Times New Roman"/>
          <w:szCs w:val="24"/>
          <w:lang w:val="en-US"/>
        </w:rPr>
        <w:t xml:space="preserve"> </w:t>
      </w:r>
      <w:proofErr w:type="spellStart"/>
      <w:r w:rsidRPr="0059500B">
        <w:rPr>
          <w:rFonts w:cs="Times New Roman"/>
          <w:szCs w:val="24"/>
          <w:lang w:val="en-US"/>
        </w:rPr>
        <w:t>wawasan</w:t>
      </w:r>
      <w:proofErr w:type="spellEnd"/>
      <w:r w:rsidRPr="0059500B">
        <w:rPr>
          <w:rFonts w:cs="Times New Roman"/>
          <w:szCs w:val="24"/>
          <w:lang w:val="en-US"/>
        </w:rPr>
        <w:t xml:space="preserve"> </w:t>
      </w:r>
      <w:proofErr w:type="spellStart"/>
      <w:r w:rsidRPr="0059500B">
        <w:rPr>
          <w:rFonts w:cs="Times New Roman"/>
          <w:szCs w:val="24"/>
          <w:lang w:val="en-US"/>
        </w:rPr>
        <w:t>mendalam</w:t>
      </w:r>
      <w:proofErr w:type="spellEnd"/>
      <w:r w:rsidRPr="0059500B">
        <w:rPr>
          <w:rFonts w:cs="Times New Roman"/>
          <w:szCs w:val="24"/>
          <w:lang w:val="en-US"/>
        </w:rPr>
        <w:t xml:space="preserve"> </w:t>
      </w:r>
      <w:proofErr w:type="spellStart"/>
      <w:r w:rsidRPr="0059500B">
        <w:rPr>
          <w:rFonts w:cs="Times New Roman"/>
          <w:szCs w:val="24"/>
          <w:lang w:val="en-US"/>
        </w:rPr>
        <w:t>tentang</w:t>
      </w:r>
      <w:proofErr w:type="spellEnd"/>
      <w:r w:rsidRPr="0059500B">
        <w:rPr>
          <w:rFonts w:cs="Times New Roman"/>
          <w:szCs w:val="24"/>
          <w:lang w:val="en-US"/>
        </w:rPr>
        <w:t xml:space="preserve"> </w:t>
      </w:r>
      <w:proofErr w:type="spellStart"/>
      <w:r w:rsidRPr="0059500B">
        <w:rPr>
          <w:rFonts w:cs="Times New Roman"/>
          <w:szCs w:val="24"/>
          <w:lang w:val="en-US"/>
        </w:rPr>
        <w:t>tren</w:t>
      </w:r>
      <w:proofErr w:type="spellEnd"/>
      <w:r w:rsidRPr="0059500B">
        <w:rPr>
          <w:rFonts w:cs="Times New Roman"/>
          <w:szCs w:val="24"/>
          <w:lang w:val="en-US"/>
        </w:rPr>
        <w:t xml:space="preserve"> dan </w:t>
      </w:r>
      <w:proofErr w:type="spellStart"/>
      <w:r w:rsidRPr="0059500B">
        <w:rPr>
          <w:rFonts w:cs="Times New Roman"/>
          <w:szCs w:val="24"/>
          <w:lang w:val="en-US"/>
        </w:rPr>
        <w:t>pola</w:t>
      </w:r>
      <w:proofErr w:type="spellEnd"/>
      <w:r w:rsidRPr="0059500B">
        <w:rPr>
          <w:rFonts w:cs="Times New Roman"/>
          <w:szCs w:val="24"/>
          <w:lang w:val="en-US"/>
        </w:rPr>
        <w:t xml:space="preserve"> </w:t>
      </w:r>
      <w:proofErr w:type="spellStart"/>
      <w:r w:rsidRPr="0059500B">
        <w:rPr>
          <w:rFonts w:cs="Times New Roman"/>
          <w:szCs w:val="24"/>
          <w:lang w:val="en-US"/>
        </w:rPr>
        <w:t>kerja</w:t>
      </w:r>
      <w:proofErr w:type="spellEnd"/>
      <w:r w:rsidR="00CD31B1">
        <w:rPr>
          <w:rFonts w:cs="Times New Roman"/>
          <w:szCs w:val="24"/>
          <w:lang w:val="en-US"/>
        </w:rPr>
        <w:fldChar w:fldCharType="begin"/>
      </w:r>
      <w:r w:rsidR="005E1838">
        <w:rPr>
          <w:rFonts w:cs="Times New Roman"/>
          <w:szCs w:val="24"/>
          <w:lang w:val="en-US"/>
        </w:rPr>
        <w:instrText xml:space="preserve"> ADDIN ZOTERO_ITEM CSL_CITATION {"citationID":"7qQsUjBU","properties":{"formattedCitation":"(Idrus dkk., 2023)","plainCitation":"(Idrus dkk., 2023)","noteIndex":0},"citationItems":[{"id":881,"uris":["http://zotero.org/users/local/4HWEvioI/items/7AQUVM4V"],"itemData":{"id":881,"type":"article-journal","abstract":"Perkembangan globalisasi menyebabkan persaingan yang ketat dalam perkembangan perusahaan atau organisasi. Oleh karena itu, perlu adanya manajemen sumber daya manusia yang efektif untuk dapat bersaing di era bisnis global. Penelitian ini kemudian bertujuan untuk melihat mengenai bagaimana implementasi kebijakan manajemen sumber daya manusia yang sifatnya efektif dalam meningkatkan kinerja organisasi di era bisnis global. Penelitian ini kemudian akan dilaksanakan dengan menggunakan pendekatan kualitatif deskriptif. Data yang digunakan di dalam penelitian ini berasal dari berbagai hasil penelitian dan studi terdahulu yang masih memiliki adanya keterkaitan dengan isi penelitian. Hasil dari penelitian ini kemudian menemukan bahwa dalam penerapannya, akan muncul berbagai tantangan seperti keterbatasan sumber daya manusia, perbedaan budaya dan nilai, serta sulitnya fleksibiltas. Oleh karena itu, perlu adanya beberapa solusi dalam menghadapi berbagai permasalahan ini, seperti penggunaan teknologi dan otomatisasi, peningkatan kesadaran terhadap nilai dan budaya, serta mengembangkan program keterlibatan karyawan.","archive_location":"msdm","container-title":"Jurnal Ilmiah Manajemen, Ekonomi, &amp; Akuntansi (MEA)","DOI":"10.31955/mea.v7i1.2879","ISSN":"2541-5255","issue":"1","language":"id","license":"Copyright (c) 2023","note":"number: 1","page":"72-89","source":"journal.stiemb.ac.id","title":"IMPLEMENTASI KEBIJAKAN MANAJEMEN SUMBER DAYA MANUSIA YANG EFEKTIF DALAM MENINGKATKAN KINERJA ORGANISASI DI ERA BISNIS GLOBAL","volume":"7","author":[{"family":"Idrus","given":"Syech"},{"family":"Ruhana","given":"Faria"},{"family":"Amalia","given":"Mei Rani"},{"family":"Rosyid","given":"Achmad Fathor"},{"family":"Kuswandi","given":"Dadi"}],"issued":{"date-parts":[["2023",4,1]]}}}],"schema":"https://github.com/citation-style-language/schema/raw/master/csl-citation.json"} </w:instrText>
      </w:r>
      <w:r w:rsidR="00CD31B1">
        <w:rPr>
          <w:rFonts w:cs="Times New Roman"/>
          <w:szCs w:val="24"/>
          <w:lang w:val="en-US"/>
        </w:rPr>
        <w:fldChar w:fldCharType="separate"/>
      </w:r>
      <w:r w:rsidR="005E1838" w:rsidRPr="005E1838">
        <w:rPr>
          <w:rFonts w:cs="Times New Roman"/>
        </w:rPr>
        <w:t>(Idrus dkk., 2023)</w:t>
      </w:r>
      <w:r w:rsidR="00CD31B1">
        <w:rPr>
          <w:rFonts w:cs="Times New Roman"/>
          <w:szCs w:val="24"/>
          <w:lang w:val="en-US"/>
        </w:rPr>
        <w:fldChar w:fldCharType="end"/>
      </w:r>
      <w:r w:rsidRPr="0059500B">
        <w:rPr>
          <w:rFonts w:cs="Times New Roman"/>
          <w:szCs w:val="24"/>
          <w:lang w:val="en-US"/>
        </w:rPr>
        <w:t xml:space="preserve">. </w:t>
      </w:r>
      <w:proofErr w:type="spellStart"/>
      <w:r w:rsidRPr="0059500B">
        <w:rPr>
          <w:rFonts w:cs="Times New Roman"/>
          <w:szCs w:val="24"/>
          <w:lang w:val="en-US"/>
        </w:rPr>
        <w:t>Pengembangan</w:t>
      </w:r>
      <w:proofErr w:type="spellEnd"/>
      <w:r w:rsidRPr="0059500B">
        <w:rPr>
          <w:rFonts w:cs="Times New Roman"/>
          <w:szCs w:val="24"/>
          <w:lang w:val="en-US"/>
        </w:rPr>
        <w:t xml:space="preserve"> </w:t>
      </w:r>
      <w:proofErr w:type="spellStart"/>
      <w:r w:rsidRPr="0059500B">
        <w:rPr>
          <w:rFonts w:cs="Times New Roman"/>
          <w:szCs w:val="24"/>
          <w:lang w:val="en-US"/>
        </w:rPr>
        <w:t>kompensasi</w:t>
      </w:r>
      <w:proofErr w:type="spellEnd"/>
      <w:r w:rsidRPr="0059500B">
        <w:rPr>
          <w:rFonts w:cs="Times New Roman"/>
          <w:szCs w:val="24"/>
          <w:lang w:val="en-US"/>
        </w:rPr>
        <w:t xml:space="preserve"> dan benefit yang </w:t>
      </w:r>
      <w:proofErr w:type="spellStart"/>
      <w:r w:rsidRPr="0059500B">
        <w:rPr>
          <w:rFonts w:cs="Times New Roman"/>
          <w:szCs w:val="24"/>
          <w:lang w:val="en-US"/>
        </w:rPr>
        <w:t>lebih</w:t>
      </w:r>
      <w:proofErr w:type="spellEnd"/>
      <w:r w:rsidRPr="0059500B">
        <w:rPr>
          <w:rFonts w:cs="Times New Roman"/>
          <w:szCs w:val="24"/>
          <w:lang w:val="en-US"/>
        </w:rPr>
        <w:t xml:space="preserve"> </w:t>
      </w:r>
      <w:proofErr w:type="spellStart"/>
      <w:r w:rsidRPr="0059500B">
        <w:rPr>
          <w:rFonts w:cs="Times New Roman"/>
          <w:szCs w:val="24"/>
          <w:lang w:val="en-US"/>
        </w:rPr>
        <w:t>efektif</w:t>
      </w:r>
      <w:proofErr w:type="spellEnd"/>
      <w:r w:rsidRPr="0059500B">
        <w:rPr>
          <w:rFonts w:cs="Times New Roman"/>
          <w:szCs w:val="24"/>
          <w:lang w:val="en-US"/>
        </w:rPr>
        <w:t xml:space="preserve"> juga </w:t>
      </w:r>
      <w:proofErr w:type="spellStart"/>
      <w:r w:rsidRPr="0059500B">
        <w:rPr>
          <w:rFonts w:cs="Times New Roman"/>
          <w:szCs w:val="24"/>
          <w:lang w:val="en-US"/>
        </w:rPr>
        <w:t>penting</w:t>
      </w:r>
      <w:proofErr w:type="spellEnd"/>
      <w:r w:rsidRPr="0059500B">
        <w:rPr>
          <w:rFonts w:cs="Times New Roman"/>
          <w:szCs w:val="24"/>
          <w:lang w:val="en-US"/>
        </w:rPr>
        <w:t xml:space="preserve"> </w:t>
      </w:r>
      <w:proofErr w:type="spellStart"/>
      <w:r w:rsidRPr="0059500B">
        <w:rPr>
          <w:rFonts w:cs="Times New Roman"/>
          <w:szCs w:val="24"/>
          <w:lang w:val="en-US"/>
        </w:rPr>
        <w:t>dalam</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kualitas</w:t>
      </w:r>
      <w:proofErr w:type="spellEnd"/>
      <w:r w:rsidRPr="0059500B">
        <w:rPr>
          <w:rFonts w:cs="Times New Roman"/>
          <w:szCs w:val="24"/>
          <w:lang w:val="en-US"/>
        </w:rPr>
        <w:t xml:space="preserve"> </w:t>
      </w:r>
      <w:proofErr w:type="spellStart"/>
      <w:r w:rsidRPr="0059500B">
        <w:rPr>
          <w:rFonts w:cs="Times New Roman"/>
          <w:szCs w:val="24"/>
          <w:lang w:val="en-US"/>
        </w:rPr>
        <w:t>pekerja</w:t>
      </w:r>
      <w:proofErr w:type="spellEnd"/>
      <w:r w:rsidRPr="0059500B">
        <w:rPr>
          <w:rFonts w:cs="Times New Roman"/>
          <w:szCs w:val="24"/>
          <w:lang w:val="en-US"/>
        </w:rPr>
        <w:t xml:space="preserve"> dan </w:t>
      </w:r>
      <w:proofErr w:type="spellStart"/>
      <w:r w:rsidRPr="0059500B">
        <w:rPr>
          <w:rFonts w:cs="Times New Roman"/>
          <w:szCs w:val="24"/>
          <w:lang w:val="en-US"/>
        </w:rPr>
        <w:t>kompetensi</w:t>
      </w:r>
      <w:proofErr w:type="spellEnd"/>
      <w:r w:rsidRPr="0059500B">
        <w:rPr>
          <w:rFonts w:cs="Times New Roman"/>
          <w:szCs w:val="24"/>
          <w:lang w:val="en-US"/>
        </w:rPr>
        <w:t xml:space="preserve"> </w:t>
      </w:r>
      <w:proofErr w:type="spellStart"/>
      <w:r w:rsidR="002768C8">
        <w:rPr>
          <w:rFonts w:cs="Times New Roman"/>
          <w:szCs w:val="24"/>
          <w:lang w:val="en-US"/>
        </w:rPr>
        <w:t>perusahaan</w:t>
      </w:r>
      <w:proofErr w:type="spellEnd"/>
      <w:r w:rsidRPr="0059500B">
        <w:rPr>
          <w:rFonts w:cs="Times New Roman"/>
          <w:szCs w:val="24"/>
          <w:lang w:val="en-US"/>
        </w:rPr>
        <w:t xml:space="preserve">. </w:t>
      </w:r>
      <w:proofErr w:type="spellStart"/>
      <w:r w:rsidRPr="0059500B">
        <w:rPr>
          <w:rFonts w:cs="Times New Roman"/>
          <w:szCs w:val="24"/>
          <w:lang w:val="en-US"/>
        </w:rPr>
        <w:t>Sistem</w:t>
      </w:r>
      <w:proofErr w:type="spellEnd"/>
      <w:r w:rsidRPr="0059500B">
        <w:rPr>
          <w:rFonts w:cs="Times New Roman"/>
          <w:szCs w:val="24"/>
          <w:lang w:val="en-US"/>
        </w:rPr>
        <w:t xml:space="preserve"> </w:t>
      </w:r>
      <w:proofErr w:type="spellStart"/>
      <w:r w:rsidRPr="0059500B">
        <w:rPr>
          <w:rFonts w:cs="Times New Roman"/>
          <w:szCs w:val="24"/>
          <w:lang w:val="en-US"/>
        </w:rPr>
        <w:t>kompensasi</w:t>
      </w:r>
      <w:proofErr w:type="spellEnd"/>
      <w:r w:rsidRPr="0059500B">
        <w:rPr>
          <w:rFonts w:cs="Times New Roman"/>
          <w:szCs w:val="24"/>
          <w:lang w:val="en-US"/>
        </w:rPr>
        <w:t xml:space="preserve"> yang </w:t>
      </w:r>
      <w:proofErr w:type="spellStart"/>
      <w:r w:rsidRPr="0059500B">
        <w:rPr>
          <w:rFonts w:cs="Times New Roman"/>
          <w:szCs w:val="24"/>
          <w:lang w:val="en-US"/>
        </w:rPr>
        <w:t>adil</w:t>
      </w:r>
      <w:proofErr w:type="spellEnd"/>
      <w:r w:rsidRPr="0059500B">
        <w:rPr>
          <w:rFonts w:cs="Times New Roman"/>
          <w:szCs w:val="24"/>
          <w:lang w:val="en-US"/>
        </w:rPr>
        <w:t xml:space="preserve"> dan </w:t>
      </w:r>
      <w:proofErr w:type="spellStart"/>
      <w:r w:rsidRPr="0059500B">
        <w:rPr>
          <w:rFonts w:cs="Times New Roman"/>
          <w:szCs w:val="24"/>
          <w:lang w:val="en-US"/>
        </w:rPr>
        <w:t>transparan</w:t>
      </w:r>
      <w:proofErr w:type="spellEnd"/>
      <w:r w:rsidRPr="0059500B">
        <w:rPr>
          <w:rFonts w:cs="Times New Roman"/>
          <w:szCs w:val="24"/>
          <w:lang w:val="en-US"/>
        </w:rPr>
        <w:t xml:space="preserve"> </w:t>
      </w:r>
      <w:proofErr w:type="spellStart"/>
      <w:r w:rsidRPr="0059500B">
        <w:rPr>
          <w:rFonts w:cs="Times New Roman"/>
          <w:szCs w:val="24"/>
          <w:lang w:val="en-US"/>
        </w:rPr>
        <w:t>serta</w:t>
      </w:r>
      <w:proofErr w:type="spellEnd"/>
      <w:r w:rsidRPr="0059500B">
        <w:rPr>
          <w:rFonts w:cs="Times New Roman"/>
          <w:szCs w:val="24"/>
          <w:lang w:val="en-US"/>
        </w:rPr>
        <w:t xml:space="preserve"> benefit yang </w:t>
      </w:r>
      <w:proofErr w:type="spellStart"/>
      <w:r w:rsidRPr="0059500B">
        <w:rPr>
          <w:rFonts w:cs="Times New Roman"/>
          <w:szCs w:val="24"/>
          <w:lang w:val="en-US"/>
        </w:rPr>
        <w:t>relevan</w:t>
      </w:r>
      <w:proofErr w:type="spellEnd"/>
      <w:r w:rsidRPr="0059500B">
        <w:rPr>
          <w:rFonts w:cs="Times New Roman"/>
          <w:szCs w:val="24"/>
          <w:lang w:val="en-US"/>
        </w:rPr>
        <w:t xml:space="preserve"> </w:t>
      </w:r>
      <w:proofErr w:type="spellStart"/>
      <w:r w:rsidRPr="0059500B">
        <w:rPr>
          <w:rFonts w:cs="Times New Roman"/>
          <w:szCs w:val="24"/>
          <w:lang w:val="en-US"/>
        </w:rPr>
        <w:t>dapat</w:t>
      </w:r>
      <w:proofErr w:type="spellEnd"/>
      <w:r w:rsidRPr="0059500B">
        <w:rPr>
          <w:rFonts w:cs="Times New Roman"/>
          <w:szCs w:val="24"/>
          <w:lang w:val="en-US"/>
        </w:rPr>
        <w:t xml:space="preserve"> </w:t>
      </w:r>
      <w:proofErr w:type="spellStart"/>
      <w:r w:rsidRPr="0059500B">
        <w:rPr>
          <w:rFonts w:cs="Times New Roman"/>
          <w:szCs w:val="24"/>
          <w:lang w:val="en-US"/>
        </w:rPr>
        <w:t>meningkatkan</w:t>
      </w:r>
      <w:proofErr w:type="spellEnd"/>
      <w:r w:rsidRPr="0059500B">
        <w:rPr>
          <w:rFonts w:cs="Times New Roman"/>
          <w:szCs w:val="24"/>
          <w:lang w:val="en-US"/>
        </w:rPr>
        <w:t xml:space="preserve"> </w:t>
      </w:r>
      <w:proofErr w:type="spellStart"/>
      <w:r w:rsidRPr="0059500B">
        <w:rPr>
          <w:rFonts w:cs="Times New Roman"/>
          <w:szCs w:val="24"/>
          <w:lang w:val="en-US"/>
        </w:rPr>
        <w:t>motivasi</w:t>
      </w:r>
      <w:proofErr w:type="spellEnd"/>
      <w:r w:rsidRPr="0059500B">
        <w:rPr>
          <w:rFonts w:cs="Times New Roman"/>
          <w:szCs w:val="24"/>
          <w:lang w:val="en-US"/>
        </w:rPr>
        <w:t xml:space="preserve"> dan </w:t>
      </w:r>
      <w:proofErr w:type="spellStart"/>
      <w:r w:rsidRPr="0059500B">
        <w:rPr>
          <w:rFonts w:cs="Times New Roman"/>
          <w:szCs w:val="24"/>
          <w:lang w:val="en-US"/>
        </w:rPr>
        <w:t>loyalitas</w:t>
      </w:r>
      <w:proofErr w:type="spellEnd"/>
      <w:r w:rsidRPr="0059500B">
        <w:rPr>
          <w:rFonts w:cs="Times New Roman"/>
          <w:szCs w:val="24"/>
          <w:lang w:val="en-US"/>
        </w:rPr>
        <w:t xml:space="preserve"> </w:t>
      </w:r>
      <w:proofErr w:type="spellStart"/>
      <w:r w:rsidRPr="0059500B">
        <w:rPr>
          <w:rFonts w:cs="Times New Roman"/>
          <w:szCs w:val="24"/>
          <w:lang w:val="en-US"/>
        </w:rPr>
        <w:t>karyawan</w:t>
      </w:r>
      <w:proofErr w:type="spellEnd"/>
      <w:r w:rsidRPr="0059500B">
        <w:rPr>
          <w:rFonts w:cs="Times New Roman"/>
          <w:szCs w:val="24"/>
          <w:lang w:val="en-US"/>
        </w:rPr>
        <w:t xml:space="preserve">. </w:t>
      </w:r>
      <w:proofErr w:type="spellStart"/>
      <w:r w:rsidRPr="0059500B">
        <w:rPr>
          <w:rFonts w:cs="Times New Roman"/>
          <w:szCs w:val="24"/>
          <w:lang w:val="en-US"/>
        </w:rPr>
        <w:t>Dukungan</w:t>
      </w:r>
      <w:proofErr w:type="spellEnd"/>
      <w:r w:rsidRPr="0059500B">
        <w:rPr>
          <w:rFonts w:cs="Times New Roman"/>
          <w:szCs w:val="24"/>
          <w:lang w:val="en-US"/>
        </w:rPr>
        <w:t xml:space="preserve"> </w:t>
      </w:r>
      <w:proofErr w:type="spellStart"/>
      <w:r w:rsidRPr="0059500B">
        <w:rPr>
          <w:rFonts w:cs="Times New Roman"/>
          <w:szCs w:val="24"/>
          <w:lang w:val="en-US"/>
        </w:rPr>
        <w:t>regulasi</w:t>
      </w:r>
      <w:proofErr w:type="spellEnd"/>
      <w:r w:rsidRPr="0059500B">
        <w:rPr>
          <w:rFonts w:cs="Times New Roman"/>
          <w:szCs w:val="24"/>
          <w:lang w:val="en-US"/>
        </w:rPr>
        <w:t xml:space="preserve"> yang </w:t>
      </w:r>
      <w:proofErr w:type="spellStart"/>
      <w:r w:rsidRPr="0059500B">
        <w:rPr>
          <w:rFonts w:cs="Times New Roman"/>
          <w:szCs w:val="24"/>
          <w:lang w:val="en-US"/>
        </w:rPr>
        <w:t>mendukung</w:t>
      </w:r>
      <w:proofErr w:type="spellEnd"/>
      <w:r w:rsidRPr="0059500B">
        <w:rPr>
          <w:rFonts w:cs="Times New Roman"/>
          <w:szCs w:val="24"/>
          <w:lang w:val="en-US"/>
        </w:rPr>
        <w:t xml:space="preserve"> </w:t>
      </w:r>
      <w:proofErr w:type="spellStart"/>
      <w:r w:rsidRPr="0059500B">
        <w:rPr>
          <w:rFonts w:cs="Times New Roman"/>
          <w:szCs w:val="24"/>
          <w:lang w:val="en-US"/>
        </w:rPr>
        <w:t>inovasi</w:t>
      </w:r>
      <w:proofErr w:type="spellEnd"/>
      <w:r w:rsidRPr="0059500B">
        <w:rPr>
          <w:rFonts w:cs="Times New Roman"/>
          <w:szCs w:val="24"/>
          <w:lang w:val="en-US"/>
        </w:rPr>
        <w:t xml:space="preserve"> dan </w:t>
      </w:r>
      <w:proofErr w:type="spellStart"/>
      <w:r w:rsidRPr="0059500B">
        <w:rPr>
          <w:rFonts w:cs="Times New Roman"/>
          <w:szCs w:val="24"/>
          <w:lang w:val="en-US"/>
        </w:rPr>
        <w:t>fleksibilitas</w:t>
      </w:r>
      <w:proofErr w:type="spellEnd"/>
      <w:r w:rsidRPr="0059500B">
        <w:rPr>
          <w:rFonts w:cs="Times New Roman"/>
          <w:szCs w:val="24"/>
          <w:lang w:val="en-US"/>
        </w:rPr>
        <w:t xml:space="preserve"> juga </w:t>
      </w:r>
      <w:proofErr w:type="spellStart"/>
      <w:r w:rsidRPr="0059500B">
        <w:rPr>
          <w:rFonts w:cs="Times New Roman"/>
          <w:szCs w:val="24"/>
          <w:lang w:val="en-US"/>
        </w:rPr>
        <w:t>diperlukan</w:t>
      </w:r>
      <w:proofErr w:type="spellEnd"/>
      <w:r w:rsidRPr="0059500B">
        <w:rPr>
          <w:rFonts w:cs="Times New Roman"/>
          <w:szCs w:val="24"/>
          <w:lang w:val="en-US"/>
        </w:rPr>
        <w:t xml:space="preserve"> </w:t>
      </w:r>
      <w:proofErr w:type="spellStart"/>
      <w:r w:rsidRPr="0059500B">
        <w:rPr>
          <w:rFonts w:cs="Times New Roman"/>
          <w:szCs w:val="24"/>
          <w:lang w:val="en-US"/>
        </w:rPr>
        <w:t>untuk</w:t>
      </w:r>
      <w:proofErr w:type="spellEnd"/>
      <w:r w:rsidRPr="0059500B">
        <w:rPr>
          <w:rFonts w:cs="Times New Roman"/>
          <w:szCs w:val="24"/>
          <w:lang w:val="en-US"/>
        </w:rPr>
        <w:t xml:space="preserve"> </w:t>
      </w:r>
      <w:proofErr w:type="spellStart"/>
      <w:r w:rsidRPr="0059500B">
        <w:rPr>
          <w:rFonts w:cs="Times New Roman"/>
          <w:szCs w:val="24"/>
          <w:lang w:val="en-US"/>
        </w:rPr>
        <w:t>memastikan</w:t>
      </w:r>
      <w:proofErr w:type="spellEnd"/>
      <w:r w:rsidRPr="0059500B">
        <w:rPr>
          <w:rFonts w:cs="Times New Roman"/>
          <w:szCs w:val="24"/>
          <w:lang w:val="en-US"/>
        </w:rPr>
        <w:t xml:space="preserve"> model </w:t>
      </w:r>
      <w:proofErr w:type="spellStart"/>
      <w:r w:rsidRPr="0059500B">
        <w:rPr>
          <w:rFonts w:cs="Times New Roman"/>
          <w:szCs w:val="24"/>
          <w:lang w:val="en-US"/>
        </w:rPr>
        <w:t>ketenagakerjaan</w:t>
      </w:r>
      <w:proofErr w:type="spellEnd"/>
      <w:r w:rsidRPr="0059500B">
        <w:rPr>
          <w:rFonts w:cs="Times New Roman"/>
          <w:szCs w:val="24"/>
          <w:lang w:val="en-US"/>
        </w:rPr>
        <w:t xml:space="preserve"> yang </w:t>
      </w:r>
      <w:proofErr w:type="spellStart"/>
      <w:r w:rsidRPr="0059500B">
        <w:rPr>
          <w:rFonts w:cs="Times New Roman"/>
          <w:szCs w:val="24"/>
          <w:lang w:val="en-US"/>
        </w:rPr>
        <w:t>berkelanjutan</w:t>
      </w:r>
      <w:proofErr w:type="spellEnd"/>
      <w:r w:rsidRPr="0059500B">
        <w:rPr>
          <w:rFonts w:cs="Times New Roman"/>
          <w:szCs w:val="24"/>
          <w:lang w:val="en-US"/>
        </w:rPr>
        <w:t xml:space="preserve">. </w:t>
      </w:r>
      <w:proofErr w:type="spellStart"/>
      <w:r w:rsidRPr="0059500B">
        <w:rPr>
          <w:rFonts w:cs="Times New Roman"/>
          <w:szCs w:val="24"/>
          <w:lang w:val="en-US"/>
        </w:rPr>
        <w:t>Secara</w:t>
      </w:r>
      <w:proofErr w:type="spellEnd"/>
      <w:r w:rsidRPr="0059500B">
        <w:rPr>
          <w:rFonts w:cs="Times New Roman"/>
          <w:szCs w:val="24"/>
          <w:lang w:val="en-US"/>
        </w:rPr>
        <w:t xml:space="preserve"> </w:t>
      </w:r>
      <w:proofErr w:type="spellStart"/>
      <w:r w:rsidRPr="0059500B">
        <w:rPr>
          <w:rFonts w:cs="Times New Roman"/>
          <w:szCs w:val="24"/>
          <w:lang w:val="en-US"/>
        </w:rPr>
        <w:t>keseluruhan</w:t>
      </w:r>
      <w:proofErr w:type="spellEnd"/>
      <w:r w:rsidRPr="0059500B">
        <w:rPr>
          <w:rFonts w:cs="Times New Roman"/>
          <w:szCs w:val="24"/>
          <w:lang w:val="en-US"/>
        </w:rPr>
        <w:t xml:space="preserve">, </w:t>
      </w:r>
      <w:proofErr w:type="spellStart"/>
      <w:r w:rsidRPr="0059500B">
        <w:rPr>
          <w:rFonts w:cs="Times New Roman"/>
          <w:szCs w:val="24"/>
          <w:lang w:val="en-US"/>
        </w:rPr>
        <w:t>pengembangan</w:t>
      </w:r>
      <w:proofErr w:type="spellEnd"/>
      <w:r w:rsidRPr="0059500B">
        <w:rPr>
          <w:rFonts w:cs="Times New Roman"/>
          <w:szCs w:val="24"/>
          <w:lang w:val="en-US"/>
        </w:rPr>
        <w:t xml:space="preserve"> model </w:t>
      </w:r>
      <w:proofErr w:type="spellStart"/>
      <w:r w:rsidRPr="0059500B">
        <w:rPr>
          <w:rFonts w:cs="Times New Roman"/>
          <w:szCs w:val="24"/>
          <w:lang w:val="en-US"/>
        </w:rPr>
        <w:t>ketenagakerjaan</w:t>
      </w:r>
      <w:proofErr w:type="spellEnd"/>
      <w:r w:rsidRPr="0059500B">
        <w:rPr>
          <w:rFonts w:cs="Times New Roman"/>
          <w:szCs w:val="24"/>
          <w:lang w:val="en-US"/>
        </w:rPr>
        <w:t xml:space="preserve">, </w:t>
      </w:r>
      <w:proofErr w:type="spellStart"/>
      <w:r w:rsidRPr="0059500B">
        <w:rPr>
          <w:rFonts w:cs="Times New Roman"/>
          <w:szCs w:val="24"/>
          <w:lang w:val="en-US"/>
        </w:rPr>
        <w:t>sistem</w:t>
      </w:r>
      <w:proofErr w:type="spellEnd"/>
      <w:r w:rsidRPr="0059500B">
        <w:rPr>
          <w:rFonts w:cs="Times New Roman"/>
          <w:szCs w:val="24"/>
          <w:lang w:val="en-US"/>
        </w:rPr>
        <w:t xml:space="preserve"> </w:t>
      </w:r>
      <w:proofErr w:type="spellStart"/>
      <w:r w:rsidRPr="0059500B">
        <w:rPr>
          <w:rFonts w:cs="Times New Roman"/>
          <w:szCs w:val="24"/>
          <w:lang w:val="en-US"/>
        </w:rPr>
        <w:t>informasi</w:t>
      </w:r>
      <w:proofErr w:type="spellEnd"/>
      <w:r w:rsidRPr="0059500B">
        <w:rPr>
          <w:rFonts w:cs="Times New Roman"/>
          <w:szCs w:val="24"/>
          <w:lang w:val="en-US"/>
        </w:rPr>
        <w:t xml:space="preserve">, </w:t>
      </w:r>
      <w:proofErr w:type="spellStart"/>
      <w:r w:rsidRPr="0059500B">
        <w:rPr>
          <w:rFonts w:cs="Times New Roman"/>
          <w:szCs w:val="24"/>
          <w:lang w:val="en-US"/>
        </w:rPr>
        <w:t>serta</w:t>
      </w:r>
      <w:proofErr w:type="spellEnd"/>
      <w:r w:rsidRPr="0059500B">
        <w:rPr>
          <w:rFonts w:cs="Times New Roman"/>
          <w:szCs w:val="24"/>
          <w:lang w:val="en-US"/>
        </w:rPr>
        <w:t xml:space="preserve"> </w:t>
      </w:r>
      <w:proofErr w:type="spellStart"/>
      <w:r w:rsidRPr="0059500B">
        <w:rPr>
          <w:rFonts w:cs="Times New Roman"/>
          <w:szCs w:val="24"/>
          <w:lang w:val="en-US"/>
        </w:rPr>
        <w:t>kompensasi</w:t>
      </w:r>
      <w:proofErr w:type="spellEnd"/>
      <w:r w:rsidRPr="0059500B">
        <w:rPr>
          <w:rFonts w:cs="Times New Roman"/>
          <w:szCs w:val="24"/>
          <w:lang w:val="en-US"/>
        </w:rPr>
        <w:t xml:space="preserve"> dan benefit yang </w:t>
      </w:r>
      <w:proofErr w:type="spellStart"/>
      <w:r w:rsidRPr="0059500B">
        <w:rPr>
          <w:rFonts w:cs="Times New Roman"/>
          <w:szCs w:val="24"/>
          <w:lang w:val="en-US"/>
        </w:rPr>
        <w:t>efektif</w:t>
      </w:r>
      <w:proofErr w:type="spellEnd"/>
      <w:r w:rsidRPr="0059500B">
        <w:rPr>
          <w:rFonts w:cs="Times New Roman"/>
          <w:szCs w:val="24"/>
          <w:lang w:val="en-US"/>
        </w:rPr>
        <w:t xml:space="preserve"> </w:t>
      </w:r>
      <w:proofErr w:type="spellStart"/>
      <w:r w:rsidRPr="0059500B">
        <w:rPr>
          <w:rFonts w:cs="Times New Roman"/>
          <w:szCs w:val="24"/>
          <w:lang w:val="en-US"/>
        </w:rPr>
        <w:t>adalah</w:t>
      </w:r>
      <w:proofErr w:type="spellEnd"/>
      <w:r w:rsidRPr="0059500B">
        <w:rPr>
          <w:rFonts w:cs="Times New Roman"/>
          <w:szCs w:val="24"/>
          <w:lang w:val="en-US"/>
        </w:rPr>
        <w:t xml:space="preserve"> </w:t>
      </w:r>
      <w:proofErr w:type="spellStart"/>
      <w:r w:rsidRPr="0059500B">
        <w:rPr>
          <w:rFonts w:cs="Times New Roman"/>
          <w:szCs w:val="24"/>
          <w:lang w:val="en-US"/>
        </w:rPr>
        <w:t>kunci</w:t>
      </w:r>
      <w:proofErr w:type="spellEnd"/>
      <w:r w:rsidRPr="0059500B">
        <w:rPr>
          <w:rFonts w:cs="Times New Roman"/>
          <w:szCs w:val="24"/>
          <w:lang w:val="en-US"/>
        </w:rPr>
        <w:t xml:space="preserve"> </w:t>
      </w:r>
      <w:proofErr w:type="spellStart"/>
      <w:r w:rsidRPr="0059500B">
        <w:rPr>
          <w:rFonts w:cs="Times New Roman"/>
          <w:szCs w:val="24"/>
          <w:lang w:val="en-US"/>
        </w:rPr>
        <w:t>keberhasilan</w:t>
      </w:r>
      <w:proofErr w:type="spellEnd"/>
      <w:r w:rsidRPr="0059500B">
        <w:rPr>
          <w:rFonts w:cs="Times New Roman"/>
          <w:szCs w:val="24"/>
          <w:lang w:val="en-US"/>
        </w:rPr>
        <w:t xml:space="preserve"> di era </w:t>
      </w:r>
      <w:proofErr w:type="spellStart"/>
      <w:r w:rsidRPr="0059500B">
        <w:rPr>
          <w:rFonts w:cs="Times New Roman"/>
          <w:szCs w:val="24"/>
          <w:lang w:val="en-US"/>
        </w:rPr>
        <w:t>industri</w:t>
      </w:r>
      <w:proofErr w:type="spellEnd"/>
      <w:r w:rsidRPr="0059500B">
        <w:rPr>
          <w:rFonts w:cs="Times New Roman"/>
          <w:szCs w:val="24"/>
          <w:lang w:val="en-US"/>
        </w:rPr>
        <w:t xml:space="preserve"> 4.0, </w:t>
      </w:r>
      <w:proofErr w:type="spellStart"/>
      <w:r w:rsidRPr="0059500B">
        <w:rPr>
          <w:rFonts w:cs="Times New Roman"/>
          <w:szCs w:val="24"/>
          <w:lang w:val="en-US"/>
        </w:rPr>
        <w:t>memberikan</w:t>
      </w:r>
      <w:proofErr w:type="spellEnd"/>
      <w:r w:rsidRPr="0059500B">
        <w:rPr>
          <w:rFonts w:cs="Times New Roman"/>
          <w:szCs w:val="24"/>
          <w:lang w:val="en-US"/>
        </w:rPr>
        <w:t xml:space="preserve"> </w:t>
      </w:r>
      <w:proofErr w:type="spellStart"/>
      <w:r w:rsidRPr="0059500B">
        <w:rPr>
          <w:rFonts w:cs="Times New Roman"/>
          <w:szCs w:val="24"/>
          <w:lang w:val="en-US"/>
        </w:rPr>
        <w:t>manfaat</w:t>
      </w:r>
      <w:proofErr w:type="spellEnd"/>
      <w:r w:rsidRPr="0059500B">
        <w:rPr>
          <w:rFonts w:cs="Times New Roman"/>
          <w:szCs w:val="24"/>
          <w:lang w:val="en-US"/>
        </w:rPr>
        <w:t xml:space="preserve"> </w:t>
      </w:r>
      <w:proofErr w:type="spellStart"/>
      <w:r w:rsidRPr="0059500B">
        <w:rPr>
          <w:rFonts w:cs="Times New Roman"/>
          <w:szCs w:val="24"/>
          <w:lang w:val="en-US"/>
        </w:rPr>
        <w:t>bagi</w:t>
      </w:r>
      <w:proofErr w:type="spellEnd"/>
      <w:r w:rsidRPr="0059500B">
        <w:rPr>
          <w:rFonts w:cs="Times New Roman"/>
          <w:szCs w:val="24"/>
          <w:lang w:val="en-US"/>
        </w:rPr>
        <w:t xml:space="preserve"> </w:t>
      </w:r>
      <w:proofErr w:type="spellStart"/>
      <w:r w:rsidRPr="0059500B">
        <w:rPr>
          <w:rFonts w:cs="Times New Roman"/>
          <w:szCs w:val="24"/>
          <w:lang w:val="en-US"/>
        </w:rPr>
        <w:t>perusahaan</w:t>
      </w:r>
      <w:proofErr w:type="spellEnd"/>
      <w:r w:rsidRPr="0059500B">
        <w:rPr>
          <w:rFonts w:cs="Times New Roman"/>
          <w:szCs w:val="24"/>
          <w:lang w:val="en-US"/>
        </w:rPr>
        <w:t xml:space="preserve"> dan </w:t>
      </w:r>
      <w:proofErr w:type="spellStart"/>
      <w:r w:rsidRPr="0059500B">
        <w:rPr>
          <w:rFonts w:cs="Times New Roman"/>
          <w:szCs w:val="24"/>
          <w:lang w:val="en-US"/>
        </w:rPr>
        <w:t>karyawan</w:t>
      </w:r>
      <w:proofErr w:type="spellEnd"/>
      <w:r w:rsidRPr="0059500B">
        <w:rPr>
          <w:rFonts w:cs="Times New Roman"/>
          <w:szCs w:val="24"/>
          <w:lang w:val="en-US"/>
        </w:rPr>
        <w:t>.</w:t>
      </w:r>
    </w:p>
    <w:p w14:paraId="15719420" w14:textId="3739D47C" w:rsidR="0059500B" w:rsidRDefault="0059500B" w:rsidP="004F2FD1">
      <w:pPr>
        <w:pStyle w:val="ListParagraph"/>
        <w:numPr>
          <w:ilvl w:val="0"/>
          <w:numId w:val="7"/>
        </w:numPr>
        <w:spacing w:line="360" w:lineRule="auto"/>
        <w:ind w:left="284" w:hanging="284"/>
        <w:rPr>
          <w:rFonts w:asciiTheme="majorBidi" w:hAnsiTheme="majorBidi" w:cstheme="majorBidi"/>
          <w:sz w:val="24"/>
          <w:szCs w:val="24"/>
        </w:rPr>
      </w:pPr>
      <w:proofErr w:type="spellStart"/>
      <w:r w:rsidRPr="00757AD8">
        <w:rPr>
          <w:rFonts w:asciiTheme="majorBidi" w:hAnsiTheme="majorBidi" w:cstheme="majorBidi"/>
          <w:sz w:val="24"/>
          <w:szCs w:val="24"/>
        </w:rPr>
        <w:t>Implikasi</w:t>
      </w:r>
      <w:proofErr w:type="spellEnd"/>
      <w:r w:rsidRPr="00757AD8">
        <w:rPr>
          <w:rFonts w:asciiTheme="majorBidi" w:hAnsiTheme="majorBidi" w:cstheme="majorBidi"/>
          <w:sz w:val="24"/>
          <w:szCs w:val="24"/>
        </w:rPr>
        <w:t xml:space="preserve"> </w:t>
      </w:r>
      <w:proofErr w:type="spellStart"/>
      <w:r w:rsidRPr="00757AD8">
        <w:rPr>
          <w:rFonts w:asciiTheme="majorBidi" w:hAnsiTheme="majorBidi" w:cstheme="majorBidi"/>
          <w:sz w:val="24"/>
          <w:szCs w:val="24"/>
        </w:rPr>
        <w:t>Penelitian</w:t>
      </w:r>
      <w:proofErr w:type="spellEnd"/>
    </w:p>
    <w:p w14:paraId="63CAB76B" w14:textId="43BEE0F4" w:rsidR="00643832" w:rsidRDefault="001D7C38" w:rsidP="004F2FD1">
      <w:pPr>
        <w:spacing w:line="360" w:lineRule="auto"/>
        <w:ind w:left="284" w:firstLine="709"/>
        <w:jc w:val="both"/>
        <w:rPr>
          <w:rFonts w:asciiTheme="majorBidi" w:hAnsiTheme="majorBidi" w:cstheme="majorBidi"/>
          <w:szCs w:val="24"/>
        </w:rPr>
      </w:pPr>
      <w:r w:rsidRPr="001D7C38">
        <w:rPr>
          <w:rFonts w:asciiTheme="majorBidi" w:hAnsiTheme="majorBidi" w:cstheme="majorBidi"/>
          <w:szCs w:val="24"/>
        </w:rPr>
        <w:t xml:space="preserve">transformasi hukum ketenagakerjaan dapat berkontribusi pada peningkatan kualitas pekerja dan kompetensi </w:t>
      </w:r>
      <w:r w:rsidR="002768C8">
        <w:rPr>
          <w:rFonts w:asciiTheme="majorBidi" w:hAnsiTheme="majorBidi" w:cstheme="majorBidi"/>
          <w:szCs w:val="24"/>
        </w:rPr>
        <w:t>perusahaan</w:t>
      </w:r>
      <w:r w:rsidRPr="001D7C38">
        <w:rPr>
          <w:rFonts w:asciiTheme="majorBidi" w:hAnsiTheme="majorBidi" w:cstheme="majorBidi"/>
          <w:szCs w:val="24"/>
        </w:rPr>
        <w:t>. Regulasi yang mendukung pelatihan berkelanjutan dan pengembangan keterampilan baru akan membantu pekerja untuk tetap relevan dan inovatif, yang pada gilirannya akan meningkatkan daya saing perusahaan di pasar global. Selain itu, studi ini menekankan pentingnya kolaborasi antara pemerintah, perusahaan, dan pemangku kepentingan lainnya dalam merumuskan kebijakan yang mendukung lingkungan kerja yang adil, inklusif, serta responsif terhadap perubahan teknologi. Implikasi ini mencakup upaya bersama untuk menciptakan regulasi yang proaktif dan mendukung inovasi serta fleksibilitas dalam model ketenagakerjaan. Dengan demikian, penelitian ini memberikan panduan bagi peneliti, pembuat kebijakan, dan praktisi di bidang manajemen sumber daya manusia untuk menghadapi tantangan dan memanfaatkan peluang yang ada di era industri 4.0 dengan lebih efektif.</w:t>
      </w:r>
    </w:p>
    <w:p w14:paraId="002B7B9D" w14:textId="77777777" w:rsidR="00A27A44" w:rsidRPr="001D7C38" w:rsidRDefault="00A27A44" w:rsidP="004F2FD1">
      <w:pPr>
        <w:spacing w:line="360" w:lineRule="auto"/>
        <w:ind w:left="284" w:firstLine="709"/>
        <w:jc w:val="both"/>
        <w:rPr>
          <w:rFonts w:asciiTheme="majorBidi" w:hAnsiTheme="majorBidi" w:cstheme="majorBidi"/>
          <w:szCs w:val="24"/>
        </w:rPr>
      </w:pPr>
    </w:p>
    <w:p w14:paraId="07DCDA7B" w14:textId="58C04959" w:rsidR="003B2A24" w:rsidRPr="008F2EFD" w:rsidRDefault="003B2A24" w:rsidP="003B2A24">
      <w:pPr>
        <w:spacing w:line="360" w:lineRule="auto"/>
        <w:jc w:val="both"/>
        <w:rPr>
          <w:rFonts w:cs="Times New Roman"/>
          <w:b/>
          <w:bCs/>
          <w:szCs w:val="24"/>
        </w:rPr>
      </w:pPr>
      <w:r w:rsidRPr="008F2EFD">
        <w:rPr>
          <w:rFonts w:cs="Times New Roman"/>
          <w:b/>
          <w:bCs/>
          <w:szCs w:val="24"/>
        </w:rPr>
        <w:t>KESIMPULAN</w:t>
      </w:r>
    </w:p>
    <w:p w14:paraId="13144A24" w14:textId="4EC20A61" w:rsidR="000B2967" w:rsidRPr="000B2967" w:rsidRDefault="000B2967" w:rsidP="000B2967">
      <w:pPr>
        <w:spacing w:line="360" w:lineRule="auto"/>
        <w:ind w:firstLine="720"/>
        <w:jc w:val="both"/>
        <w:rPr>
          <w:rFonts w:cs="Times New Roman"/>
          <w:szCs w:val="24"/>
        </w:rPr>
      </w:pPr>
      <w:r w:rsidRPr="000B2967">
        <w:rPr>
          <w:rFonts w:cs="Times New Roman"/>
          <w:szCs w:val="24"/>
        </w:rPr>
        <w:t xml:space="preserve">Hukum ketenagakerjaan merupakan fondasi penting dalam menjamin keseimbangan dan keadilan antara </w:t>
      </w:r>
      <w:proofErr w:type="spellStart"/>
      <w:r w:rsidRPr="000B2967">
        <w:rPr>
          <w:rFonts w:cs="Times New Roman"/>
          <w:szCs w:val="24"/>
          <w:lang w:val="en-US"/>
        </w:rPr>
        <w:t>pekerja</w:t>
      </w:r>
      <w:proofErr w:type="spellEnd"/>
      <w:r w:rsidRPr="000B2967">
        <w:rPr>
          <w:rFonts w:cs="Times New Roman"/>
          <w:szCs w:val="24"/>
        </w:rPr>
        <w:t xml:space="preserve"> dan pemberi kerja, terutama di era industri 4.0 yang ditandai dengan perubahan teknologi yang cepat. Studi ini menekankan pentingnya adaptasi regulasi ketenagakerjaan untuk menghadapi tantangan dan peluang yang muncul akibat otomatisasi, kecerdasan buatan, dan big data. Regulasi saat ini sering kali belum mampu mengakomodasi dinamika baru seperti </w:t>
      </w:r>
      <w:r w:rsidR="00CC5EED" w:rsidRPr="00CC5EED">
        <w:rPr>
          <w:rFonts w:cs="Times New Roman"/>
          <w:i/>
          <w:iCs/>
          <w:szCs w:val="24"/>
        </w:rPr>
        <w:t>gic economy</w:t>
      </w:r>
      <w:r w:rsidRPr="000B2967">
        <w:rPr>
          <w:rFonts w:cs="Times New Roman"/>
          <w:szCs w:val="24"/>
        </w:rPr>
        <w:t xml:space="preserve"> dan pekerjaan jarak jauh, sehingga pembaruan hukum yang lebih fleksibel dan adaptif sangat diperlukan.</w:t>
      </w:r>
    </w:p>
    <w:p w14:paraId="4C284782" w14:textId="271FABBE" w:rsidR="000B2967" w:rsidRPr="000B2967" w:rsidRDefault="000B2967" w:rsidP="000B2967">
      <w:pPr>
        <w:spacing w:line="360" w:lineRule="auto"/>
        <w:ind w:firstLine="720"/>
        <w:jc w:val="both"/>
        <w:rPr>
          <w:rFonts w:cs="Times New Roman"/>
          <w:szCs w:val="24"/>
        </w:rPr>
      </w:pPr>
      <w:r w:rsidRPr="000B2967">
        <w:rPr>
          <w:rFonts w:cs="Times New Roman"/>
          <w:szCs w:val="24"/>
        </w:rPr>
        <w:t xml:space="preserve">Transformasi hukum ketenagakerjaan tidak hanya bertujuan untuk melindungi hak-hak pekerja tetapi juga </w:t>
      </w:r>
      <w:r w:rsidRPr="007D7EE7">
        <w:rPr>
          <w:rFonts w:cs="Times New Roman"/>
          <w:szCs w:val="24"/>
        </w:rPr>
        <w:t>untuk</w:t>
      </w:r>
      <w:r w:rsidRPr="000B2967">
        <w:rPr>
          <w:rFonts w:cs="Times New Roman"/>
          <w:szCs w:val="24"/>
        </w:rPr>
        <w:t xml:space="preserve"> meningkatkan efisiensi dan produktivitas di tempat kerja. Pengembangan sistem manajemen sumber daya manusia berbasis teknologi, pelatihan berkelanjutan, dan kolaborasi antara pemerintah serta pemangku kepentingan menjadi kunci dalam merumuskan kebijakan yang adil dan inklusif. Regulasi yang adaptif terhadap teknologi akan membantu perusahaan mengoptimalkan proses perekrutan, pelatihan, dan penempatan tenaga kerja, serta meningkatkan keseimbangan antara kehidupan kerja dan pribadi bagi karyawan.</w:t>
      </w:r>
    </w:p>
    <w:p w14:paraId="7986F48A" w14:textId="0B2703BA" w:rsidR="003B2A24" w:rsidRDefault="000B2967" w:rsidP="004179E6">
      <w:pPr>
        <w:spacing w:line="360" w:lineRule="auto"/>
        <w:ind w:firstLine="720"/>
        <w:jc w:val="both"/>
        <w:rPr>
          <w:rFonts w:cs="Times New Roman"/>
          <w:szCs w:val="24"/>
        </w:rPr>
      </w:pPr>
      <w:r w:rsidRPr="000B2967">
        <w:rPr>
          <w:rFonts w:cs="Times New Roman"/>
          <w:szCs w:val="24"/>
        </w:rPr>
        <w:t xml:space="preserve">Dengan adanya regulasi yang mendukung pelatihan berkelanjutan maka akan membantu pekerja tetap relevan dalam lingkungan kerja yang terus berubah, meningkatkan inovasi dan kreativitas mereka dalam menyelesaikan tugas-tugas. Dengan demikian, transformasi hukum ketenagakerjaan dapat meningkatkan kualitas pekerja dan kompetensi </w:t>
      </w:r>
      <w:r w:rsidR="002768C8">
        <w:rPr>
          <w:rFonts w:cs="Times New Roman"/>
          <w:szCs w:val="24"/>
        </w:rPr>
        <w:t>perusahaan</w:t>
      </w:r>
      <w:r w:rsidRPr="000B2967">
        <w:rPr>
          <w:rFonts w:cs="Times New Roman"/>
          <w:szCs w:val="24"/>
        </w:rPr>
        <w:t>, menciptakan lingkungan kerja yang lebih sehat, produktif, dan kompetitif di pasar global.</w:t>
      </w:r>
      <w:r w:rsidR="004179E6">
        <w:rPr>
          <w:rFonts w:cs="Times New Roman"/>
          <w:szCs w:val="24"/>
          <w:lang w:val="en-US"/>
        </w:rPr>
        <w:t xml:space="preserve"> </w:t>
      </w:r>
      <w:r>
        <w:rPr>
          <w:rFonts w:cs="Times New Roman"/>
          <w:szCs w:val="24"/>
          <w:lang w:val="en-US"/>
        </w:rPr>
        <w:t>P</w:t>
      </w:r>
      <w:r w:rsidRPr="000B2967">
        <w:rPr>
          <w:rFonts w:cs="Times New Roman"/>
          <w:szCs w:val="24"/>
        </w:rPr>
        <w:t>embaruan dan penyesuaian hukum ketenagakerjaan merupakan langkah krusial dalam menghadapi tantangan dan memanfaatkan peluang di era industri 4.0. Regulasi yang responsif terhadap perubahan teknologi dan kebutuhan pasar kerja akan menciptakan lingkungan kerja yang produktif, inovatif, dan berkelanjutan, memberikan manfaat yang signifikan bagi perusahaan dan karyawan.</w:t>
      </w:r>
      <w:bookmarkEnd w:id="3"/>
    </w:p>
    <w:p w14:paraId="39A7804E" w14:textId="3AA5B454" w:rsidR="003B2A24" w:rsidRDefault="003B2A24" w:rsidP="004F2FD1">
      <w:pPr>
        <w:spacing w:after="0" w:line="240" w:lineRule="auto"/>
        <w:rPr>
          <w:rFonts w:cs="Times New Roman"/>
          <w:b/>
          <w:bCs/>
          <w:sz w:val="28"/>
          <w:szCs w:val="28"/>
        </w:rPr>
      </w:pPr>
      <w:r w:rsidRPr="000B2967">
        <w:rPr>
          <w:rFonts w:cs="Times New Roman"/>
          <w:b/>
          <w:bCs/>
          <w:sz w:val="28"/>
          <w:szCs w:val="28"/>
        </w:rPr>
        <w:t>DAFTAR PUSTAKA</w:t>
      </w:r>
    </w:p>
    <w:p w14:paraId="0203C500" w14:textId="77777777" w:rsidR="000B2967" w:rsidRPr="000B2967" w:rsidRDefault="000B2967" w:rsidP="005E1838">
      <w:pPr>
        <w:spacing w:after="0" w:line="240" w:lineRule="auto"/>
        <w:jc w:val="both"/>
        <w:rPr>
          <w:rFonts w:eastAsia="Calibri" w:cs="Times New Roman"/>
          <w:b/>
          <w:bCs/>
          <w:kern w:val="0"/>
          <w:sz w:val="28"/>
          <w:szCs w:val="28"/>
          <w:lang w:val="en-US"/>
          <w14:ligatures w14:val="none"/>
        </w:rPr>
      </w:pPr>
    </w:p>
    <w:p w14:paraId="4CBD13C3" w14:textId="38C38EA0" w:rsidR="005E1838" w:rsidRPr="005E1838" w:rsidRDefault="005E1838" w:rsidP="004F2FD1">
      <w:pPr>
        <w:pStyle w:val="Bibliography"/>
        <w:spacing w:after="120" w:line="240" w:lineRule="auto"/>
        <w:ind w:left="567" w:hanging="567"/>
        <w:jc w:val="both"/>
        <w:rPr>
          <w:rFonts w:cs="Times New Roman"/>
        </w:rPr>
      </w:pPr>
      <w:r>
        <w:fldChar w:fldCharType="begin"/>
      </w:r>
      <w:r>
        <w:instrText xml:space="preserve"> ADDIN ZOTERO_BIBL {"uncited":[],"omitted":[],"custom":[]} CSL_BIBLIOGRAPHY </w:instrText>
      </w:r>
      <w:r>
        <w:fldChar w:fldCharType="separate"/>
      </w:r>
      <w:r w:rsidR="004F2FD1" w:rsidRPr="005E1838">
        <w:rPr>
          <w:rFonts w:cs="Times New Roman"/>
        </w:rPr>
        <w:t xml:space="preserve">Adha, L. A. (2020). Digitalisasi Industri Dan Pengaruhnya Terhadap Ketenagakerjaan Dan Hubungan Kerja Di Indonesia. </w:t>
      </w:r>
      <w:r w:rsidR="004F2FD1" w:rsidRPr="005E1838">
        <w:rPr>
          <w:rFonts w:cs="Times New Roman"/>
          <w:i/>
          <w:iCs/>
        </w:rPr>
        <w:t>Jurnal Kompilasi Hukum</w:t>
      </w:r>
      <w:r w:rsidR="004F2FD1" w:rsidRPr="005E1838">
        <w:rPr>
          <w:rFonts w:cs="Times New Roman"/>
        </w:rPr>
        <w:t xml:space="preserve">, </w:t>
      </w:r>
      <w:r w:rsidR="004F2FD1" w:rsidRPr="005E1838">
        <w:rPr>
          <w:rFonts w:cs="Times New Roman"/>
          <w:i/>
          <w:iCs/>
        </w:rPr>
        <w:t>5</w:t>
      </w:r>
      <w:r w:rsidR="004F2FD1" w:rsidRPr="005E1838">
        <w:rPr>
          <w:rFonts w:cs="Times New Roman"/>
        </w:rPr>
        <w:t>(2), Article 2. Https://Doi.Org/10.29303/Jkh.V5i2.49</w:t>
      </w:r>
    </w:p>
    <w:p w14:paraId="0CABF377" w14:textId="3E52D576"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Ardiansyah, D., Muharram, N. I., Utama, R. S., Bukhori, R. A., Efendi, R. B. P., &amp; Mustaqim, M. (2024). Regulasi Industri Dalam Era Globalisasi: Peran Hukum Dalam Mewujudkan </w:t>
      </w:r>
      <w:r w:rsidRPr="005E1838">
        <w:rPr>
          <w:rFonts w:cs="Times New Roman"/>
        </w:rPr>
        <w:lastRenderedPageBreak/>
        <w:t xml:space="preserve">Ekonomi Yang Berkelanjutan Dan Adil. </w:t>
      </w:r>
      <w:r w:rsidRPr="005E1838">
        <w:rPr>
          <w:rFonts w:cs="Times New Roman"/>
          <w:i/>
          <w:iCs/>
        </w:rPr>
        <w:t>Causa: Jurnal Hukum Dan Kewarganegaraan</w:t>
      </w:r>
      <w:r w:rsidRPr="005E1838">
        <w:rPr>
          <w:rFonts w:cs="Times New Roman"/>
        </w:rPr>
        <w:t xml:space="preserve">, </w:t>
      </w:r>
      <w:r w:rsidRPr="005E1838">
        <w:rPr>
          <w:rFonts w:cs="Times New Roman"/>
          <w:i/>
          <w:iCs/>
        </w:rPr>
        <w:t>2</w:t>
      </w:r>
      <w:r w:rsidRPr="005E1838">
        <w:rPr>
          <w:rFonts w:cs="Times New Roman"/>
        </w:rPr>
        <w:t>(2), Article 2. Https://Doi.Org/10.3783/Causa.V2i2.1804</w:t>
      </w:r>
    </w:p>
    <w:p w14:paraId="3BA7C49E" w14:textId="2D967E73"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Asari, N. A., Tarigan, E. P. B., Fatimah, U., Ramadhania, J. A., Hutapea, D. O., Nababan, R., &amp; Ibrahim, M. (2023). Peran Hukum Dalam Menanggapi Perubahan Sosial Dan Teknologi Di Era Revolusi Industri 4.0. </w:t>
      </w:r>
      <w:r w:rsidRPr="005E1838">
        <w:rPr>
          <w:rFonts w:cs="Times New Roman"/>
          <w:i/>
          <w:iCs/>
        </w:rPr>
        <w:t>Mediation : Journal Of Law</w:t>
      </w:r>
      <w:r w:rsidRPr="005E1838">
        <w:rPr>
          <w:rFonts w:cs="Times New Roman"/>
        </w:rPr>
        <w:t>, 38–44. Https://Doi.Org/10.51178/Mjol.V2i4.1637</w:t>
      </w:r>
    </w:p>
    <w:p w14:paraId="2E2EB791" w14:textId="199222E8"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Ayu, A. P., &amp; Dalimunthe, N. (2023). Pengaruh Perubahan Teknologi Terhadap Regulasi Hukum Ketenagakerjaan. </w:t>
      </w:r>
      <w:r w:rsidRPr="005E1838">
        <w:rPr>
          <w:rFonts w:cs="Times New Roman"/>
          <w:i/>
          <w:iCs/>
        </w:rPr>
        <w:t>Innovative: Journal Of Social Science Research</w:t>
      </w:r>
      <w:r w:rsidRPr="005E1838">
        <w:rPr>
          <w:rFonts w:cs="Times New Roman"/>
        </w:rPr>
        <w:t xml:space="preserve">, </w:t>
      </w:r>
      <w:r w:rsidRPr="005E1838">
        <w:rPr>
          <w:rFonts w:cs="Times New Roman"/>
          <w:i/>
          <w:iCs/>
        </w:rPr>
        <w:t>3</w:t>
      </w:r>
      <w:r w:rsidRPr="005E1838">
        <w:rPr>
          <w:rFonts w:cs="Times New Roman"/>
        </w:rPr>
        <w:t>(2), Article 2. Https://Doi.Org/10.31004/Innovative.V3i2.901</w:t>
      </w:r>
    </w:p>
    <w:p w14:paraId="51450B2B" w14:textId="24A89CB8"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Cahyaningtyas, A., Adipura, H., &amp; Nurul Aeni, A. (2023). </w:t>
      </w:r>
      <w:r w:rsidRPr="005E1838">
        <w:rPr>
          <w:rFonts w:cs="Times New Roman"/>
          <w:i/>
          <w:iCs/>
        </w:rPr>
        <w:t>Pengaruh Perkembangan Teknologi Pada Era Revolusi Industri 4.0 Terhadap Sumber Daya Manusia Dan Ketenagakerjaan Di Pasar Tenaga Kerja</w:t>
      </w:r>
      <w:r w:rsidRPr="005E1838">
        <w:rPr>
          <w:rFonts w:cs="Times New Roman"/>
        </w:rPr>
        <w:t>. 18.</w:t>
      </w:r>
    </w:p>
    <w:p w14:paraId="60CA5420" w14:textId="53F317A4"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Dianova, E. R., &amp; Kaendo, K. E. G. (2023). Tantangan Dan Inovasi Ketenagakerjaan Dalam Perlindungan Pekerja: Studi Perbandingan Ketenagakerjaan Indonesia Dengan Negara Lain. </w:t>
      </w:r>
      <w:r w:rsidRPr="005E1838">
        <w:rPr>
          <w:rFonts w:cs="Times New Roman"/>
          <w:i/>
          <w:iCs/>
        </w:rPr>
        <w:t>Jerumi: Journal Of Education Religion Humanities And Multidiciplinary</w:t>
      </w:r>
      <w:r w:rsidRPr="005E1838">
        <w:rPr>
          <w:rFonts w:cs="Times New Roman"/>
        </w:rPr>
        <w:t xml:space="preserve">, </w:t>
      </w:r>
      <w:r w:rsidRPr="005E1838">
        <w:rPr>
          <w:rFonts w:cs="Times New Roman"/>
          <w:i/>
          <w:iCs/>
        </w:rPr>
        <w:t>1</w:t>
      </w:r>
      <w:r w:rsidRPr="005E1838">
        <w:rPr>
          <w:rFonts w:cs="Times New Roman"/>
        </w:rPr>
        <w:t>(2), 226–232. Https://Doi.Org/10.57235/Jerumi.V1i2.1281</w:t>
      </w:r>
    </w:p>
    <w:p w14:paraId="4D0A31DB" w14:textId="158DC898"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Harmen, H., Sabri, D., Adam, M., &amp; Utami, S. (2024). </w:t>
      </w:r>
      <w:r w:rsidRPr="005E1838">
        <w:rPr>
          <w:rFonts w:cs="Times New Roman"/>
          <w:i/>
          <w:iCs/>
        </w:rPr>
        <w:t>Manajemen Sumber Daya Manusia Dalam Konteks Perencanaan Pembangunan</w:t>
      </w:r>
      <w:r w:rsidRPr="005E1838">
        <w:rPr>
          <w:rFonts w:cs="Times New Roman"/>
        </w:rPr>
        <w:t>. Syiah Kuala University Press.</w:t>
      </w:r>
    </w:p>
    <w:p w14:paraId="1B277D6C" w14:textId="1DE5DDE7"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Hidayat, S., &amp; Fatma, U. (2023). </w:t>
      </w:r>
      <w:r w:rsidRPr="005E1838">
        <w:rPr>
          <w:rFonts w:cs="Times New Roman"/>
          <w:i/>
          <w:iCs/>
        </w:rPr>
        <w:t>Transformasi Industri Menuju Digitalisasi Dan Dampaknya Pada Ketenagakerjaan</w:t>
      </w:r>
      <w:r w:rsidRPr="005E1838">
        <w:rPr>
          <w:rFonts w:cs="Times New Roman"/>
        </w:rPr>
        <w:t>.</w:t>
      </w:r>
    </w:p>
    <w:p w14:paraId="55034A10" w14:textId="1FE8F37C"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Idrus, S., Ruhana, F., Amalia, M. R., Rosyid, A. F., &amp; Kuswandi, D. (2023). Implementasi Kebijakan Manajemen Sumber Daya Manusia Yang Efektif Dalam Meningkatkan Kinerja Organisasi Di Era Bisnis Global. </w:t>
      </w:r>
      <w:r w:rsidRPr="005E1838">
        <w:rPr>
          <w:rFonts w:cs="Times New Roman"/>
          <w:i/>
          <w:iCs/>
        </w:rPr>
        <w:t>Jurnal Ilmiah Manajemen, Ekonomi, &amp; Akuntansi (Mea)</w:t>
      </w:r>
      <w:r w:rsidRPr="005E1838">
        <w:rPr>
          <w:rFonts w:cs="Times New Roman"/>
        </w:rPr>
        <w:t xml:space="preserve">, </w:t>
      </w:r>
      <w:r w:rsidRPr="005E1838">
        <w:rPr>
          <w:rFonts w:cs="Times New Roman"/>
          <w:i/>
          <w:iCs/>
        </w:rPr>
        <w:t>7</w:t>
      </w:r>
      <w:r w:rsidRPr="005E1838">
        <w:rPr>
          <w:rFonts w:cs="Times New Roman"/>
        </w:rPr>
        <w:t>(1), Article 1. Https://Doi.Org/10.31955/Mea.V7i1.2879</w:t>
      </w:r>
    </w:p>
    <w:p w14:paraId="7A3D19A2" w14:textId="3185C829"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Kertati, I., Sunarti, S., Zebua, R., Payangan, O., &amp; Wijayanti, T. (2023). </w:t>
      </w:r>
      <w:r w:rsidRPr="005E1838">
        <w:rPr>
          <w:rFonts w:cs="Times New Roman"/>
          <w:i/>
          <w:iCs/>
        </w:rPr>
        <w:t>Manajemen Sdm Dunia Usaha Era Digital (Strategi &amp; Implementasi)</w:t>
      </w:r>
      <w:r w:rsidRPr="005E1838">
        <w:rPr>
          <w:rFonts w:cs="Times New Roman"/>
        </w:rPr>
        <w:t>.</w:t>
      </w:r>
    </w:p>
    <w:p w14:paraId="150D432E" w14:textId="1D4F6857"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Muhammad H, &amp; Niki P. (2018). Pengembangan Human Resource Information System (Hris) Untuk Optimalisasi Manajemen Sumber Daya Manusia Di Perguruan Tinggi. </w:t>
      </w:r>
      <w:r w:rsidRPr="005E1838">
        <w:rPr>
          <w:rFonts w:cs="Times New Roman"/>
          <w:i/>
          <w:iCs/>
        </w:rPr>
        <w:t>Jupiter (Jurnal Pendidikan Teknik Elektro)</w:t>
      </w:r>
      <w:r w:rsidRPr="005E1838">
        <w:rPr>
          <w:rFonts w:cs="Times New Roman"/>
        </w:rPr>
        <w:t xml:space="preserve">, </w:t>
      </w:r>
      <w:r w:rsidRPr="005E1838">
        <w:rPr>
          <w:rFonts w:cs="Times New Roman"/>
          <w:i/>
          <w:iCs/>
        </w:rPr>
        <w:t>3</w:t>
      </w:r>
      <w:r w:rsidRPr="005E1838">
        <w:rPr>
          <w:rFonts w:cs="Times New Roman"/>
        </w:rPr>
        <w:t>(2), 1. Https://Doi.Org/10.25273/Jupiter.V3i2.3329</w:t>
      </w:r>
    </w:p>
    <w:p w14:paraId="38D701C5" w14:textId="257D769C"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Muljani, N. (2002). Kompensasi Sebagai Motivator Untuk Meningkatkan Kinerja Karyawan. </w:t>
      </w:r>
      <w:r w:rsidRPr="005E1838">
        <w:rPr>
          <w:rFonts w:cs="Times New Roman"/>
          <w:i/>
          <w:iCs/>
        </w:rPr>
        <w:t>Jurnal Manajemen Dan Kewirausahaan</w:t>
      </w:r>
      <w:r w:rsidRPr="005E1838">
        <w:rPr>
          <w:rFonts w:cs="Times New Roman"/>
        </w:rPr>
        <w:t xml:space="preserve">, </w:t>
      </w:r>
      <w:r w:rsidRPr="005E1838">
        <w:rPr>
          <w:rFonts w:cs="Times New Roman"/>
          <w:i/>
          <w:iCs/>
        </w:rPr>
        <w:t>4</w:t>
      </w:r>
      <w:r w:rsidRPr="005E1838">
        <w:rPr>
          <w:rFonts w:cs="Times New Roman"/>
        </w:rPr>
        <w:t>(2), Article 2. Https://Doi.Org/10.9744/Jmk.4.2.Pp</w:t>
      </w:r>
    </w:p>
    <w:p w14:paraId="2B6BB60A" w14:textId="78B37E5A"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Nuraeni, Y. (2020). Analisis Terhadap Undang-Undang Ketenagakerjaan Indonesia Dalam Menghadapi Tantangan Revolusi Industri 4.0. </w:t>
      </w:r>
      <w:r w:rsidRPr="005E1838">
        <w:rPr>
          <w:rFonts w:cs="Times New Roman"/>
          <w:i/>
          <w:iCs/>
        </w:rPr>
        <w:t>Jurnal Ketenagakerjaan</w:t>
      </w:r>
      <w:r w:rsidRPr="005E1838">
        <w:rPr>
          <w:rFonts w:cs="Times New Roman"/>
        </w:rPr>
        <w:t xml:space="preserve">, </w:t>
      </w:r>
      <w:r w:rsidRPr="005E1838">
        <w:rPr>
          <w:rFonts w:cs="Times New Roman"/>
          <w:i/>
          <w:iCs/>
        </w:rPr>
        <w:t>15</w:t>
      </w:r>
      <w:r w:rsidRPr="005E1838">
        <w:rPr>
          <w:rFonts w:cs="Times New Roman"/>
        </w:rPr>
        <w:t>(1). Https://Doi.Org/10.47198/Naker.V15i1.47</w:t>
      </w:r>
    </w:p>
    <w:p w14:paraId="5E335E72" w14:textId="3FF588FA"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Panjaitan, N. H., &amp; Harahap, A. N. M. (2020). </w:t>
      </w:r>
      <w:r w:rsidRPr="005E1838">
        <w:rPr>
          <w:rFonts w:cs="Times New Roman"/>
          <w:i/>
          <w:iCs/>
        </w:rPr>
        <w:t>Pengantar Hukum Ketenagakerjaan</w:t>
      </w:r>
      <w:r w:rsidRPr="005E1838">
        <w:rPr>
          <w:rFonts w:cs="Times New Roman"/>
        </w:rPr>
        <w:t>. Literasi Nusantara.</w:t>
      </w:r>
    </w:p>
    <w:p w14:paraId="73BB19D2" w14:textId="76F67796"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Pratama, A. S., Sari, S. M., Hj, M. F., Badwi, M., &amp; Anshori, M. I. (2023). Pengaruh Artificial Intelligence, Big Data Dan Otomatisasi Terhadap Kinerja Sdm Di Era Digital. </w:t>
      </w:r>
      <w:r w:rsidRPr="005E1838">
        <w:rPr>
          <w:rFonts w:cs="Times New Roman"/>
          <w:i/>
          <w:iCs/>
        </w:rPr>
        <w:t>Jurnal Publikasi Ilmu Manajemen</w:t>
      </w:r>
      <w:r w:rsidRPr="005E1838">
        <w:rPr>
          <w:rFonts w:cs="Times New Roman"/>
        </w:rPr>
        <w:t xml:space="preserve">, </w:t>
      </w:r>
      <w:r w:rsidRPr="005E1838">
        <w:rPr>
          <w:rFonts w:cs="Times New Roman"/>
          <w:i/>
          <w:iCs/>
        </w:rPr>
        <w:t>2</w:t>
      </w:r>
      <w:r w:rsidRPr="005E1838">
        <w:rPr>
          <w:rFonts w:cs="Times New Roman"/>
        </w:rPr>
        <w:t>(4), 108–123. Https://Doi.Org/10.55606/Jupiman.V2i4.2739</w:t>
      </w:r>
    </w:p>
    <w:p w14:paraId="6BDA8865" w14:textId="1CBF928B"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Purba, O., Muhammadiah, M., Syamil, A., Nooraini, A., Sepriano, S., Sa’dianoor, S., &amp; Gunawan, A. F. (2023). </w:t>
      </w:r>
      <w:r w:rsidRPr="005E1838">
        <w:rPr>
          <w:rFonts w:cs="Times New Roman"/>
          <w:i/>
          <w:iCs/>
        </w:rPr>
        <w:t>Dasar Hukum &amp; Analisis Tata Kelola Ibu Kota Negara Dari Berbagai Bidang</w:t>
      </w:r>
      <w:r w:rsidRPr="005E1838">
        <w:rPr>
          <w:rFonts w:cs="Times New Roman"/>
        </w:rPr>
        <w:t>. Pt. Sonpedia Publishing Indonesia.</w:t>
      </w:r>
    </w:p>
    <w:p w14:paraId="39AF7551" w14:textId="524C5086"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lastRenderedPageBreak/>
        <w:t xml:space="preserve">Sinambela, S. M., Ningsih, P. W., Aridho, A., Lumbantobing, J. N. Y., Simbolon, N. A., Sinaga, R. S., Nababan, R., &amp; Ibrahim, M. (2024). Perkembangan Dan Dinamika Hukum Ketenagakerjaan Di Indonesia. </w:t>
      </w:r>
      <w:r w:rsidRPr="005E1838">
        <w:rPr>
          <w:rFonts w:cs="Times New Roman"/>
          <w:i/>
          <w:iCs/>
        </w:rPr>
        <w:t>Hakim: Jurnal Ilmu Hukum Dan Sosial</w:t>
      </w:r>
      <w:r w:rsidRPr="005E1838">
        <w:rPr>
          <w:rFonts w:cs="Times New Roman"/>
        </w:rPr>
        <w:t xml:space="preserve">, </w:t>
      </w:r>
      <w:r w:rsidRPr="005E1838">
        <w:rPr>
          <w:rFonts w:cs="Times New Roman"/>
          <w:i/>
          <w:iCs/>
        </w:rPr>
        <w:t>2</w:t>
      </w:r>
      <w:r w:rsidRPr="005E1838">
        <w:rPr>
          <w:rFonts w:cs="Times New Roman"/>
        </w:rPr>
        <w:t>(1), Article 1. Https://Doi.Org/10.51903/Hakim.V2i1.1539</w:t>
      </w:r>
    </w:p>
    <w:p w14:paraId="1B346A30" w14:textId="1430769A"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Suartini, N. K. (2023). Optimalisasi Manajemen Sumber Daya Manusia Pada Pegawai Negeri Sipil: Praktik Terbaik Dan Tantangan. </w:t>
      </w:r>
      <w:r w:rsidRPr="005E1838">
        <w:rPr>
          <w:rFonts w:cs="Times New Roman"/>
          <w:i/>
          <w:iCs/>
        </w:rPr>
        <w:t>Ganaya : Jurnal Ilmu Sosial Dan Humaniora</w:t>
      </w:r>
      <w:r w:rsidRPr="005E1838">
        <w:rPr>
          <w:rFonts w:cs="Times New Roman"/>
        </w:rPr>
        <w:t xml:space="preserve">, </w:t>
      </w:r>
      <w:r w:rsidRPr="005E1838">
        <w:rPr>
          <w:rFonts w:cs="Times New Roman"/>
          <w:i/>
          <w:iCs/>
        </w:rPr>
        <w:t>6</w:t>
      </w:r>
      <w:r w:rsidRPr="005E1838">
        <w:rPr>
          <w:rFonts w:cs="Times New Roman"/>
        </w:rPr>
        <w:t>(4), Article 4. Https://Doi.Org/10.37329/Ganaya.V6i4.2421</w:t>
      </w:r>
    </w:p>
    <w:p w14:paraId="44DA6B09" w14:textId="6918FE38"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Susianto, A. (2018). Tinjauan Hukum Ketenagakerjaan Dalam Mengatasi Pengangguran Terdidik Pada Era Revolusi Industri 4.0. </w:t>
      </w:r>
      <w:r w:rsidRPr="005E1838">
        <w:rPr>
          <w:rFonts w:cs="Times New Roman"/>
          <w:i/>
          <w:iCs/>
        </w:rPr>
        <w:t>Borneo Law Review</w:t>
      </w:r>
      <w:r w:rsidRPr="005E1838">
        <w:rPr>
          <w:rFonts w:cs="Times New Roman"/>
        </w:rPr>
        <w:t xml:space="preserve">, </w:t>
      </w:r>
      <w:r w:rsidRPr="005E1838">
        <w:rPr>
          <w:rFonts w:cs="Times New Roman"/>
          <w:i/>
          <w:iCs/>
        </w:rPr>
        <w:t>2</w:t>
      </w:r>
      <w:r w:rsidRPr="005E1838">
        <w:rPr>
          <w:rFonts w:cs="Times New Roman"/>
        </w:rPr>
        <w:t>(2), Article 2. Https://Doi.Org/10.35334/Bolrev.V2i2.723</w:t>
      </w:r>
    </w:p>
    <w:p w14:paraId="0A490992" w14:textId="7869A768"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Waruwu, M. (2023). Pendekatan Penelitian Pendidikan: Metode Penelitian Kualitatif, Metode Penelitian Kuantitatif Dan Metode Penelitian Kombinasi (Mixed Method). </w:t>
      </w:r>
      <w:r w:rsidRPr="005E1838">
        <w:rPr>
          <w:rFonts w:cs="Times New Roman"/>
          <w:i/>
          <w:iCs/>
        </w:rPr>
        <w:t>Jurnal Pendidikan Tambusai</w:t>
      </w:r>
      <w:r w:rsidRPr="005E1838">
        <w:rPr>
          <w:rFonts w:cs="Times New Roman"/>
        </w:rPr>
        <w:t xml:space="preserve">, </w:t>
      </w:r>
      <w:r w:rsidRPr="005E1838">
        <w:rPr>
          <w:rFonts w:cs="Times New Roman"/>
          <w:i/>
          <w:iCs/>
        </w:rPr>
        <w:t>7</w:t>
      </w:r>
      <w:r w:rsidRPr="005E1838">
        <w:rPr>
          <w:rFonts w:cs="Times New Roman"/>
        </w:rPr>
        <w:t>(1), 2896–2910. Https://Doi.Org/10.31004/Jptam.V7i1.6187</w:t>
      </w:r>
    </w:p>
    <w:p w14:paraId="2F00DC97" w14:textId="5A155EB1" w:rsidR="005E1838" w:rsidRPr="005E1838" w:rsidRDefault="004F2FD1" w:rsidP="004F2FD1">
      <w:pPr>
        <w:pStyle w:val="Bibliography"/>
        <w:spacing w:after="120" w:line="240" w:lineRule="auto"/>
        <w:ind w:left="567" w:hanging="567"/>
        <w:jc w:val="both"/>
        <w:rPr>
          <w:rFonts w:cs="Times New Roman"/>
        </w:rPr>
      </w:pPr>
      <w:r w:rsidRPr="005E1838">
        <w:rPr>
          <w:rFonts w:cs="Times New Roman"/>
        </w:rPr>
        <w:t xml:space="preserve">Wildan, A., Hayat, G. M., &amp; Podungge, K. A. (2024). Implikasi Hukum Terhadap Hak Pekerja Harian Lepas Di Era Digital: Perspektif Hukum Ketenagakerjaan. </w:t>
      </w:r>
      <w:r w:rsidRPr="005E1838">
        <w:rPr>
          <w:rFonts w:cs="Times New Roman"/>
          <w:i/>
          <w:iCs/>
        </w:rPr>
        <w:t>Media Hukum Indonesia (Mhi)</w:t>
      </w:r>
      <w:r w:rsidRPr="005E1838">
        <w:rPr>
          <w:rFonts w:cs="Times New Roman"/>
        </w:rPr>
        <w:t xml:space="preserve">, </w:t>
      </w:r>
      <w:r w:rsidRPr="005E1838">
        <w:rPr>
          <w:rFonts w:cs="Times New Roman"/>
          <w:i/>
          <w:iCs/>
        </w:rPr>
        <w:t>2</w:t>
      </w:r>
      <w:r w:rsidRPr="005E1838">
        <w:rPr>
          <w:rFonts w:cs="Times New Roman"/>
        </w:rPr>
        <w:t>(2), Article 2. Https://Doi.Org/10.5281/Zenodo.12599595</w:t>
      </w:r>
    </w:p>
    <w:p w14:paraId="03E1F9DC" w14:textId="6A25737D" w:rsidR="001D3F9F" w:rsidRDefault="005E1838" w:rsidP="004F2FD1">
      <w:pPr>
        <w:spacing w:after="120" w:line="240" w:lineRule="auto"/>
        <w:ind w:left="567" w:hanging="567"/>
        <w:jc w:val="both"/>
      </w:pPr>
      <w:r>
        <w:fldChar w:fldCharType="end"/>
      </w:r>
    </w:p>
    <w:sectPr w:rsidR="001D3F9F" w:rsidSect="004F2FD1">
      <w:headerReference w:type="default" r:id="rId12"/>
      <w:footerReference w:type="default" r:id="rId13"/>
      <w:pgSz w:w="11907" w:h="16840" w:code="9"/>
      <w:pgMar w:top="1701" w:right="1134" w:bottom="1134" w:left="1304" w:header="0" w:footer="709" w:gutter="0"/>
      <w:pgNumType w:start="13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7BF96" w14:textId="77777777" w:rsidR="00633511" w:rsidRDefault="00633511">
      <w:pPr>
        <w:spacing w:after="0" w:line="240" w:lineRule="auto"/>
      </w:pPr>
      <w:r>
        <w:separator/>
      </w:r>
    </w:p>
  </w:endnote>
  <w:endnote w:type="continuationSeparator" w:id="0">
    <w:p w14:paraId="2BBD2897" w14:textId="77777777" w:rsidR="00633511" w:rsidRDefault="0063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982259"/>
      <w:docPartObj>
        <w:docPartGallery w:val="Page Numbers (Bottom of Page)"/>
        <w:docPartUnique/>
      </w:docPartObj>
    </w:sdtPr>
    <w:sdtEndPr>
      <w:rPr>
        <w:noProof/>
      </w:rPr>
    </w:sdtEndPr>
    <w:sdtContent>
      <w:p w14:paraId="447A80D2" w14:textId="77777777" w:rsidR="00000000" w:rsidRDefault="00634E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CC37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D933B" w14:textId="77777777" w:rsidR="00633511" w:rsidRDefault="00633511">
      <w:pPr>
        <w:spacing w:after="0" w:line="240" w:lineRule="auto"/>
      </w:pPr>
      <w:r>
        <w:separator/>
      </w:r>
    </w:p>
  </w:footnote>
  <w:footnote w:type="continuationSeparator" w:id="0">
    <w:p w14:paraId="3350C7C4" w14:textId="77777777" w:rsidR="00633511" w:rsidRDefault="0063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928F9" w14:textId="4A2AEFB8" w:rsidR="00EE2459" w:rsidRDefault="00EE2459" w:rsidP="00EE2459">
    <w:pPr>
      <w:pStyle w:val="Header"/>
      <w:rPr>
        <w:b/>
        <w:bCs/>
      </w:rPr>
    </w:pPr>
    <w:bookmarkStart w:id="4" w:name="_Hlk167901544"/>
    <w:bookmarkStart w:id="5" w:name="_Hlk167901545"/>
    <w:r>
      <w:rPr>
        <w:noProof/>
      </w:rPr>
      <w:drawing>
        <wp:anchor distT="0" distB="0" distL="0" distR="0" simplePos="0" relativeHeight="251661312" behindDoc="0" locked="0" layoutInCell="1" allowOverlap="1" wp14:anchorId="5FEC0B79" wp14:editId="7D810F2C">
          <wp:simplePos x="0" y="0"/>
          <wp:positionH relativeFrom="column">
            <wp:posOffset>5142230</wp:posOffset>
          </wp:positionH>
          <wp:positionV relativeFrom="paragraph">
            <wp:posOffset>81280</wp:posOffset>
          </wp:positionV>
          <wp:extent cx="845185" cy="845185"/>
          <wp:effectExtent l="0" t="0" r="0" b="0"/>
          <wp:wrapNone/>
          <wp:docPr id="4097" name="Picture 2" descr="Preview of the currently selec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845185" cy="845185"/>
                  </a:xfrm>
                  <a:prstGeom prst="rect">
                    <a:avLst/>
                  </a:prstGeom>
                  <a:ln>
                    <a:noFill/>
                  </a:ln>
                </pic:spPr>
              </pic:pic>
            </a:graphicData>
          </a:graphic>
        </wp:anchor>
      </w:drawing>
    </w:r>
    <w:r>
      <w:rPr>
        <w:b/>
        <w:bCs/>
        <w:noProof/>
      </w:rPr>
      <mc:AlternateContent>
        <mc:Choice Requires="wps">
          <w:drawing>
            <wp:anchor distT="0" distB="0" distL="0" distR="0" simplePos="0" relativeHeight="251659264" behindDoc="0" locked="0" layoutInCell="1" allowOverlap="1" wp14:anchorId="5B30129A" wp14:editId="5E469574">
              <wp:simplePos x="0" y="0"/>
              <wp:positionH relativeFrom="column">
                <wp:posOffset>-99060</wp:posOffset>
              </wp:positionH>
              <wp:positionV relativeFrom="paragraph">
                <wp:posOffset>-99695</wp:posOffset>
              </wp:positionV>
              <wp:extent cx="6200775" cy="1114425"/>
              <wp:effectExtent l="0" t="0" r="9525" b="9525"/>
              <wp:wrapNone/>
              <wp:docPr id="40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1114425"/>
                      </a:xfrm>
                      <a:prstGeom prst="rect">
                        <a:avLst/>
                      </a:prstGeom>
                      <a:solidFill>
                        <a:srgbClr val="FFFFFF"/>
                      </a:solidFill>
                      <a:ln>
                        <a:noFill/>
                      </a:ln>
                    </wps:spPr>
                    <wps:txbx>
                      <w:txbxContent>
                        <w:p w14:paraId="6452D4E8" w14:textId="77777777" w:rsidR="00EE2459" w:rsidRDefault="00EE2459" w:rsidP="00EE2459">
                          <w:pPr>
                            <w:pStyle w:val="NoSpacing"/>
                            <w:shd w:val="clear" w:color="auto" w:fill="CCFFCC"/>
                            <w:rPr>
                              <w:rFonts w:ascii="Arial Black" w:hAnsi="Arial Black" w:cs="Times New Roman"/>
                              <w:b/>
                              <w:bCs/>
                              <w:color w:val="00B050"/>
                            </w:rPr>
                          </w:pPr>
                          <w:r>
                            <w:rPr>
                              <w:rFonts w:ascii="Arial Black" w:hAnsi="Arial Black" w:cs="Times New Roman"/>
                              <w:b/>
                              <w:bCs/>
                              <w:shd w:val="clear" w:color="auto" w:fill="92D050"/>
                            </w:rPr>
                            <w:t>JIIC: JURNAL INTELEK INSAN CENDIKIA</w:t>
                          </w:r>
                        </w:p>
                        <w:p w14:paraId="58BEC676" w14:textId="77777777" w:rsidR="00EE2459" w:rsidRDefault="00EE2459" w:rsidP="00EE2459">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https://jicnusantara.com/index.php/jiic</w:t>
                          </w:r>
                          <w:r>
                            <w:rPr>
                              <w:rFonts w:ascii="Times New Roman" w:hAnsi="Times New Roman" w:cs="Times New Roman"/>
                              <w:b/>
                              <w:bCs/>
                              <w:color w:val="00B050"/>
                            </w:rPr>
                            <w:tab/>
                          </w:r>
                        </w:p>
                        <w:p w14:paraId="29D07236" w14:textId="77777777" w:rsidR="00EE2459" w:rsidRDefault="00EE2459" w:rsidP="00EE2459">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5, Juli 2024                                      </w:t>
                          </w:r>
                        </w:p>
                        <w:p w14:paraId="3CBA5730" w14:textId="77777777" w:rsidR="00EE2459" w:rsidRDefault="00EE2459" w:rsidP="00EE2459">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0129A" id="Rectangle 5" o:spid="_x0000_s1026" style="position:absolute;margin-left:-7.8pt;margin-top:-7.85pt;width:488.25pt;height:87.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" stroked="f">
              <v:textbox>
                <w:txbxContent>
                  <w:p w14:paraId="6452D4E8" w14:textId="77777777" w:rsidR="00EE2459" w:rsidRDefault="00EE2459" w:rsidP="00EE2459">
                    <w:pPr>
                      <w:pStyle w:val="NoSpacing"/>
                      <w:shd w:val="clear" w:color="auto" w:fill="CCFFCC"/>
                      <w:rPr>
                        <w:rFonts w:ascii="Arial Black" w:hAnsi="Arial Black" w:cs="Times New Roman"/>
                        <w:b/>
                        <w:bCs/>
                        <w:color w:val="00B050"/>
                      </w:rPr>
                    </w:pPr>
                    <w:r>
                      <w:rPr>
                        <w:rFonts w:ascii="Arial Black" w:hAnsi="Arial Black" w:cs="Times New Roman"/>
                        <w:b/>
                        <w:bCs/>
                        <w:shd w:val="clear" w:color="auto" w:fill="92D050"/>
                      </w:rPr>
                      <w:t>JIIC: JURNAL INTELEK INSAN CENDIKIA</w:t>
                    </w:r>
                  </w:p>
                  <w:p w14:paraId="58BEC676" w14:textId="77777777" w:rsidR="00EE2459" w:rsidRDefault="00EE2459" w:rsidP="00EE2459">
                    <w:pPr>
                      <w:pStyle w:val="NoSpacing"/>
                      <w:shd w:val="clear" w:color="auto" w:fill="CCFFCC"/>
                      <w:rPr>
                        <w:rFonts w:ascii="Times New Roman" w:hAnsi="Times New Roman" w:cs="Times New Roman"/>
                        <w:b/>
                        <w:bCs/>
                        <w:color w:val="00B050"/>
                      </w:rPr>
                    </w:pPr>
                    <w:r>
                      <w:rPr>
                        <w:rFonts w:ascii="Times New Roman" w:hAnsi="Times New Roman" w:cs="Times New Roman"/>
                        <w:b/>
                        <w:bCs/>
                        <w:color w:val="00B050"/>
                      </w:rPr>
                      <w:t>https://jicnusantara.com/index.php/jiic</w:t>
                    </w:r>
                    <w:r>
                      <w:rPr>
                        <w:rFonts w:ascii="Times New Roman" w:hAnsi="Times New Roman" w:cs="Times New Roman"/>
                        <w:b/>
                        <w:bCs/>
                        <w:color w:val="00B050"/>
                      </w:rPr>
                      <w:tab/>
                    </w:r>
                  </w:p>
                  <w:p w14:paraId="29D07236" w14:textId="77777777" w:rsidR="00EE2459" w:rsidRDefault="00EE2459" w:rsidP="00EE2459">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1 No: 5, Juli 2024                                      </w:t>
                    </w:r>
                  </w:p>
                  <w:p w14:paraId="3CBA5730" w14:textId="77777777" w:rsidR="00EE2459" w:rsidRDefault="00EE2459" w:rsidP="00EE2459">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v:textbox>
            </v:rect>
          </w:pict>
        </mc:Fallback>
      </mc:AlternateContent>
    </w:r>
    <w:r>
      <w:rPr>
        <w:b/>
        <w:bCs/>
        <w:noProof/>
        <w:szCs w:val="20"/>
      </w:rPr>
      <mc:AlternateContent>
        <mc:Choice Requires="wps">
          <w:drawing>
            <wp:anchor distT="0" distB="0" distL="0" distR="0" simplePos="0" relativeHeight="251660288" behindDoc="0" locked="0" layoutInCell="1" allowOverlap="1" wp14:anchorId="54E0787A" wp14:editId="427ACB65">
              <wp:simplePos x="0" y="0"/>
              <wp:positionH relativeFrom="column">
                <wp:posOffset>-70485</wp:posOffset>
              </wp:positionH>
              <wp:positionV relativeFrom="paragraph">
                <wp:posOffset>962025</wp:posOffset>
              </wp:positionV>
              <wp:extent cx="6119495" cy="0"/>
              <wp:effectExtent l="0" t="19050" r="33655" b="19050"/>
              <wp:wrapNone/>
              <wp:docPr id="4099"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straightConnector1">
                        <a:avLst/>
                      </a:prstGeom>
                      <a:ln w="38100" cap="flat" cmpd="dbl">
                        <a:solidFill>
                          <a:srgbClr val="0C0C0C"/>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0537F14"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" strokecolor="#0c0c0c" strokeweight="3pt">
              <v:stroke linestyle="thinThin"/>
              <o:lock v:ext="edit" shapetype="f"/>
            </v:shape>
          </w:pict>
        </mc:Fallback>
      </mc:AlternateContent>
    </w:r>
    <w:bookmarkEnd w:id="4"/>
    <w:bookmarkEnd w:id="5"/>
  </w:p>
  <w:p w14:paraId="3EB59154" w14:textId="77777777" w:rsidR="00EE2459" w:rsidRDefault="00EE2459" w:rsidP="00EE2459">
    <w:pPr>
      <w:pStyle w:val="Header"/>
    </w:pPr>
  </w:p>
  <w:p w14:paraId="5695182F" w14:textId="77777777" w:rsidR="00EE2459" w:rsidRDefault="00EE2459" w:rsidP="00EE2459">
    <w:pPr>
      <w:pStyle w:val="Header"/>
    </w:pPr>
  </w:p>
  <w:p w14:paraId="30CDA6A8" w14:textId="77777777" w:rsidR="00EE2459" w:rsidRDefault="00EE2459" w:rsidP="00EE2459">
    <w:pPr>
      <w:pStyle w:val="Header"/>
    </w:pPr>
  </w:p>
  <w:p w14:paraId="5C7F3DDE" w14:textId="77777777" w:rsidR="00EE2459" w:rsidRPr="007A4762" w:rsidRDefault="00EE2459" w:rsidP="00EE2459">
    <w:pPr>
      <w:pStyle w:val="Header"/>
    </w:pPr>
  </w:p>
  <w:p w14:paraId="18754864" w14:textId="77777777" w:rsidR="00EE2459" w:rsidRDefault="00EE2459" w:rsidP="00EE2459">
    <w:pPr>
      <w:pStyle w:val="Header"/>
    </w:pPr>
  </w:p>
  <w:p w14:paraId="6666D687" w14:textId="77777777" w:rsidR="00EE2459" w:rsidRDefault="00EE2459" w:rsidP="00EE2459">
    <w:pPr>
      <w:pStyle w:val="BodyText"/>
      <w:spacing w:line="14" w:lineRule="auto"/>
      <w:ind w:left="0"/>
      <w:jc w:val="left"/>
      <w:rPr>
        <w:sz w:val="20"/>
      </w:rPr>
    </w:pPr>
  </w:p>
  <w:p w14:paraId="09BC67D9" w14:textId="7637229F" w:rsidR="00EE2459" w:rsidRDefault="00EE2459" w:rsidP="00EE2459">
    <w:pPr>
      <w:pStyle w:val="Header"/>
      <w:tabs>
        <w:tab w:val="clear" w:pos="4513"/>
        <w:tab w:val="clear" w:pos="9026"/>
        <w:tab w:val="left" w:pos="11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1164"/>
    <w:multiLevelType w:val="hybridMultilevel"/>
    <w:tmpl w:val="A54039FA"/>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 w15:restartNumberingAfterBreak="0">
    <w:nsid w:val="1469230F"/>
    <w:multiLevelType w:val="hybridMultilevel"/>
    <w:tmpl w:val="205AA378"/>
    <w:lvl w:ilvl="0" w:tplc="56A22120">
      <w:start w:val="1"/>
      <w:numFmt w:val="decimal"/>
      <w:lvlText w:val="%1."/>
      <w:lvlJc w:val="left"/>
      <w:pPr>
        <w:ind w:left="1854" w:hanging="360"/>
      </w:pPr>
      <w:rPr>
        <w:rFonts w:ascii="Times New Roman" w:eastAsia="Constantia" w:hAnsi="Times New Roman" w:cs="Times New Roman" w:hint="default"/>
        <w:b/>
        <w:bCs w:val="0"/>
        <w:w w:val="100"/>
        <w:sz w:val="24"/>
        <w:szCs w:val="24"/>
        <w:lang w:val="en-US"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2EFD54C9"/>
    <w:multiLevelType w:val="multilevel"/>
    <w:tmpl w:val="BF5CD9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F7AB6"/>
    <w:multiLevelType w:val="hybridMultilevel"/>
    <w:tmpl w:val="8B222F82"/>
    <w:lvl w:ilvl="0" w:tplc="DEC49F18">
      <w:start w:val="1"/>
      <w:numFmt w:val="decimal"/>
      <w:lvlText w:val="%1."/>
      <w:lvlJc w:val="left"/>
      <w:pPr>
        <w:ind w:left="720" w:hanging="360"/>
      </w:pPr>
      <w:rPr>
        <w:rFonts w:ascii="Times New Roman" w:eastAsia="Constantia" w:hAnsi="Times New Roman" w:cs="Times New Roman" w:hint="default"/>
        <w:b/>
        <w:bCs w:val="0"/>
        <w:w w:val="100"/>
        <w:sz w:val="24"/>
        <w:szCs w:val="24"/>
        <w:lang w:val="en-US" w:eastAsia="en-US" w:bidi="ar-SA"/>
      </w:rPr>
    </w:lvl>
    <w:lvl w:ilvl="1" w:tplc="27263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C6104"/>
    <w:multiLevelType w:val="hybridMultilevel"/>
    <w:tmpl w:val="19C646FC"/>
    <w:lvl w:ilvl="0" w:tplc="56A22120">
      <w:start w:val="1"/>
      <w:numFmt w:val="decimal"/>
      <w:lvlText w:val="%1."/>
      <w:lvlJc w:val="left"/>
      <w:pPr>
        <w:ind w:left="720" w:hanging="360"/>
      </w:pPr>
      <w:rPr>
        <w:rFonts w:ascii="Times New Roman" w:eastAsia="Constantia" w:hAnsi="Times New Roman" w:cs="Times New Roman" w:hint="default"/>
        <w:b/>
        <w:bCs w:val="0"/>
        <w:w w:val="100"/>
        <w:sz w:val="24"/>
        <w:szCs w:val="24"/>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42246AB"/>
    <w:multiLevelType w:val="hybridMultilevel"/>
    <w:tmpl w:val="8B060DCA"/>
    <w:lvl w:ilvl="0" w:tplc="66FC516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A286C"/>
    <w:multiLevelType w:val="hybridMultilevel"/>
    <w:tmpl w:val="CEF0829C"/>
    <w:lvl w:ilvl="0" w:tplc="FA5AD208">
      <w:start w:val="1"/>
      <w:numFmt w:val="decimal"/>
      <w:lvlText w:val="%1."/>
      <w:lvlJc w:val="left"/>
      <w:pPr>
        <w:ind w:left="1080" w:hanging="360"/>
      </w:pPr>
      <w:rPr>
        <w:rFonts w:ascii="Times New Roman" w:eastAsia="Constantia" w:hAnsi="Times New Roman" w:cs="Times New Roman" w:hint="default"/>
        <w:b/>
        <w:bCs w:val="0"/>
        <w:w w:val="100"/>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C91467"/>
    <w:multiLevelType w:val="hybridMultilevel"/>
    <w:tmpl w:val="E77E772E"/>
    <w:lvl w:ilvl="0" w:tplc="A8EC0380">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790124070">
    <w:abstractNumId w:val="3"/>
  </w:num>
  <w:num w:numId="2" w16cid:durableId="825433824">
    <w:abstractNumId w:val="0"/>
  </w:num>
  <w:num w:numId="3" w16cid:durableId="856306201">
    <w:abstractNumId w:val="6"/>
  </w:num>
  <w:num w:numId="4" w16cid:durableId="788161113">
    <w:abstractNumId w:val="2"/>
  </w:num>
  <w:num w:numId="5" w16cid:durableId="577446147">
    <w:abstractNumId w:val="7"/>
  </w:num>
  <w:num w:numId="6" w16cid:durableId="1849716376">
    <w:abstractNumId w:val="5"/>
  </w:num>
  <w:num w:numId="7" w16cid:durableId="1782651641">
    <w:abstractNumId w:val="1"/>
  </w:num>
  <w:num w:numId="8" w16cid:durableId="1562521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24"/>
    <w:rsid w:val="000B2967"/>
    <w:rsid w:val="000B522B"/>
    <w:rsid w:val="001D3F9F"/>
    <w:rsid w:val="001D7C38"/>
    <w:rsid w:val="002768C8"/>
    <w:rsid w:val="002D1241"/>
    <w:rsid w:val="00315B38"/>
    <w:rsid w:val="003901B7"/>
    <w:rsid w:val="003B2A24"/>
    <w:rsid w:val="003C4832"/>
    <w:rsid w:val="003C73F3"/>
    <w:rsid w:val="003E4BB4"/>
    <w:rsid w:val="004179E6"/>
    <w:rsid w:val="004F2FD1"/>
    <w:rsid w:val="005924B4"/>
    <w:rsid w:val="0059500B"/>
    <w:rsid w:val="005C03B9"/>
    <w:rsid w:val="005E1838"/>
    <w:rsid w:val="00633511"/>
    <w:rsid w:val="00634E4F"/>
    <w:rsid w:val="00643832"/>
    <w:rsid w:val="006B006C"/>
    <w:rsid w:val="00722355"/>
    <w:rsid w:val="007D7EE7"/>
    <w:rsid w:val="008914E7"/>
    <w:rsid w:val="00913502"/>
    <w:rsid w:val="00A01353"/>
    <w:rsid w:val="00A27A44"/>
    <w:rsid w:val="00A83A3F"/>
    <w:rsid w:val="00AB16CB"/>
    <w:rsid w:val="00AB25E7"/>
    <w:rsid w:val="00B5640F"/>
    <w:rsid w:val="00BD04C4"/>
    <w:rsid w:val="00C36926"/>
    <w:rsid w:val="00C637C6"/>
    <w:rsid w:val="00CC5EED"/>
    <w:rsid w:val="00CD31B1"/>
    <w:rsid w:val="00DB75AC"/>
    <w:rsid w:val="00DC5B9C"/>
    <w:rsid w:val="00DF1E46"/>
    <w:rsid w:val="00E11ACC"/>
    <w:rsid w:val="00E35C03"/>
    <w:rsid w:val="00E4685A"/>
    <w:rsid w:val="00ED6FA8"/>
    <w:rsid w:val="00EE245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732B"/>
  <w15:chartTrackingRefBased/>
  <w15:docId w15:val="{EC24B955-E7C0-4478-BF48-02918E12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A24"/>
    <w:rPr>
      <w:rFonts w:ascii="Times New Roman" w:hAnsi="Times New Roman"/>
      <w:kern w:val="2"/>
      <w:sz w:val="24"/>
      <w:lang w:val="id-ID"/>
      <w14:ligatures w14:val="standardContextual"/>
    </w:rPr>
  </w:style>
  <w:style w:type="paragraph" w:styleId="Heading2">
    <w:name w:val="heading 2"/>
    <w:basedOn w:val="Normal"/>
    <w:next w:val="Normal"/>
    <w:link w:val="Heading2Char"/>
    <w:uiPriority w:val="9"/>
    <w:semiHidden/>
    <w:unhideWhenUsed/>
    <w:qFormat/>
    <w:rsid w:val="00EE2459"/>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24"/>
    <w:rPr>
      <w:rFonts w:ascii="Times New Roman" w:hAnsi="Times New Roman"/>
      <w:kern w:val="2"/>
      <w:sz w:val="24"/>
      <w:lang w:val="id-ID"/>
      <w14:ligatures w14:val="standardContextual"/>
    </w:rPr>
  </w:style>
  <w:style w:type="character" w:styleId="Hyperlink">
    <w:name w:val="Hyperlink"/>
    <w:basedOn w:val="DefaultParagraphFont"/>
    <w:uiPriority w:val="99"/>
    <w:unhideWhenUsed/>
    <w:qFormat/>
    <w:rsid w:val="003B2A24"/>
    <w:rPr>
      <w:color w:val="0563C1" w:themeColor="hyperlink"/>
      <w:u w:val="single"/>
    </w:rPr>
  </w:style>
  <w:style w:type="paragraph" w:styleId="ListParagraph">
    <w:name w:val="List Paragraph"/>
    <w:basedOn w:val="Normal"/>
    <w:uiPriority w:val="34"/>
    <w:qFormat/>
    <w:rsid w:val="003B2A24"/>
    <w:pPr>
      <w:ind w:left="720"/>
      <w:contextualSpacing/>
    </w:pPr>
    <w:rPr>
      <w:rFonts w:ascii="Calibri" w:eastAsia="Calibri" w:hAnsi="Calibri" w:cs="Arial"/>
      <w:kern w:val="0"/>
      <w:sz w:val="22"/>
      <w:lang w:val="en-US"/>
      <w14:ligatures w14:val="none"/>
    </w:rPr>
  </w:style>
  <w:style w:type="paragraph" w:styleId="Bibliography">
    <w:name w:val="Bibliography"/>
    <w:basedOn w:val="Normal"/>
    <w:next w:val="Normal"/>
    <w:uiPriority w:val="37"/>
    <w:unhideWhenUsed/>
    <w:rsid w:val="005E1838"/>
    <w:pPr>
      <w:spacing w:after="0" w:line="480" w:lineRule="auto"/>
      <w:ind w:left="720" w:hanging="720"/>
    </w:pPr>
  </w:style>
  <w:style w:type="character" w:styleId="UnresolvedMention">
    <w:name w:val="Unresolved Mention"/>
    <w:basedOn w:val="DefaultParagraphFont"/>
    <w:uiPriority w:val="99"/>
    <w:semiHidden/>
    <w:unhideWhenUsed/>
    <w:rsid w:val="003C73F3"/>
    <w:rPr>
      <w:color w:val="605E5C"/>
      <w:shd w:val="clear" w:color="auto" w:fill="E1DFDD"/>
    </w:rPr>
  </w:style>
  <w:style w:type="character" w:styleId="PlaceholderText">
    <w:name w:val="Placeholder Text"/>
    <w:basedOn w:val="DefaultParagraphFont"/>
    <w:uiPriority w:val="99"/>
    <w:semiHidden/>
    <w:rsid w:val="000B522B"/>
    <w:rPr>
      <w:color w:val="808080"/>
    </w:rPr>
  </w:style>
  <w:style w:type="paragraph" w:styleId="Header">
    <w:name w:val="header"/>
    <w:basedOn w:val="Normal"/>
    <w:link w:val="HeaderChar"/>
    <w:uiPriority w:val="99"/>
    <w:unhideWhenUsed/>
    <w:qFormat/>
    <w:rsid w:val="00EE2459"/>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E2459"/>
    <w:rPr>
      <w:rFonts w:ascii="Times New Roman" w:hAnsi="Times New Roman"/>
      <w:kern w:val="2"/>
      <w:sz w:val="24"/>
      <w:lang w:val="id-ID"/>
      <w14:ligatures w14:val="standardContextual"/>
    </w:rPr>
  </w:style>
  <w:style w:type="paragraph" w:styleId="BodyText">
    <w:name w:val="Body Text"/>
    <w:basedOn w:val="Normal"/>
    <w:link w:val="BodyTextChar"/>
    <w:uiPriority w:val="1"/>
    <w:qFormat/>
    <w:rsid w:val="00EE2459"/>
    <w:pPr>
      <w:widowControl w:val="0"/>
      <w:autoSpaceDE w:val="0"/>
      <w:autoSpaceDN w:val="0"/>
      <w:spacing w:after="0" w:line="240" w:lineRule="auto"/>
      <w:ind w:left="124"/>
      <w:jc w:val="both"/>
    </w:pPr>
    <w:rPr>
      <w:rFonts w:ascii="Constantia" w:eastAsia="Constantia" w:hAnsi="Constantia" w:cs="Constantia"/>
      <w:kern w:val="0"/>
      <w:sz w:val="22"/>
      <w:lang w:val="en-US"/>
      <w14:ligatures w14:val="none"/>
    </w:rPr>
  </w:style>
  <w:style w:type="character" w:customStyle="1" w:styleId="BodyTextChar">
    <w:name w:val="Body Text Char"/>
    <w:basedOn w:val="DefaultParagraphFont"/>
    <w:link w:val="BodyText"/>
    <w:uiPriority w:val="1"/>
    <w:rsid w:val="00EE2459"/>
    <w:rPr>
      <w:rFonts w:ascii="Constantia" w:eastAsia="Constantia" w:hAnsi="Constantia" w:cs="Constantia"/>
      <w:lang w:val="en-US"/>
    </w:rPr>
  </w:style>
  <w:style w:type="paragraph" w:styleId="NoSpacing">
    <w:name w:val="No Spacing"/>
    <w:uiPriority w:val="1"/>
    <w:qFormat/>
    <w:rsid w:val="00EE2459"/>
    <w:pPr>
      <w:spacing w:after="0" w:line="240" w:lineRule="auto"/>
    </w:pPr>
    <w:rPr>
      <w:rFonts w:ascii="Calibri" w:eastAsia="Calibri" w:hAnsi="Calibri" w:cs="Arial"/>
      <w:lang w:val="en-US"/>
    </w:rPr>
  </w:style>
  <w:style w:type="character" w:customStyle="1" w:styleId="Heading2Char">
    <w:name w:val="Heading 2 Char"/>
    <w:basedOn w:val="DefaultParagraphFont"/>
    <w:link w:val="Heading2"/>
    <w:uiPriority w:val="9"/>
    <w:semiHidden/>
    <w:rsid w:val="00EE2459"/>
    <w:rPr>
      <w:rFonts w:asciiTheme="majorHAnsi" w:eastAsiaTheme="majorEastAsia" w:hAnsiTheme="majorHAnsi" w:cstheme="majorBidi"/>
      <w:color w:val="2F5496" w:themeColor="accent1" w:themeShade="BF"/>
      <w:sz w:val="26"/>
      <w:szCs w:val="26"/>
      <w:lang w:val="en-US"/>
    </w:rPr>
  </w:style>
  <w:style w:type="table" w:styleId="TableGrid">
    <w:name w:val="Table Grid"/>
    <w:basedOn w:val="TableNormal"/>
    <w:uiPriority w:val="59"/>
    <w:rsid w:val="00EE2459"/>
    <w:pPr>
      <w:spacing w:after="0" w:line="240" w:lineRule="auto"/>
    </w:pPr>
    <w:rPr>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tacitra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ulstr603@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fiah.pia@gmail.com" TargetMode="External"/><Relationship Id="rId4" Type="http://schemas.openxmlformats.org/officeDocument/2006/relationships/settings" Target="settings.xml"/><Relationship Id="rId9" Type="http://schemas.openxmlformats.org/officeDocument/2006/relationships/hyperlink" Target="mailto:Audiavincentia46@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689F6-DD39-464F-AF96-116B63D4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11606</Words>
  <Characters>66156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eldho pranthara</dc:creator>
  <cp:keywords/>
  <dc:description/>
  <cp:lastModifiedBy>Arif Fiandi</cp:lastModifiedBy>
  <cp:revision>3</cp:revision>
  <cp:lastPrinted>2024-07-07T15:18:00Z</cp:lastPrinted>
  <dcterms:created xsi:type="dcterms:W3CDTF">2024-07-07T15:16:00Z</dcterms:created>
  <dcterms:modified xsi:type="dcterms:W3CDTF">2024-07-07T15:39:00Z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id="g5QOpnzw"/&gt;&lt;style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