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4F352" w14:textId="77777777" w:rsidR="00067A1F" w:rsidRDefault="00DE112A" w:rsidP="00DE112A">
      <w:pPr>
        <w:spacing w:after="0" w:line="240" w:lineRule="auto"/>
        <w:jc w:val="center"/>
        <w:rPr>
          <w:rFonts w:asciiTheme="majorBidi" w:hAnsiTheme="majorBidi" w:cstheme="majorBidi"/>
          <w:b/>
          <w:bCs/>
          <w:spacing w:val="-10"/>
          <w:sz w:val="28"/>
          <w:szCs w:val="28"/>
          <w:lang w:val="en-ID"/>
        </w:rPr>
      </w:pPr>
      <w:proofErr w:type="spellStart"/>
      <w:r w:rsidRPr="00DE112A">
        <w:rPr>
          <w:rFonts w:asciiTheme="majorBidi" w:hAnsiTheme="majorBidi" w:cstheme="majorBidi"/>
          <w:b/>
          <w:bCs/>
          <w:sz w:val="28"/>
          <w:szCs w:val="28"/>
          <w:lang w:val="en-ID"/>
        </w:rPr>
        <w:t>Hubungan</w:t>
      </w:r>
      <w:proofErr w:type="spellEnd"/>
      <w:r w:rsidRPr="00DE112A">
        <w:rPr>
          <w:rFonts w:asciiTheme="majorBidi" w:hAnsiTheme="majorBidi" w:cstheme="majorBidi"/>
          <w:b/>
          <w:bCs/>
          <w:sz w:val="28"/>
          <w:szCs w:val="28"/>
          <w:lang w:val="en-ID"/>
        </w:rPr>
        <w:t xml:space="preserve"> Tingkat </w:t>
      </w:r>
      <w:proofErr w:type="spellStart"/>
      <w:r w:rsidRPr="00DE112A">
        <w:rPr>
          <w:rFonts w:asciiTheme="majorBidi" w:hAnsiTheme="majorBidi" w:cstheme="majorBidi"/>
          <w:b/>
          <w:bCs/>
          <w:sz w:val="28"/>
          <w:szCs w:val="28"/>
          <w:lang w:val="en-ID"/>
        </w:rPr>
        <w:t>Stres</w:t>
      </w:r>
      <w:proofErr w:type="spellEnd"/>
      <w:r w:rsidRPr="00DE112A">
        <w:rPr>
          <w:rFonts w:asciiTheme="majorBidi" w:hAnsiTheme="majorBidi" w:cstheme="majorBidi"/>
          <w:b/>
          <w:bCs/>
          <w:sz w:val="28"/>
          <w:szCs w:val="28"/>
          <w:lang w:val="en-ID"/>
        </w:rPr>
        <w:t xml:space="preserve"> Akademik </w:t>
      </w:r>
      <w:proofErr w:type="spellStart"/>
      <w:r>
        <w:rPr>
          <w:rFonts w:asciiTheme="majorBidi" w:hAnsiTheme="majorBidi" w:cstheme="majorBidi"/>
          <w:b/>
          <w:bCs/>
          <w:i/>
          <w:iCs/>
          <w:sz w:val="28"/>
          <w:szCs w:val="28"/>
          <w:lang w:val="en-ID"/>
        </w:rPr>
        <w:t>d</w:t>
      </w:r>
      <w:r w:rsidRPr="00DE112A">
        <w:rPr>
          <w:rFonts w:asciiTheme="majorBidi" w:hAnsiTheme="majorBidi" w:cstheme="majorBidi"/>
          <w:b/>
          <w:bCs/>
          <w:i/>
          <w:iCs/>
          <w:sz w:val="28"/>
          <w:szCs w:val="28"/>
          <w:lang w:val="en-ID"/>
        </w:rPr>
        <w:t>engan</w:t>
      </w:r>
      <w:proofErr w:type="spellEnd"/>
      <w:r w:rsidRPr="00DE112A">
        <w:rPr>
          <w:rFonts w:asciiTheme="majorBidi" w:hAnsiTheme="majorBidi" w:cstheme="majorBidi"/>
          <w:b/>
          <w:bCs/>
          <w:i/>
          <w:iCs/>
          <w:sz w:val="28"/>
          <w:szCs w:val="28"/>
          <w:lang w:val="en-ID"/>
        </w:rPr>
        <w:t xml:space="preserve"> </w:t>
      </w:r>
      <w:proofErr w:type="spellStart"/>
      <w:r w:rsidRPr="00DE112A">
        <w:rPr>
          <w:rFonts w:asciiTheme="majorBidi" w:hAnsiTheme="majorBidi" w:cstheme="majorBidi"/>
          <w:b/>
          <w:bCs/>
          <w:i/>
          <w:iCs/>
          <w:sz w:val="28"/>
          <w:szCs w:val="28"/>
          <w:lang w:val="en-ID"/>
        </w:rPr>
        <w:t>Emosinal</w:t>
      </w:r>
      <w:proofErr w:type="spellEnd"/>
      <w:r w:rsidRPr="00DE112A">
        <w:rPr>
          <w:rFonts w:asciiTheme="majorBidi" w:hAnsiTheme="majorBidi" w:cstheme="majorBidi"/>
          <w:b/>
          <w:bCs/>
          <w:i/>
          <w:iCs/>
          <w:sz w:val="28"/>
          <w:szCs w:val="28"/>
          <w:lang w:val="en-ID"/>
        </w:rPr>
        <w:t xml:space="preserve"> Eating</w:t>
      </w:r>
      <w:r w:rsidRPr="00DE112A">
        <w:rPr>
          <w:rFonts w:asciiTheme="majorBidi" w:hAnsiTheme="majorBidi" w:cstheme="majorBidi"/>
          <w:b/>
          <w:bCs/>
          <w:sz w:val="28"/>
          <w:szCs w:val="28"/>
          <w:lang w:val="en-ID"/>
        </w:rPr>
        <w:t xml:space="preserve"> </w:t>
      </w:r>
      <w:r>
        <w:rPr>
          <w:rFonts w:asciiTheme="majorBidi" w:hAnsiTheme="majorBidi" w:cstheme="majorBidi"/>
          <w:b/>
          <w:bCs/>
          <w:sz w:val="28"/>
          <w:szCs w:val="28"/>
          <w:lang w:val="en-ID"/>
        </w:rPr>
        <w:t>p</w:t>
      </w:r>
      <w:r w:rsidRPr="00DE112A">
        <w:rPr>
          <w:rFonts w:asciiTheme="majorBidi" w:hAnsiTheme="majorBidi" w:cstheme="majorBidi"/>
          <w:b/>
          <w:bCs/>
          <w:sz w:val="28"/>
          <w:szCs w:val="28"/>
          <w:lang w:val="en-ID"/>
        </w:rPr>
        <w:t xml:space="preserve">ada </w:t>
      </w:r>
      <w:proofErr w:type="spellStart"/>
      <w:r w:rsidRPr="00DE112A">
        <w:rPr>
          <w:rFonts w:asciiTheme="majorBidi" w:hAnsiTheme="majorBidi" w:cstheme="majorBidi"/>
          <w:b/>
          <w:bCs/>
          <w:spacing w:val="-10"/>
          <w:sz w:val="28"/>
          <w:szCs w:val="28"/>
          <w:lang w:val="en-ID"/>
        </w:rPr>
        <w:t>Pelajar</w:t>
      </w:r>
      <w:proofErr w:type="spellEnd"/>
      <w:r w:rsidRPr="00DE112A">
        <w:rPr>
          <w:rFonts w:asciiTheme="majorBidi" w:hAnsiTheme="majorBidi" w:cstheme="majorBidi"/>
          <w:b/>
          <w:bCs/>
          <w:spacing w:val="-10"/>
          <w:sz w:val="28"/>
          <w:szCs w:val="28"/>
          <w:lang w:val="en-ID"/>
        </w:rPr>
        <w:t xml:space="preserve"> </w:t>
      </w:r>
    </w:p>
    <w:p w14:paraId="475FB70A" w14:textId="6F469452" w:rsidR="00A363B4" w:rsidRDefault="00DE112A" w:rsidP="00DE112A">
      <w:pPr>
        <w:spacing w:after="0" w:line="240" w:lineRule="auto"/>
        <w:jc w:val="center"/>
        <w:rPr>
          <w:rFonts w:asciiTheme="majorBidi" w:hAnsiTheme="majorBidi" w:cstheme="majorBidi"/>
          <w:b/>
          <w:bCs/>
          <w:spacing w:val="-10"/>
          <w:sz w:val="28"/>
          <w:szCs w:val="28"/>
          <w:lang w:val="en-ID"/>
        </w:rPr>
      </w:pPr>
      <w:proofErr w:type="spellStart"/>
      <w:r w:rsidRPr="00DE112A">
        <w:rPr>
          <w:rFonts w:asciiTheme="majorBidi" w:hAnsiTheme="majorBidi" w:cstheme="majorBidi"/>
          <w:b/>
          <w:bCs/>
          <w:spacing w:val="-10"/>
          <w:sz w:val="28"/>
          <w:szCs w:val="28"/>
          <w:lang w:val="en-ID"/>
        </w:rPr>
        <w:t>Kelas</w:t>
      </w:r>
      <w:proofErr w:type="spellEnd"/>
      <w:r w:rsidRPr="00DE112A">
        <w:rPr>
          <w:rFonts w:asciiTheme="majorBidi" w:hAnsiTheme="majorBidi" w:cstheme="majorBidi"/>
          <w:b/>
          <w:bCs/>
          <w:spacing w:val="-10"/>
          <w:sz w:val="28"/>
          <w:szCs w:val="28"/>
          <w:lang w:val="en-ID"/>
        </w:rPr>
        <w:t xml:space="preserve"> XII </w:t>
      </w:r>
      <w:r>
        <w:rPr>
          <w:rFonts w:asciiTheme="majorBidi" w:hAnsiTheme="majorBidi" w:cstheme="majorBidi"/>
          <w:b/>
          <w:bCs/>
          <w:spacing w:val="-10"/>
          <w:sz w:val="28"/>
          <w:szCs w:val="28"/>
          <w:lang w:val="en-ID"/>
        </w:rPr>
        <w:t>d</w:t>
      </w:r>
      <w:r w:rsidRPr="00DE112A">
        <w:rPr>
          <w:rFonts w:asciiTheme="majorBidi" w:hAnsiTheme="majorBidi" w:cstheme="majorBidi"/>
          <w:b/>
          <w:bCs/>
          <w:spacing w:val="-10"/>
          <w:sz w:val="28"/>
          <w:szCs w:val="28"/>
          <w:lang w:val="en-ID"/>
        </w:rPr>
        <w:t xml:space="preserve">i SMK Kesehatan Bhakti Medika </w:t>
      </w:r>
      <w:proofErr w:type="spellStart"/>
      <w:r w:rsidRPr="00DE112A">
        <w:rPr>
          <w:rFonts w:asciiTheme="majorBidi" w:hAnsiTheme="majorBidi" w:cstheme="majorBidi"/>
          <w:b/>
          <w:bCs/>
          <w:spacing w:val="-10"/>
          <w:sz w:val="28"/>
          <w:szCs w:val="28"/>
          <w:lang w:val="en-ID"/>
        </w:rPr>
        <w:t>Ciajur</w:t>
      </w:r>
      <w:proofErr w:type="spellEnd"/>
      <w:r w:rsidRPr="00DE112A">
        <w:rPr>
          <w:rFonts w:asciiTheme="majorBidi" w:hAnsiTheme="majorBidi" w:cstheme="majorBidi"/>
          <w:b/>
          <w:bCs/>
          <w:spacing w:val="-10"/>
          <w:sz w:val="28"/>
          <w:szCs w:val="28"/>
          <w:lang w:val="en-ID"/>
        </w:rPr>
        <w:t xml:space="preserve"> </w:t>
      </w:r>
      <w:proofErr w:type="spellStart"/>
      <w:r w:rsidRPr="00DE112A">
        <w:rPr>
          <w:rFonts w:asciiTheme="majorBidi" w:hAnsiTheme="majorBidi" w:cstheme="majorBidi"/>
          <w:b/>
          <w:bCs/>
          <w:spacing w:val="-10"/>
          <w:sz w:val="28"/>
          <w:szCs w:val="28"/>
          <w:lang w:val="en-ID"/>
        </w:rPr>
        <w:t>Tahun</w:t>
      </w:r>
      <w:proofErr w:type="spellEnd"/>
      <w:r w:rsidRPr="00DE112A">
        <w:rPr>
          <w:rFonts w:asciiTheme="majorBidi" w:hAnsiTheme="majorBidi" w:cstheme="majorBidi"/>
          <w:b/>
          <w:bCs/>
          <w:spacing w:val="-10"/>
          <w:sz w:val="28"/>
          <w:szCs w:val="28"/>
          <w:lang w:val="en-ID"/>
        </w:rPr>
        <w:t xml:space="preserve"> 2025</w:t>
      </w:r>
    </w:p>
    <w:p w14:paraId="1CFAF80C" w14:textId="77777777" w:rsidR="00DE112A" w:rsidRPr="00067A1F" w:rsidRDefault="00DE112A" w:rsidP="00DE112A">
      <w:pPr>
        <w:spacing w:after="0" w:line="240" w:lineRule="auto"/>
        <w:jc w:val="center"/>
        <w:rPr>
          <w:rFonts w:asciiTheme="majorBidi" w:hAnsiTheme="majorBidi" w:cstheme="majorBidi"/>
          <w:b/>
          <w:bCs/>
          <w:spacing w:val="-10"/>
          <w:sz w:val="20"/>
          <w:szCs w:val="20"/>
          <w:lang w:val="en-ID"/>
        </w:rPr>
      </w:pPr>
    </w:p>
    <w:p w14:paraId="2C8BCF15" w14:textId="114BFB4F" w:rsidR="00DE112A" w:rsidRPr="00067A1F" w:rsidRDefault="00067A1F" w:rsidP="00DE112A">
      <w:pPr>
        <w:spacing w:after="0" w:line="240" w:lineRule="auto"/>
        <w:jc w:val="center"/>
        <w:rPr>
          <w:rFonts w:asciiTheme="majorBidi" w:hAnsiTheme="majorBidi" w:cstheme="majorBidi"/>
          <w:b/>
          <w:bCs/>
          <w:i/>
          <w:iCs/>
          <w:spacing w:val="-10"/>
          <w:sz w:val="28"/>
          <w:szCs w:val="28"/>
          <w:lang w:val="en-ID"/>
        </w:rPr>
      </w:pPr>
      <w:r w:rsidRPr="00067A1F">
        <w:rPr>
          <w:rFonts w:asciiTheme="majorBidi" w:hAnsiTheme="majorBidi" w:cstheme="majorBidi"/>
          <w:b/>
          <w:bCs/>
          <w:i/>
          <w:iCs/>
          <w:spacing w:val="-10"/>
          <w:sz w:val="28"/>
          <w:szCs w:val="28"/>
          <w:lang w:val="en-ID"/>
        </w:rPr>
        <w:t xml:space="preserve">The Relationship Between Academic Stress Levels and Emotional Eating in Grade XII Students at Bhakti Medika </w:t>
      </w:r>
      <w:proofErr w:type="spellStart"/>
      <w:r w:rsidRPr="00067A1F">
        <w:rPr>
          <w:rFonts w:asciiTheme="majorBidi" w:hAnsiTheme="majorBidi" w:cstheme="majorBidi"/>
          <w:b/>
          <w:bCs/>
          <w:i/>
          <w:iCs/>
          <w:spacing w:val="-10"/>
          <w:sz w:val="28"/>
          <w:szCs w:val="28"/>
          <w:lang w:val="en-ID"/>
        </w:rPr>
        <w:t>Ciajur</w:t>
      </w:r>
      <w:proofErr w:type="spellEnd"/>
      <w:r w:rsidRPr="00067A1F">
        <w:rPr>
          <w:rFonts w:asciiTheme="majorBidi" w:hAnsiTheme="majorBidi" w:cstheme="majorBidi"/>
          <w:b/>
          <w:bCs/>
          <w:i/>
          <w:iCs/>
          <w:spacing w:val="-10"/>
          <w:sz w:val="28"/>
          <w:szCs w:val="28"/>
          <w:lang w:val="en-ID"/>
        </w:rPr>
        <w:t xml:space="preserve"> Health Vocational School in 2025</w:t>
      </w:r>
    </w:p>
    <w:p w14:paraId="707E0CFD" w14:textId="77777777" w:rsidR="00DE112A" w:rsidRPr="00067A1F" w:rsidRDefault="00DE112A" w:rsidP="00DE112A">
      <w:pPr>
        <w:spacing w:after="0" w:line="240" w:lineRule="auto"/>
        <w:jc w:val="center"/>
        <w:rPr>
          <w:rFonts w:asciiTheme="majorBidi" w:hAnsiTheme="majorBidi" w:cstheme="majorBidi"/>
          <w:b/>
          <w:bCs/>
          <w:sz w:val="20"/>
          <w:szCs w:val="20"/>
        </w:rPr>
      </w:pPr>
    </w:p>
    <w:p w14:paraId="6CB2C2EB" w14:textId="36B490E6" w:rsidR="009D23DF" w:rsidRPr="00DE112A" w:rsidRDefault="009C564A" w:rsidP="00DE112A">
      <w:pPr>
        <w:spacing w:after="0" w:line="240" w:lineRule="auto"/>
        <w:jc w:val="center"/>
        <w:rPr>
          <w:rFonts w:asciiTheme="majorBidi" w:hAnsiTheme="majorBidi" w:cstheme="majorBidi"/>
          <w:b/>
          <w:bCs/>
        </w:rPr>
      </w:pPr>
      <w:r w:rsidRPr="00DE112A">
        <w:rPr>
          <w:rFonts w:asciiTheme="majorBidi" w:hAnsiTheme="majorBidi" w:cstheme="majorBidi"/>
          <w:b/>
          <w:bCs/>
        </w:rPr>
        <w:t>Dwi Wahyuni</w:t>
      </w:r>
      <w:r w:rsidR="004C6088" w:rsidRPr="00DE112A">
        <w:rPr>
          <w:rFonts w:asciiTheme="majorBidi" w:hAnsiTheme="majorBidi" w:cstheme="majorBidi"/>
          <w:b/>
          <w:bCs/>
        </w:rPr>
        <w:t>ˡ</w:t>
      </w:r>
      <w:r w:rsidR="009D23DF" w:rsidRPr="00DE112A">
        <w:rPr>
          <w:rFonts w:asciiTheme="majorBidi" w:hAnsiTheme="majorBidi" w:cstheme="majorBidi"/>
          <w:b/>
          <w:bCs/>
        </w:rPr>
        <w:t xml:space="preserve">, </w:t>
      </w:r>
      <w:r w:rsidRPr="00DE112A">
        <w:rPr>
          <w:rFonts w:asciiTheme="majorBidi" w:hAnsiTheme="majorBidi" w:cstheme="majorBidi"/>
          <w:b/>
          <w:bCs/>
        </w:rPr>
        <w:t>Indri Sarwili</w:t>
      </w:r>
      <w:r w:rsidR="009D23DF" w:rsidRPr="00DE112A">
        <w:rPr>
          <w:rFonts w:asciiTheme="majorBidi" w:hAnsiTheme="majorBidi" w:cstheme="majorBidi"/>
          <w:b/>
          <w:bCs/>
        </w:rPr>
        <w:t xml:space="preserve">², </w:t>
      </w:r>
      <w:r w:rsidRPr="00DE112A">
        <w:rPr>
          <w:rFonts w:asciiTheme="majorBidi" w:hAnsiTheme="majorBidi" w:cstheme="majorBidi"/>
          <w:b/>
          <w:bCs/>
        </w:rPr>
        <w:t>Rina Afrina</w:t>
      </w:r>
      <w:r w:rsidR="009D23DF" w:rsidRPr="00DE112A">
        <w:rPr>
          <w:rFonts w:asciiTheme="majorBidi" w:hAnsiTheme="majorBidi" w:cstheme="majorBidi"/>
          <w:b/>
          <w:bCs/>
        </w:rPr>
        <w:t>³</w:t>
      </w:r>
    </w:p>
    <w:p w14:paraId="43F06F1B" w14:textId="3175F270" w:rsidR="009D23DF" w:rsidRPr="00067A1F" w:rsidRDefault="009D23DF" w:rsidP="00DE112A">
      <w:pPr>
        <w:spacing w:after="0" w:line="240" w:lineRule="auto"/>
        <w:jc w:val="center"/>
        <w:rPr>
          <w:rFonts w:asciiTheme="majorBidi" w:hAnsiTheme="majorBidi" w:cstheme="majorBidi"/>
          <w:sz w:val="22"/>
          <w:szCs w:val="22"/>
        </w:rPr>
      </w:pPr>
      <w:r w:rsidRPr="00067A1F">
        <w:rPr>
          <w:rFonts w:asciiTheme="majorBidi" w:hAnsiTheme="majorBidi" w:cstheme="majorBidi"/>
          <w:sz w:val="22"/>
          <w:szCs w:val="22"/>
        </w:rPr>
        <w:t xml:space="preserve">Program Studi S-1 </w:t>
      </w:r>
      <w:proofErr w:type="spellStart"/>
      <w:r w:rsidRPr="00067A1F">
        <w:rPr>
          <w:rFonts w:asciiTheme="majorBidi" w:hAnsiTheme="majorBidi" w:cstheme="majorBidi"/>
          <w:sz w:val="22"/>
          <w:szCs w:val="22"/>
        </w:rPr>
        <w:t>Ilmu</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Keperawatan</w:t>
      </w:r>
      <w:proofErr w:type="spellEnd"/>
      <w:r w:rsidRPr="00067A1F">
        <w:rPr>
          <w:rFonts w:asciiTheme="majorBidi" w:hAnsiTheme="majorBidi" w:cstheme="majorBidi"/>
          <w:sz w:val="22"/>
          <w:szCs w:val="22"/>
        </w:rPr>
        <w:t xml:space="preserve"> Universitas Indonesia Maju</w:t>
      </w:r>
    </w:p>
    <w:p w14:paraId="51BD2E25" w14:textId="47ADE133" w:rsidR="009D23DF" w:rsidRPr="00067A1F" w:rsidRDefault="009D23DF" w:rsidP="00DE112A">
      <w:pPr>
        <w:spacing w:after="0" w:line="240" w:lineRule="auto"/>
        <w:jc w:val="center"/>
        <w:rPr>
          <w:rFonts w:asciiTheme="majorBidi" w:hAnsiTheme="majorBidi" w:cstheme="majorBidi"/>
          <w:i/>
          <w:iCs/>
          <w:sz w:val="20"/>
          <w:szCs w:val="20"/>
        </w:rPr>
      </w:pPr>
      <w:proofErr w:type="gramStart"/>
      <w:r w:rsidRPr="00067A1F">
        <w:rPr>
          <w:rFonts w:asciiTheme="majorBidi" w:hAnsiTheme="majorBidi" w:cstheme="majorBidi"/>
          <w:i/>
          <w:iCs/>
          <w:color w:val="000000" w:themeColor="text1"/>
          <w:sz w:val="20"/>
          <w:szCs w:val="20"/>
        </w:rPr>
        <w:t>Email :</w:t>
      </w:r>
      <w:proofErr w:type="gramEnd"/>
      <w:r w:rsidR="008347C8" w:rsidRPr="00067A1F">
        <w:rPr>
          <w:rFonts w:asciiTheme="majorBidi" w:hAnsiTheme="majorBidi" w:cstheme="majorBidi"/>
          <w:i/>
          <w:iCs/>
          <w:color w:val="000000" w:themeColor="text1"/>
          <w:sz w:val="20"/>
          <w:szCs w:val="20"/>
        </w:rPr>
        <w:t xml:space="preserve"> </w:t>
      </w:r>
      <w:hyperlink r:id="rId8" w:history="1">
        <w:r w:rsidR="009C564A" w:rsidRPr="00067A1F">
          <w:rPr>
            <w:rStyle w:val="Hyperlink"/>
            <w:rFonts w:asciiTheme="majorBidi" w:hAnsiTheme="majorBidi" w:cstheme="majorBidi"/>
            <w:i/>
            <w:iCs/>
            <w:color w:val="000000" w:themeColor="text1"/>
            <w:sz w:val="20"/>
            <w:szCs w:val="20"/>
            <w:u w:val="none"/>
          </w:rPr>
          <w:t>Indrisarwili@gmail.com</w:t>
        </w:r>
      </w:hyperlink>
      <w:r w:rsidR="009C564A" w:rsidRPr="00067A1F">
        <w:rPr>
          <w:rFonts w:asciiTheme="majorBidi" w:hAnsiTheme="majorBidi" w:cstheme="majorBidi"/>
          <w:i/>
          <w:iCs/>
          <w:color w:val="000000" w:themeColor="text1"/>
          <w:sz w:val="20"/>
          <w:szCs w:val="20"/>
        </w:rPr>
        <w:t xml:space="preserve"> </w:t>
      </w:r>
    </w:p>
    <w:p w14:paraId="0C30E3C7" w14:textId="77777777" w:rsidR="00067A1F" w:rsidRPr="00067A1F" w:rsidRDefault="00067A1F" w:rsidP="00DE112A">
      <w:pPr>
        <w:spacing w:after="0" w:line="240" w:lineRule="auto"/>
        <w:ind w:right="-1"/>
        <w:jc w:val="both"/>
        <w:rPr>
          <w:rFonts w:asciiTheme="majorBidi" w:hAnsiTheme="majorBidi" w:cstheme="majorBidi"/>
          <w:b/>
          <w:bCs/>
          <w:iCs/>
          <w:sz w:val="22"/>
          <w:szCs w:val="22"/>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5"/>
        <w:gridCol w:w="7124"/>
      </w:tblGrid>
      <w:tr w:rsidR="00067A1F" w:rsidRPr="00CB17CE" w14:paraId="5B849391" w14:textId="77777777" w:rsidTr="00067A1F">
        <w:tc>
          <w:tcPr>
            <w:tcW w:w="2376" w:type="dxa"/>
          </w:tcPr>
          <w:p w14:paraId="4ABBD5EC" w14:textId="77777777" w:rsidR="00067A1F" w:rsidRPr="00522CD1" w:rsidRDefault="00067A1F" w:rsidP="00F92C10">
            <w:pPr>
              <w:rPr>
                <w:rFonts w:asciiTheme="majorBidi" w:hAnsiTheme="majorBidi" w:cstheme="majorBidi"/>
                <w:bCs/>
                <w:color w:val="00B050"/>
                <w:sz w:val="18"/>
                <w:szCs w:val="18"/>
              </w:rPr>
            </w:pPr>
            <w:r w:rsidRPr="00522CD1">
              <w:rPr>
                <w:rFonts w:asciiTheme="majorBidi" w:hAnsiTheme="majorBidi" w:cstheme="majorBidi"/>
                <w:bCs/>
                <w:color w:val="00B050"/>
                <w:sz w:val="18"/>
                <w:szCs w:val="18"/>
              </w:rPr>
              <w:t>Article Info</w:t>
            </w:r>
          </w:p>
          <w:p w14:paraId="230AACCE" w14:textId="77777777" w:rsidR="00067A1F" w:rsidRPr="00522CD1" w:rsidRDefault="00067A1F" w:rsidP="00F92C10">
            <w:pPr>
              <w:ind w:left="142"/>
              <w:jc w:val="both"/>
              <w:rPr>
                <w:rFonts w:asciiTheme="majorBidi" w:hAnsiTheme="majorBidi" w:cstheme="majorBidi"/>
                <w:bCs/>
                <w:color w:val="00B050"/>
                <w:sz w:val="18"/>
                <w:szCs w:val="18"/>
              </w:rPr>
            </w:pPr>
          </w:p>
          <w:p w14:paraId="6B942E27" w14:textId="77777777" w:rsidR="00067A1F" w:rsidRPr="00522CD1" w:rsidRDefault="00067A1F" w:rsidP="00F92C10">
            <w:pPr>
              <w:tabs>
                <w:tab w:val="left" w:pos="0"/>
              </w:tabs>
              <w:ind w:left="2" w:hangingChars="1" w:hanging="2"/>
              <w:jc w:val="both"/>
              <w:textAlignment w:val="top"/>
              <w:outlineLvl w:val="0"/>
              <w:rPr>
                <w:rFonts w:asciiTheme="majorBidi" w:hAnsiTheme="majorBidi" w:cstheme="majorBidi"/>
                <w:bCs/>
                <w:color w:val="00B050"/>
                <w:position w:val="-1"/>
                <w:sz w:val="18"/>
                <w:szCs w:val="18"/>
              </w:rPr>
            </w:pPr>
            <w:r w:rsidRPr="00522CD1">
              <w:rPr>
                <w:rFonts w:asciiTheme="majorBidi" w:hAnsiTheme="majorBidi" w:cstheme="majorBidi"/>
                <w:bCs/>
                <w:color w:val="00B050"/>
                <w:position w:val="-1"/>
                <w:sz w:val="18"/>
                <w:szCs w:val="18"/>
              </w:rPr>
              <w:t>Article history:</w:t>
            </w:r>
          </w:p>
          <w:p w14:paraId="2EBB8DC6" w14:textId="77777777" w:rsidR="00067A1F" w:rsidRPr="00522CD1" w:rsidRDefault="00067A1F" w:rsidP="00F92C10">
            <w:pPr>
              <w:ind w:left="2" w:hangingChars="1" w:hanging="2"/>
              <w:jc w:val="both"/>
              <w:textAlignment w:val="top"/>
              <w:outlineLvl w:val="0"/>
              <w:rPr>
                <w:rFonts w:asciiTheme="majorBidi" w:hAnsiTheme="majorBidi" w:cstheme="majorBidi"/>
                <w:bCs/>
                <w:color w:val="00B050"/>
                <w:position w:val="-1"/>
                <w:sz w:val="18"/>
                <w:szCs w:val="18"/>
              </w:rPr>
            </w:pPr>
            <w:proofErr w:type="gramStart"/>
            <w:r w:rsidRPr="00522CD1">
              <w:rPr>
                <w:rFonts w:asciiTheme="majorBidi" w:hAnsiTheme="majorBidi" w:cstheme="majorBidi"/>
                <w:bCs/>
                <w:color w:val="00B050"/>
                <w:position w:val="-1"/>
                <w:sz w:val="18"/>
                <w:szCs w:val="18"/>
              </w:rPr>
              <w:t>Received  :</w:t>
            </w:r>
            <w:proofErr w:type="gramEnd"/>
            <w:r w:rsidRPr="00522CD1">
              <w:rPr>
                <w:rFonts w:asciiTheme="majorBidi" w:hAnsiTheme="majorBidi" w:cstheme="majorBidi"/>
                <w:bCs/>
                <w:color w:val="00B050"/>
                <w:position w:val="-1"/>
                <w:sz w:val="18"/>
                <w:szCs w:val="18"/>
              </w:rPr>
              <w:t xml:space="preserve"> 17-04-2026</w:t>
            </w:r>
          </w:p>
          <w:p w14:paraId="6C3AA54A" w14:textId="77777777" w:rsidR="00067A1F" w:rsidRPr="00522CD1" w:rsidRDefault="00067A1F" w:rsidP="00F92C10">
            <w:pPr>
              <w:ind w:left="2" w:hangingChars="1" w:hanging="2"/>
              <w:jc w:val="both"/>
              <w:textAlignment w:val="top"/>
              <w:outlineLvl w:val="0"/>
              <w:rPr>
                <w:rFonts w:asciiTheme="majorBidi" w:hAnsiTheme="majorBidi" w:cstheme="majorBidi"/>
                <w:bCs/>
                <w:color w:val="00B050"/>
                <w:position w:val="-1"/>
                <w:sz w:val="18"/>
                <w:szCs w:val="18"/>
              </w:rPr>
            </w:pPr>
            <w:r w:rsidRPr="00522CD1">
              <w:rPr>
                <w:rFonts w:asciiTheme="majorBidi" w:hAnsiTheme="majorBidi" w:cstheme="majorBidi"/>
                <w:bCs/>
                <w:color w:val="00B050"/>
                <w:position w:val="-1"/>
                <w:sz w:val="18"/>
                <w:szCs w:val="18"/>
              </w:rPr>
              <w:t xml:space="preserve">Revised  </w:t>
            </w:r>
            <w:proofErr w:type="gramStart"/>
            <w:r w:rsidRPr="00522CD1">
              <w:rPr>
                <w:rFonts w:asciiTheme="majorBidi" w:hAnsiTheme="majorBidi" w:cstheme="majorBidi"/>
                <w:bCs/>
                <w:color w:val="00B050"/>
                <w:position w:val="-1"/>
                <w:sz w:val="18"/>
                <w:szCs w:val="18"/>
              </w:rPr>
              <w:t xml:space="preserve">  :</w:t>
            </w:r>
            <w:proofErr w:type="gramEnd"/>
            <w:r w:rsidRPr="00522CD1">
              <w:rPr>
                <w:rFonts w:asciiTheme="majorBidi" w:hAnsiTheme="majorBidi" w:cstheme="majorBidi"/>
                <w:bCs/>
                <w:color w:val="00B050"/>
                <w:position w:val="-1"/>
                <w:sz w:val="18"/>
                <w:szCs w:val="18"/>
              </w:rPr>
              <w:t xml:space="preserve"> 19-04-2026</w:t>
            </w:r>
          </w:p>
          <w:p w14:paraId="20E40936" w14:textId="77777777" w:rsidR="00067A1F" w:rsidRPr="00522CD1" w:rsidRDefault="00067A1F" w:rsidP="00F92C10">
            <w:pPr>
              <w:ind w:left="2" w:hangingChars="1" w:hanging="2"/>
              <w:jc w:val="both"/>
              <w:textAlignment w:val="top"/>
              <w:outlineLvl w:val="0"/>
              <w:rPr>
                <w:rFonts w:asciiTheme="majorBidi" w:hAnsiTheme="majorBidi" w:cstheme="majorBidi"/>
                <w:bCs/>
                <w:color w:val="00B050"/>
                <w:position w:val="-1"/>
                <w:sz w:val="18"/>
                <w:szCs w:val="18"/>
              </w:rPr>
            </w:pPr>
            <w:proofErr w:type="gramStart"/>
            <w:r w:rsidRPr="00522CD1">
              <w:rPr>
                <w:rFonts w:asciiTheme="majorBidi" w:hAnsiTheme="majorBidi" w:cstheme="majorBidi"/>
                <w:bCs/>
                <w:color w:val="00B050"/>
                <w:position w:val="-1"/>
                <w:sz w:val="18"/>
                <w:szCs w:val="18"/>
              </w:rPr>
              <w:t>Accepted  :</w:t>
            </w:r>
            <w:proofErr w:type="gramEnd"/>
            <w:r w:rsidRPr="00522CD1">
              <w:rPr>
                <w:rFonts w:asciiTheme="majorBidi" w:hAnsiTheme="majorBidi" w:cstheme="majorBidi"/>
                <w:bCs/>
                <w:color w:val="00B050"/>
                <w:position w:val="-1"/>
                <w:sz w:val="18"/>
                <w:szCs w:val="18"/>
              </w:rPr>
              <w:t xml:space="preserve"> 21-04-2026</w:t>
            </w:r>
          </w:p>
          <w:p w14:paraId="674223DF" w14:textId="77777777" w:rsidR="00067A1F" w:rsidRPr="00CB17CE" w:rsidRDefault="00067A1F" w:rsidP="00F92C10">
            <w:pPr>
              <w:pStyle w:val="NoSpacing"/>
              <w:jc w:val="both"/>
              <w:rPr>
                <w:rFonts w:ascii="Times New Roman" w:hAnsi="Times New Roman" w:cs="Times New Roman"/>
                <w:color w:val="388600"/>
              </w:rPr>
            </w:pPr>
            <w:proofErr w:type="spellStart"/>
            <w:r w:rsidRPr="00522CD1">
              <w:rPr>
                <w:rFonts w:asciiTheme="majorBidi" w:hAnsiTheme="majorBidi" w:cstheme="majorBidi"/>
                <w:bCs/>
                <w:color w:val="00B050"/>
                <w:position w:val="-1"/>
                <w:sz w:val="18"/>
                <w:szCs w:val="18"/>
              </w:rPr>
              <w:t>Pulished</w:t>
            </w:r>
            <w:proofErr w:type="spellEnd"/>
            <w:r w:rsidRPr="00522CD1">
              <w:rPr>
                <w:rFonts w:asciiTheme="majorBidi" w:hAnsiTheme="majorBidi" w:cstheme="majorBidi"/>
                <w:bCs/>
                <w:color w:val="00B050"/>
                <w:position w:val="-1"/>
                <w:sz w:val="18"/>
                <w:szCs w:val="18"/>
              </w:rPr>
              <w:t xml:space="preserve"> </w:t>
            </w:r>
            <w:proofErr w:type="gramStart"/>
            <w:r w:rsidRPr="00522CD1">
              <w:rPr>
                <w:rFonts w:asciiTheme="majorBidi" w:hAnsiTheme="majorBidi" w:cstheme="majorBidi"/>
                <w:bCs/>
                <w:color w:val="00B050"/>
                <w:position w:val="-1"/>
                <w:sz w:val="18"/>
                <w:szCs w:val="18"/>
              </w:rPr>
              <w:t xml:space="preserve">  :</w:t>
            </w:r>
            <w:proofErr w:type="gramEnd"/>
            <w:r w:rsidRPr="00522CD1">
              <w:rPr>
                <w:rFonts w:asciiTheme="majorBidi" w:hAnsiTheme="majorBidi" w:cstheme="majorBidi"/>
                <w:bCs/>
                <w:color w:val="00B050"/>
                <w:position w:val="-1"/>
                <w:sz w:val="18"/>
                <w:szCs w:val="18"/>
              </w:rPr>
              <w:t xml:space="preserve"> 23-04-2026</w:t>
            </w:r>
          </w:p>
        </w:tc>
        <w:tc>
          <w:tcPr>
            <w:tcW w:w="7245" w:type="dxa"/>
          </w:tcPr>
          <w:p w14:paraId="07DD894B" w14:textId="77777777" w:rsidR="00067A1F" w:rsidRPr="00067A1F" w:rsidRDefault="00067A1F" w:rsidP="00067A1F">
            <w:pPr>
              <w:ind w:right="-1"/>
              <w:jc w:val="center"/>
              <w:rPr>
                <w:rFonts w:asciiTheme="majorBidi" w:hAnsiTheme="majorBidi" w:cstheme="majorBidi"/>
                <w:b/>
                <w:bCs/>
                <w:i/>
                <w:sz w:val="22"/>
                <w:szCs w:val="22"/>
              </w:rPr>
            </w:pPr>
            <w:r w:rsidRPr="00067A1F">
              <w:rPr>
                <w:rFonts w:asciiTheme="majorBidi" w:hAnsiTheme="majorBidi" w:cstheme="majorBidi"/>
                <w:b/>
                <w:bCs/>
                <w:i/>
                <w:sz w:val="22"/>
                <w:szCs w:val="22"/>
              </w:rPr>
              <w:t>Abstract</w:t>
            </w:r>
          </w:p>
          <w:p w14:paraId="58E8BB6A" w14:textId="77777777" w:rsidR="00067A1F" w:rsidRPr="00067A1F" w:rsidRDefault="00067A1F" w:rsidP="00067A1F">
            <w:pPr>
              <w:ind w:right="-1"/>
              <w:jc w:val="center"/>
              <w:rPr>
                <w:rFonts w:asciiTheme="majorBidi" w:hAnsiTheme="majorBidi" w:cstheme="majorBidi"/>
                <w:b/>
                <w:bCs/>
                <w:i/>
                <w:sz w:val="22"/>
                <w:szCs w:val="22"/>
              </w:rPr>
            </w:pPr>
          </w:p>
          <w:p w14:paraId="736AC20C" w14:textId="77777777" w:rsidR="00067A1F" w:rsidRPr="00067A1F" w:rsidRDefault="00067A1F" w:rsidP="00067A1F">
            <w:pPr>
              <w:ind w:right="-1"/>
              <w:jc w:val="both"/>
              <w:rPr>
                <w:rFonts w:asciiTheme="majorBidi" w:hAnsiTheme="majorBidi" w:cstheme="majorBidi"/>
                <w:i/>
                <w:sz w:val="22"/>
                <w:szCs w:val="22"/>
              </w:rPr>
            </w:pPr>
            <w:r w:rsidRPr="00067A1F">
              <w:rPr>
                <w:rFonts w:asciiTheme="majorBidi" w:hAnsiTheme="majorBidi" w:cstheme="majorBidi"/>
                <w:i/>
                <w:sz w:val="22"/>
                <w:szCs w:val="22"/>
              </w:rPr>
              <w:t>Academic stress is one of the common problems experienced by adolescents, particularly final-year students who face high academic demands. Poorly managed</w:t>
            </w:r>
            <w:r w:rsidRPr="00067A1F">
              <w:rPr>
                <w:rFonts w:asciiTheme="majorBidi" w:hAnsiTheme="majorBidi" w:cstheme="majorBidi"/>
                <w:i/>
                <w:spacing w:val="-15"/>
                <w:sz w:val="22"/>
                <w:szCs w:val="22"/>
              </w:rPr>
              <w:t xml:space="preserve"> </w:t>
            </w:r>
            <w:r w:rsidRPr="00067A1F">
              <w:rPr>
                <w:rFonts w:asciiTheme="majorBidi" w:hAnsiTheme="majorBidi" w:cstheme="majorBidi"/>
                <w:i/>
                <w:sz w:val="22"/>
                <w:szCs w:val="22"/>
              </w:rPr>
              <w:t>stress</w:t>
            </w:r>
            <w:r w:rsidRPr="00067A1F">
              <w:rPr>
                <w:rFonts w:asciiTheme="majorBidi" w:hAnsiTheme="majorBidi" w:cstheme="majorBidi"/>
                <w:i/>
                <w:spacing w:val="-15"/>
                <w:sz w:val="22"/>
                <w:szCs w:val="22"/>
              </w:rPr>
              <w:t xml:space="preserve"> </w:t>
            </w:r>
            <w:r w:rsidRPr="00067A1F">
              <w:rPr>
                <w:rFonts w:asciiTheme="majorBidi" w:hAnsiTheme="majorBidi" w:cstheme="majorBidi"/>
                <w:i/>
                <w:sz w:val="22"/>
                <w:szCs w:val="22"/>
              </w:rPr>
              <w:t>can</w:t>
            </w:r>
            <w:r w:rsidRPr="00067A1F">
              <w:rPr>
                <w:rFonts w:asciiTheme="majorBidi" w:hAnsiTheme="majorBidi" w:cstheme="majorBidi"/>
                <w:i/>
                <w:spacing w:val="-15"/>
                <w:sz w:val="22"/>
                <w:szCs w:val="22"/>
              </w:rPr>
              <w:t xml:space="preserve"> </w:t>
            </w:r>
            <w:r w:rsidRPr="00067A1F">
              <w:rPr>
                <w:rFonts w:asciiTheme="majorBidi" w:hAnsiTheme="majorBidi" w:cstheme="majorBidi"/>
                <w:i/>
                <w:sz w:val="22"/>
                <w:szCs w:val="22"/>
              </w:rPr>
              <w:t>trigger</w:t>
            </w:r>
            <w:r w:rsidRPr="00067A1F">
              <w:rPr>
                <w:rFonts w:asciiTheme="majorBidi" w:hAnsiTheme="majorBidi" w:cstheme="majorBidi"/>
                <w:i/>
                <w:spacing w:val="-15"/>
                <w:sz w:val="22"/>
                <w:szCs w:val="22"/>
              </w:rPr>
              <w:t xml:space="preserve"> </w:t>
            </w:r>
            <w:r w:rsidRPr="00067A1F">
              <w:rPr>
                <w:rFonts w:asciiTheme="majorBidi" w:hAnsiTheme="majorBidi" w:cstheme="majorBidi"/>
                <w:i/>
                <w:sz w:val="22"/>
                <w:szCs w:val="22"/>
              </w:rPr>
              <w:t>changes</w:t>
            </w:r>
            <w:r w:rsidRPr="00067A1F">
              <w:rPr>
                <w:rFonts w:asciiTheme="majorBidi" w:hAnsiTheme="majorBidi" w:cstheme="majorBidi"/>
                <w:i/>
                <w:spacing w:val="-15"/>
                <w:sz w:val="22"/>
                <w:szCs w:val="22"/>
              </w:rPr>
              <w:t xml:space="preserve"> </w:t>
            </w:r>
            <w:r w:rsidRPr="00067A1F">
              <w:rPr>
                <w:rFonts w:asciiTheme="majorBidi" w:hAnsiTheme="majorBidi" w:cstheme="majorBidi"/>
                <w:i/>
                <w:sz w:val="22"/>
                <w:szCs w:val="22"/>
              </w:rPr>
              <w:t>in</w:t>
            </w:r>
            <w:r w:rsidRPr="00067A1F">
              <w:rPr>
                <w:rFonts w:asciiTheme="majorBidi" w:hAnsiTheme="majorBidi" w:cstheme="majorBidi"/>
                <w:i/>
                <w:spacing w:val="-15"/>
                <w:sz w:val="22"/>
                <w:szCs w:val="22"/>
              </w:rPr>
              <w:t xml:space="preserve"> </w:t>
            </w:r>
            <w:r w:rsidRPr="00067A1F">
              <w:rPr>
                <w:rFonts w:asciiTheme="majorBidi" w:hAnsiTheme="majorBidi" w:cstheme="majorBidi"/>
                <w:i/>
                <w:sz w:val="22"/>
                <w:szCs w:val="22"/>
              </w:rPr>
              <w:t>eating</w:t>
            </w:r>
            <w:r w:rsidRPr="00067A1F">
              <w:rPr>
                <w:rFonts w:asciiTheme="majorBidi" w:hAnsiTheme="majorBidi" w:cstheme="majorBidi"/>
                <w:i/>
                <w:spacing w:val="-15"/>
                <w:sz w:val="22"/>
                <w:szCs w:val="22"/>
              </w:rPr>
              <w:t xml:space="preserve"> </w:t>
            </w:r>
            <w:r w:rsidRPr="00067A1F">
              <w:rPr>
                <w:rFonts w:asciiTheme="majorBidi" w:hAnsiTheme="majorBidi" w:cstheme="majorBidi"/>
                <w:i/>
                <w:sz w:val="22"/>
                <w:szCs w:val="22"/>
              </w:rPr>
              <w:t>behavior,</w:t>
            </w:r>
            <w:r w:rsidRPr="00067A1F">
              <w:rPr>
                <w:rFonts w:asciiTheme="majorBidi" w:hAnsiTheme="majorBidi" w:cstheme="majorBidi"/>
                <w:i/>
                <w:spacing w:val="-15"/>
                <w:sz w:val="22"/>
                <w:szCs w:val="22"/>
              </w:rPr>
              <w:t xml:space="preserve"> </w:t>
            </w:r>
            <w:r w:rsidRPr="00067A1F">
              <w:rPr>
                <w:rFonts w:asciiTheme="majorBidi" w:hAnsiTheme="majorBidi" w:cstheme="majorBidi"/>
                <w:i/>
                <w:sz w:val="22"/>
                <w:szCs w:val="22"/>
              </w:rPr>
              <w:t>one</w:t>
            </w:r>
            <w:r w:rsidRPr="00067A1F">
              <w:rPr>
                <w:rFonts w:asciiTheme="majorBidi" w:hAnsiTheme="majorBidi" w:cstheme="majorBidi"/>
                <w:i/>
                <w:spacing w:val="-15"/>
                <w:sz w:val="22"/>
                <w:szCs w:val="22"/>
              </w:rPr>
              <w:t xml:space="preserve"> </w:t>
            </w:r>
            <w:r w:rsidRPr="00067A1F">
              <w:rPr>
                <w:rFonts w:asciiTheme="majorBidi" w:hAnsiTheme="majorBidi" w:cstheme="majorBidi"/>
                <w:i/>
                <w:sz w:val="22"/>
                <w:szCs w:val="22"/>
              </w:rPr>
              <w:t>of</w:t>
            </w:r>
            <w:r w:rsidRPr="00067A1F">
              <w:rPr>
                <w:rFonts w:asciiTheme="majorBidi" w:hAnsiTheme="majorBidi" w:cstheme="majorBidi"/>
                <w:i/>
                <w:spacing w:val="-15"/>
                <w:sz w:val="22"/>
                <w:szCs w:val="22"/>
              </w:rPr>
              <w:t xml:space="preserve"> </w:t>
            </w:r>
            <w:r w:rsidRPr="00067A1F">
              <w:rPr>
                <w:rFonts w:asciiTheme="majorBidi" w:hAnsiTheme="majorBidi" w:cstheme="majorBidi"/>
                <w:i/>
                <w:sz w:val="22"/>
                <w:szCs w:val="22"/>
              </w:rPr>
              <w:t>which</w:t>
            </w:r>
            <w:r w:rsidRPr="00067A1F">
              <w:rPr>
                <w:rFonts w:asciiTheme="majorBidi" w:hAnsiTheme="majorBidi" w:cstheme="majorBidi"/>
                <w:i/>
                <w:spacing w:val="-15"/>
                <w:sz w:val="22"/>
                <w:szCs w:val="22"/>
              </w:rPr>
              <w:t xml:space="preserve"> </w:t>
            </w:r>
            <w:r w:rsidRPr="00067A1F">
              <w:rPr>
                <w:rFonts w:asciiTheme="majorBidi" w:hAnsiTheme="majorBidi" w:cstheme="majorBidi"/>
                <w:i/>
                <w:sz w:val="22"/>
                <w:szCs w:val="22"/>
              </w:rPr>
              <w:t>is</w:t>
            </w:r>
            <w:r w:rsidRPr="00067A1F">
              <w:rPr>
                <w:rFonts w:asciiTheme="majorBidi" w:hAnsiTheme="majorBidi" w:cstheme="majorBidi"/>
                <w:i/>
                <w:spacing w:val="-15"/>
                <w:sz w:val="22"/>
                <w:szCs w:val="22"/>
              </w:rPr>
              <w:t xml:space="preserve"> </w:t>
            </w:r>
            <w:r w:rsidRPr="00067A1F">
              <w:rPr>
                <w:rFonts w:asciiTheme="majorBidi" w:hAnsiTheme="majorBidi" w:cstheme="majorBidi"/>
                <w:i/>
                <w:sz w:val="22"/>
                <w:szCs w:val="22"/>
              </w:rPr>
              <w:t>emotional eating,</w:t>
            </w:r>
            <w:r w:rsidRPr="00067A1F">
              <w:rPr>
                <w:rFonts w:asciiTheme="majorBidi" w:hAnsiTheme="majorBidi" w:cstheme="majorBidi"/>
                <w:i/>
                <w:spacing w:val="-15"/>
                <w:sz w:val="22"/>
                <w:szCs w:val="22"/>
              </w:rPr>
              <w:t xml:space="preserve"> </w:t>
            </w:r>
            <w:r w:rsidRPr="00067A1F">
              <w:rPr>
                <w:rFonts w:asciiTheme="majorBidi" w:hAnsiTheme="majorBidi" w:cstheme="majorBidi"/>
                <w:i/>
                <w:sz w:val="22"/>
                <w:szCs w:val="22"/>
              </w:rPr>
              <w:t>defined</w:t>
            </w:r>
            <w:r w:rsidRPr="00067A1F">
              <w:rPr>
                <w:rFonts w:asciiTheme="majorBidi" w:hAnsiTheme="majorBidi" w:cstheme="majorBidi"/>
                <w:i/>
                <w:spacing w:val="-15"/>
                <w:sz w:val="22"/>
                <w:szCs w:val="22"/>
              </w:rPr>
              <w:t xml:space="preserve"> </w:t>
            </w:r>
            <w:r w:rsidRPr="00067A1F">
              <w:rPr>
                <w:rFonts w:asciiTheme="majorBidi" w:hAnsiTheme="majorBidi" w:cstheme="majorBidi"/>
                <w:i/>
                <w:sz w:val="22"/>
                <w:szCs w:val="22"/>
              </w:rPr>
              <w:t>as</w:t>
            </w:r>
            <w:r w:rsidRPr="00067A1F">
              <w:rPr>
                <w:rFonts w:asciiTheme="majorBidi" w:hAnsiTheme="majorBidi" w:cstheme="majorBidi"/>
                <w:i/>
                <w:spacing w:val="-15"/>
                <w:sz w:val="22"/>
                <w:szCs w:val="22"/>
              </w:rPr>
              <w:t xml:space="preserve"> </w:t>
            </w:r>
            <w:r w:rsidRPr="00067A1F">
              <w:rPr>
                <w:rFonts w:asciiTheme="majorBidi" w:hAnsiTheme="majorBidi" w:cstheme="majorBidi"/>
                <w:i/>
                <w:sz w:val="22"/>
                <w:szCs w:val="22"/>
              </w:rPr>
              <w:t>the</w:t>
            </w:r>
            <w:r w:rsidRPr="00067A1F">
              <w:rPr>
                <w:rFonts w:asciiTheme="majorBidi" w:hAnsiTheme="majorBidi" w:cstheme="majorBidi"/>
                <w:i/>
                <w:spacing w:val="-15"/>
                <w:sz w:val="22"/>
                <w:szCs w:val="22"/>
              </w:rPr>
              <w:t xml:space="preserve"> </w:t>
            </w:r>
            <w:r w:rsidRPr="00067A1F">
              <w:rPr>
                <w:rFonts w:asciiTheme="majorBidi" w:hAnsiTheme="majorBidi" w:cstheme="majorBidi"/>
                <w:i/>
                <w:sz w:val="22"/>
                <w:szCs w:val="22"/>
              </w:rPr>
              <w:t>tendency</w:t>
            </w:r>
            <w:r w:rsidRPr="00067A1F">
              <w:rPr>
                <w:rFonts w:asciiTheme="majorBidi" w:hAnsiTheme="majorBidi" w:cstheme="majorBidi"/>
                <w:i/>
                <w:spacing w:val="-15"/>
                <w:sz w:val="22"/>
                <w:szCs w:val="22"/>
              </w:rPr>
              <w:t xml:space="preserve"> </w:t>
            </w:r>
            <w:r w:rsidRPr="00067A1F">
              <w:rPr>
                <w:rFonts w:asciiTheme="majorBidi" w:hAnsiTheme="majorBidi" w:cstheme="majorBidi"/>
                <w:i/>
                <w:sz w:val="22"/>
                <w:szCs w:val="22"/>
              </w:rPr>
              <w:t>to</w:t>
            </w:r>
            <w:r w:rsidRPr="00067A1F">
              <w:rPr>
                <w:rFonts w:asciiTheme="majorBidi" w:hAnsiTheme="majorBidi" w:cstheme="majorBidi"/>
                <w:i/>
                <w:spacing w:val="-15"/>
                <w:sz w:val="22"/>
                <w:szCs w:val="22"/>
              </w:rPr>
              <w:t xml:space="preserve"> </w:t>
            </w:r>
            <w:r w:rsidRPr="00067A1F">
              <w:rPr>
                <w:rFonts w:asciiTheme="majorBidi" w:hAnsiTheme="majorBidi" w:cstheme="majorBidi"/>
                <w:i/>
                <w:sz w:val="22"/>
                <w:szCs w:val="22"/>
              </w:rPr>
              <w:t>consume</w:t>
            </w:r>
            <w:r w:rsidRPr="00067A1F">
              <w:rPr>
                <w:rFonts w:asciiTheme="majorBidi" w:hAnsiTheme="majorBidi" w:cstheme="majorBidi"/>
                <w:i/>
                <w:spacing w:val="-15"/>
                <w:sz w:val="22"/>
                <w:szCs w:val="22"/>
              </w:rPr>
              <w:t xml:space="preserve"> </w:t>
            </w:r>
            <w:r w:rsidRPr="00067A1F">
              <w:rPr>
                <w:rFonts w:asciiTheme="majorBidi" w:hAnsiTheme="majorBidi" w:cstheme="majorBidi"/>
                <w:i/>
                <w:sz w:val="22"/>
                <w:szCs w:val="22"/>
              </w:rPr>
              <w:t>food</w:t>
            </w:r>
            <w:r w:rsidRPr="00067A1F">
              <w:rPr>
                <w:rFonts w:asciiTheme="majorBidi" w:hAnsiTheme="majorBidi" w:cstheme="majorBidi"/>
                <w:i/>
                <w:spacing w:val="-15"/>
                <w:sz w:val="22"/>
                <w:szCs w:val="22"/>
              </w:rPr>
              <w:t xml:space="preserve"> </w:t>
            </w:r>
            <w:r w:rsidRPr="00067A1F">
              <w:rPr>
                <w:rFonts w:asciiTheme="majorBidi" w:hAnsiTheme="majorBidi" w:cstheme="majorBidi"/>
                <w:i/>
                <w:sz w:val="22"/>
                <w:szCs w:val="22"/>
              </w:rPr>
              <w:t>in</w:t>
            </w:r>
            <w:r w:rsidRPr="00067A1F">
              <w:rPr>
                <w:rFonts w:asciiTheme="majorBidi" w:hAnsiTheme="majorBidi" w:cstheme="majorBidi"/>
                <w:i/>
                <w:spacing w:val="-15"/>
                <w:sz w:val="22"/>
                <w:szCs w:val="22"/>
              </w:rPr>
              <w:t xml:space="preserve"> </w:t>
            </w:r>
            <w:r w:rsidRPr="00067A1F">
              <w:rPr>
                <w:rFonts w:asciiTheme="majorBidi" w:hAnsiTheme="majorBidi" w:cstheme="majorBidi"/>
                <w:i/>
                <w:sz w:val="22"/>
                <w:szCs w:val="22"/>
              </w:rPr>
              <w:t>response</w:t>
            </w:r>
            <w:r w:rsidRPr="00067A1F">
              <w:rPr>
                <w:rFonts w:asciiTheme="majorBidi" w:hAnsiTheme="majorBidi" w:cstheme="majorBidi"/>
                <w:i/>
                <w:spacing w:val="-15"/>
                <w:sz w:val="22"/>
                <w:szCs w:val="22"/>
              </w:rPr>
              <w:t xml:space="preserve"> </w:t>
            </w:r>
            <w:r w:rsidRPr="00067A1F">
              <w:rPr>
                <w:rFonts w:asciiTheme="majorBidi" w:hAnsiTheme="majorBidi" w:cstheme="majorBidi"/>
                <w:i/>
                <w:sz w:val="22"/>
                <w:szCs w:val="22"/>
              </w:rPr>
              <w:t>to</w:t>
            </w:r>
            <w:r w:rsidRPr="00067A1F">
              <w:rPr>
                <w:rFonts w:asciiTheme="majorBidi" w:hAnsiTheme="majorBidi" w:cstheme="majorBidi"/>
                <w:i/>
                <w:spacing w:val="-15"/>
                <w:sz w:val="22"/>
                <w:szCs w:val="22"/>
              </w:rPr>
              <w:t xml:space="preserve"> </w:t>
            </w:r>
            <w:r w:rsidRPr="00067A1F">
              <w:rPr>
                <w:rFonts w:asciiTheme="majorBidi" w:hAnsiTheme="majorBidi" w:cstheme="majorBidi"/>
                <w:i/>
                <w:sz w:val="22"/>
                <w:szCs w:val="22"/>
              </w:rPr>
              <w:t>negative</w:t>
            </w:r>
            <w:r w:rsidRPr="00067A1F">
              <w:rPr>
                <w:rFonts w:asciiTheme="majorBidi" w:hAnsiTheme="majorBidi" w:cstheme="majorBidi"/>
                <w:i/>
                <w:spacing w:val="-15"/>
                <w:sz w:val="22"/>
                <w:szCs w:val="22"/>
              </w:rPr>
              <w:t xml:space="preserve"> </w:t>
            </w:r>
            <w:r w:rsidRPr="00067A1F">
              <w:rPr>
                <w:rFonts w:asciiTheme="majorBidi" w:hAnsiTheme="majorBidi" w:cstheme="majorBidi"/>
                <w:i/>
                <w:sz w:val="22"/>
                <w:szCs w:val="22"/>
              </w:rPr>
              <w:t>emotions. This behavior has the potential to negatively impact students’ physical and psychological health. This study aimed to determine the relationship between academic</w:t>
            </w:r>
            <w:r w:rsidRPr="00067A1F">
              <w:rPr>
                <w:rFonts w:asciiTheme="majorBidi" w:hAnsiTheme="majorBidi" w:cstheme="majorBidi"/>
                <w:i/>
                <w:spacing w:val="-4"/>
                <w:sz w:val="22"/>
                <w:szCs w:val="22"/>
              </w:rPr>
              <w:t xml:space="preserve"> </w:t>
            </w:r>
            <w:r w:rsidRPr="00067A1F">
              <w:rPr>
                <w:rFonts w:asciiTheme="majorBidi" w:hAnsiTheme="majorBidi" w:cstheme="majorBidi"/>
                <w:i/>
                <w:sz w:val="22"/>
                <w:szCs w:val="22"/>
              </w:rPr>
              <w:t>stress</w:t>
            </w:r>
            <w:r w:rsidRPr="00067A1F">
              <w:rPr>
                <w:rFonts w:asciiTheme="majorBidi" w:hAnsiTheme="majorBidi" w:cstheme="majorBidi"/>
                <w:i/>
                <w:spacing w:val="-4"/>
                <w:sz w:val="22"/>
                <w:szCs w:val="22"/>
              </w:rPr>
              <w:t xml:space="preserve"> </w:t>
            </w:r>
            <w:r w:rsidRPr="00067A1F">
              <w:rPr>
                <w:rFonts w:asciiTheme="majorBidi" w:hAnsiTheme="majorBidi" w:cstheme="majorBidi"/>
                <w:i/>
                <w:sz w:val="22"/>
                <w:szCs w:val="22"/>
              </w:rPr>
              <w:t>levels</w:t>
            </w:r>
            <w:r w:rsidRPr="00067A1F">
              <w:rPr>
                <w:rFonts w:asciiTheme="majorBidi" w:hAnsiTheme="majorBidi" w:cstheme="majorBidi"/>
                <w:i/>
                <w:spacing w:val="-4"/>
                <w:sz w:val="22"/>
                <w:szCs w:val="22"/>
              </w:rPr>
              <w:t xml:space="preserve"> </w:t>
            </w:r>
            <w:r w:rsidRPr="00067A1F">
              <w:rPr>
                <w:rFonts w:asciiTheme="majorBidi" w:hAnsiTheme="majorBidi" w:cstheme="majorBidi"/>
                <w:i/>
                <w:sz w:val="22"/>
                <w:szCs w:val="22"/>
              </w:rPr>
              <w:t>and</w:t>
            </w:r>
            <w:r w:rsidRPr="00067A1F">
              <w:rPr>
                <w:rFonts w:asciiTheme="majorBidi" w:hAnsiTheme="majorBidi" w:cstheme="majorBidi"/>
                <w:i/>
                <w:spacing w:val="-3"/>
                <w:sz w:val="22"/>
                <w:szCs w:val="22"/>
              </w:rPr>
              <w:t xml:space="preserve"> </w:t>
            </w:r>
            <w:r w:rsidRPr="00067A1F">
              <w:rPr>
                <w:rFonts w:asciiTheme="majorBidi" w:hAnsiTheme="majorBidi" w:cstheme="majorBidi"/>
                <w:i/>
                <w:sz w:val="22"/>
                <w:szCs w:val="22"/>
              </w:rPr>
              <w:t>emotional</w:t>
            </w:r>
            <w:r w:rsidRPr="00067A1F">
              <w:rPr>
                <w:rFonts w:asciiTheme="majorBidi" w:hAnsiTheme="majorBidi" w:cstheme="majorBidi"/>
                <w:i/>
                <w:spacing w:val="-3"/>
                <w:sz w:val="22"/>
                <w:szCs w:val="22"/>
              </w:rPr>
              <w:t xml:space="preserve"> </w:t>
            </w:r>
            <w:r w:rsidRPr="00067A1F">
              <w:rPr>
                <w:rFonts w:asciiTheme="majorBidi" w:hAnsiTheme="majorBidi" w:cstheme="majorBidi"/>
                <w:i/>
                <w:sz w:val="22"/>
                <w:szCs w:val="22"/>
              </w:rPr>
              <w:t>eating</w:t>
            </w:r>
            <w:r w:rsidRPr="00067A1F">
              <w:rPr>
                <w:rFonts w:asciiTheme="majorBidi" w:hAnsiTheme="majorBidi" w:cstheme="majorBidi"/>
                <w:i/>
                <w:spacing w:val="-3"/>
                <w:sz w:val="22"/>
                <w:szCs w:val="22"/>
              </w:rPr>
              <w:t xml:space="preserve"> </w:t>
            </w:r>
            <w:r w:rsidRPr="00067A1F">
              <w:rPr>
                <w:rFonts w:asciiTheme="majorBidi" w:hAnsiTheme="majorBidi" w:cstheme="majorBidi"/>
                <w:i/>
                <w:sz w:val="22"/>
                <w:szCs w:val="22"/>
              </w:rPr>
              <w:t>among</w:t>
            </w:r>
            <w:r w:rsidRPr="00067A1F">
              <w:rPr>
                <w:rFonts w:asciiTheme="majorBidi" w:hAnsiTheme="majorBidi" w:cstheme="majorBidi"/>
                <w:i/>
                <w:spacing w:val="-1"/>
                <w:sz w:val="22"/>
                <w:szCs w:val="22"/>
              </w:rPr>
              <w:t xml:space="preserve"> </w:t>
            </w:r>
            <w:r w:rsidRPr="00067A1F">
              <w:rPr>
                <w:rFonts w:asciiTheme="majorBidi" w:hAnsiTheme="majorBidi" w:cstheme="majorBidi"/>
                <w:i/>
                <w:sz w:val="22"/>
                <w:szCs w:val="22"/>
              </w:rPr>
              <w:t>12th-grade</w:t>
            </w:r>
            <w:r w:rsidRPr="00067A1F">
              <w:rPr>
                <w:rFonts w:asciiTheme="majorBidi" w:hAnsiTheme="majorBidi" w:cstheme="majorBidi"/>
                <w:i/>
                <w:spacing w:val="-4"/>
                <w:sz w:val="22"/>
                <w:szCs w:val="22"/>
              </w:rPr>
              <w:t xml:space="preserve"> </w:t>
            </w:r>
            <w:r w:rsidRPr="00067A1F">
              <w:rPr>
                <w:rFonts w:asciiTheme="majorBidi" w:hAnsiTheme="majorBidi" w:cstheme="majorBidi"/>
                <w:i/>
                <w:sz w:val="22"/>
                <w:szCs w:val="22"/>
              </w:rPr>
              <w:t>students</w:t>
            </w:r>
            <w:r w:rsidRPr="00067A1F">
              <w:rPr>
                <w:rFonts w:asciiTheme="majorBidi" w:hAnsiTheme="majorBidi" w:cstheme="majorBidi"/>
                <w:i/>
                <w:spacing w:val="-4"/>
                <w:sz w:val="22"/>
                <w:szCs w:val="22"/>
              </w:rPr>
              <w:t xml:space="preserve"> </w:t>
            </w:r>
            <w:r w:rsidRPr="00067A1F">
              <w:rPr>
                <w:rFonts w:asciiTheme="majorBidi" w:hAnsiTheme="majorBidi" w:cstheme="majorBidi"/>
                <w:i/>
                <w:sz w:val="22"/>
                <w:szCs w:val="22"/>
              </w:rPr>
              <w:t>at</w:t>
            </w:r>
            <w:r w:rsidRPr="00067A1F">
              <w:rPr>
                <w:rFonts w:asciiTheme="majorBidi" w:hAnsiTheme="majorBidi" w:cstheme="majorBidi"/>
                <w:i/>
                <w:spacing w:val="-1"/>
                <w:sz w:val="22"/>
                <w:szCs w:val="22"/>
              </w:rPr>
              <w:t xml:space="preserve"> </w:t>
            </w:r>
            <w:r w:rsidRPr="00067A1F">
              <w:rPr>
                <w:rFonts w:asciiTheme="majorBidi" w:hAnsiTheme="majorBidi" w:cstheme="majorBidi"/>
                <w:i/>
                <w:sz w:val="22"/>
                <w:szCs w:val="22"/>
              </w:rPr>
              <w:t xml:space="preserve">SMK Bhakti Medika </w:t>
            </w:r>
            <w:proofErr w:type="spellStart"/>
            <w:r w:rsidRPr="00067A1F">
              <w:rPr>
                <w:rFonts w:asciiTheme="majorBidi" w:hAnsiTheme="majorBidi" w:cstheme="majorBidi"/>
                <w:i/>
                <w:sz w:val="22"/>
                <w:szCs w:val="22"/>
              </w:rPr>
              <w:t>Cianjur</w:t>
            </w:r>
            <w:proofErr w:type="spellEnd"/>
            <w:r w:rsidRPr="00067A1F">
              <w:rPr>
                <w:rFonts w:asciiTheme="majorBidi" w:hAnsiTheme="majorBidi" w:cstheme="majorBidi"/>
                <w:i/>
                <w:sz w:val="22"/>
                <w:szCs w:val="22"/>
              </w:rPr>
              <w:t xml:space="preserve"> in 2025. This study employed a quantitative design with an analytic observational approach using a cross-sectional method. The research sample consisted of 118 students selected through cluster random sampling. Data were collected using an academic stress questionnaire and the Emotional Eating Questionnaire (EEQ). Data analysis was conducted using univariate</w:t>
            </w:r>
            <w:r w:rsidRPr="00067A1F">
              <w:rPr>
                <w:rFonts w:asciiTheme="majorBidi" w:hAnsiTheme="majorBidi" w:cstheme="majorBidi"/>
                <w:i/>
                <w:spacing w:val="-8"/>
                <w:sz w:val="22"/>
                <w:szCs w:val="22"/>
              </w:rPr>
              <w:t xml:space="preserve"> </w:t>
            </w:r>
            <w:r w:rsidRPr="00067A1F">
              <w:rPr>
                <w:rFonts w:asciiTheme="majorBidi" w:hAnsiTheme="majorBidi" w:cstheme="majorBidi"/>
                <w:i/>
                <w:sz w:val="22"/>
                <w:szCs w:val="22"/>
              </w:rPr>
              <w:t>and</w:t>
            </w:r>
            <w:r w:rsidRPr="00067A1F">
              <w:rPr>
                <w:rFonts w:asciiTheme="majorBidi" w:hAnsiTheme="majorBidi" w:cstheme="majorBidi"/>
                <w:i/>
                <w:spacing w:val="-8"/>
                <w:sz w:val="22"/>
                <w:szCs w:val="22"/>
              </w:rPr>
              <w:t xml:space="preserve"> </w:t>
            </w:r>
            <w:r w:rsidRPr="00067A1F">
              <w:rPr>
                <w:rFonts w:asciiTheme="majorBidi" w:hAnsiTheme="majorBidi" w:cstheme="majorBidi"/>
                <w:i/>
                <w:sz w:val="22"/>
                <w:szCs w:val="22"/>
              </w:rPr>
              <w:t>bivariate</w:t>
            </w:r>
            <w:r w:rsidRPr="00067A1F">
              <w:rPr>
                <w:rFonts w:asciiTheme="majorBidi" w:hAnsiTheme="majorBidi" w:cstheme="majorBidi"/>
                <w:i/>
                <w:spacing w:val="-7"/>
                <w:sz w:val="22"/>
                <w:szCs w:val="22"/>
              </w:rPr>
              <w:t xml:space="preserve"> </w:t>
            </w:r>
            <w:r w:rsidRPr="00067A1F">
              <w:rPr>
                <w:rFonts w:asciiTheme="majorBidi" w:hAnsiTheme="majorBidi" w:cstheme="majorBidi"/>
                <w:i/>
                <w:sz w:val="22"/>
                <w:szCs w:val="22"/>
              </w:rPr>
              <w:t>analysis</w:t>
            </w:r>
            <w:r w:rsidRPr="00067A1F">
              <w:rPr>
                <w:rFonts w:asciiTheme="majorBidi" w:hAnsiTheme="majorBidi" w:cstheme="majorBidi"/>
                <w:i/>
                <w:spacing w:val="-8"/>
                <w:sz w:val="22"/>
                <w:szCs w:val="22"/>
              </w:rPr>
              <w:t xml:space="preserve"> </w:t>
            </w:r>
            <w:r w:rsidRPr="00067A1F">
              <w:rPr>
                <w:rFonts w:asciiTheme="majorBidi" w:hAnsiTheme="majorBidi" w:cstheme="majorBidi"/>
                <w:i/>
                <w:sz w:val="22"/>
                <w:szCs w:val="22"/>
              </w:rPr>
              <w:t>with</w:t>
            </w:r>
            <w:r w:rsidRPr="00067A1F">
              <w:rPr>
                <w:rFonts w:asciiTheme="majorBidi" w:hAnsiTheme="majorBidi" w:cstheme="majorBidi"/>
                <w:i/>
                <w:spacing w:val="-8"/>
                <w:sz w:val="22"/>
                <w:szCs w:val="22"/>
              </w:rPr>
              <w:t xml:space="preserve"> </w:t>
            </w:r>
            <w:r w:rsidRPr="00067A1F">
              <w:rPr>
                <w:rFonts w:asciiTheme="majorBidi" w:hAnsiTheme="majorBidi" w:cstheme="majorBidi"/>
                <w:i/>
                <w:sz w:val="22"/>
                <w:szCs w:val="22"/>
              </w:rPr>
              <w:t>the</w:t>
            </w:r>
            <w:r w:rsidRPr="00067A1F">
              <w:rPr>
                <w:rFonts w:asciiTheme="majorBidi" w:hAnsiTheme="majorBidi" w:cstheme="majorBidi"/>
                <w:i/>
                <w:spacing w:val="-9"/>
                <w:sz w:val="22"/>
                <w:szCs w:val="22"/>
              </w:rPr>
              <w:t xml:space="preserve"> </w:t>
            </w:r>
            <w:r w:rsidRPr="00067A1F">
              <w:rPr>
                <w:rFonts w:asciiTheme="majorBidi" w:hAnsiTheme="majorBidi" w:cstheme="majorBidi"/>
                <w:i/>
                <w:sz w:val="22"/>
                <w:szCs w:val="22"/>
              </w:rPr>
              <w:t>Spearman</w:t>
            </w:r>
            <w:r w:rsidRPr="00067A1F">
              <w:rPr>
                <w:rFonts w:asciiTheme="majorBidi" w:hAnsiTheme="majorBidi" w:cstheme="majorBidi"/>
                <w:i/>
                <w:spacing w:val="-8"/>
                <w:sz w:val="22"/>
                <w:szCs w:val="22"/>
              </w:rPr>
              <w:t xml:space="preserve"> </w:t>
            </w:r>
            <w:r w:rsidRPr="00067A1F">
              <w:rPr>
                <w:rFonts w:asciiTheme="majorBidi" w:hAnsiTheme="majorBidi" w:cstheme="majorBidi"/>
                <w:i/>
                <w:sz w:val="22"/>
                <w:szCs w:val="22"/>
              </w:rPr>
              <w:t>correlation</w:t>
            </w:r>
            <w:r w:rsidRPr="00067A1F">
              <w:rPr>
                <w:rFonts w:asciiTheme="majorBidi" w:hAnsiTheme="majorBidi" w:cstheme="majorBidi"/>
                <w:i/>
                <w:spacing w:val="-8"/>
                <w:sz w:val="22"/>
                <w:szCs w:val="22"/>
              </w:rPr>
              <w:t xml:space="preserve"> </w:t>
            </w:r>
            <w:r w:rsidRPr="00067A1F">
              <w:rPr>
                <w:rFonts w:asciiTheme="majorBidi" w:hAnsiTheme="majorBidi" w:cstheme="majorBidi"/>
                <w:i/>
                <w:sz w:val="22"/>
                <w:szCs w:val="22"/>
              </w:rPr>
              <w:t>test.</w:t>
            </w:r>
            <w:r w:rsidRPr="00067A1F">
              <w:rPr>
                <w:rFonts w:asciiTheme="majorBidi" w:hAnsiTheme="majorBidi" w:cstheme="majorBidi"/>
                <w:i/>
                <w:spacing w:val="-8"/>
                <w:sz w:val="22"/>
                <w:szCs w:val="22"/>
              </w:rPr>
              <w:t xml:space="preserve"> </w:t>
            </w:r>
            <w:r w:rsidRPr="00067A1F">
              <w:rPr>
                <w:rFonts w:asciiTheme="majorBidi" w:hAnsiTheme="majorBidi" w:cstheme="majorBidi"/>
                <w:i/>
                <w:sz w:val="22"/>
                <w:szCs w:val="22"/>
              </w:rPr>
              <w:t>The</w:t>
            </w:r>
            <w:r w:rsidRPr="00067A1F">
              <w:rPr>
                <w:rFonts w:asciiTheme="majorBidi" w:hAnsiTheme="majorBidi" w:cstheme="majorBidi"/>
                <w:i/>
                <w:spacing w:val="-9"/>
                <w:sz w:val="22"/>
                <w:szCs w:val="22"/>
              </w:rPr>
              <w:t xml:space="preserve"> </w:t>
            </w:r>
            <w:r w:rsidRPr="00067A1F">
              <w:rPr>
                <w:rFonts w:asciiTheme="majorBidi" w:hAnsiTheme="majorBidi" w:cstheme="majorBidi"/>
                <w:i/>
                <w:sz w:val="22"/>
                <w:szCs w:val="22"/>
              </w:rPr>
              <w:t>results of the bivariate analysis showed a significant relationship between academic stress levels and emotional eating (p-value = 0.001), with a correlation coefficient</w:t>
            </w:r>
            <w:r w:rsidRPr="00067A1F">
              <w:rPr>
                <w:rFonts w:asciiTheme="majorBidi" w:hAnsiTheme="majorBidi" w:cstheme="majorBidi"/>
                <w:i/>
                <w:spacing w:val="-8"/>
                <w:sz w:val="22"/>
                <w:szCs w:val="22"/>
              </w:rPr>
              <w:t xml:space="preserve"> </w:t>
            </w:r>
            <w:r w:rsidRPr="00067A1F">
              <w:rPr>
                <w:rFonts w:asciiTheme="majorBidi" w:hAnsiTheme="majorBidi" w:cstheme="majorBidi"/>
                <w:i/>
                <w:sz w:val="22"/>
                <w:szCs w:val="22"/>
              </w:rPr>
              <w:t>of</w:t>
            </w:r>
            <w:r w:rsidRPr="00067A1F">
              <w:rPr>
                <w:rFonts w:asciiTheme="majorBidi" w:hAnsiTheme="majorBidi" w:cstheme="majorBidi"/>
                <w:i/>
                <w:spacing w:val="-8"/>
                <w:sz w:val="22"/>
                <w:szCs w:val="22"/>
              </w:rPr>
              <w:t xml:space="preserve"> </w:t>
            </w:r>
            <w:r w:rsidRPr="00067A1F">
              <w:rPr>
                <w:rFonts w:asciiTheme="majorBidi" w:hAnsiTheme="majorBidi" w:cstheme="majorBidi"/>
                <w:i/>
                <w:sz w:val="22"/>
                <w:szCs w:val="22"/>
              </w:rPr>
              <w:t>r</w:t>
            </w:r>
            <w:r w:rsidRPr="00067A1F">
              <w:rPr>
                <w:rFonts w:asciiTheme="majorBidi" w:hAnsiTheme="majorBidi" w:cstheme="majorBidi"/>
                <w:i/>
                <w:spacing w:val="-8"/>
                <w:sz w:val="22"/>
                <w:szCs w:val="22"/>
              </w:rPr>
              <w:t xml:space="preserve"> </w:t>
            </w:r>
            <w:r w:rsidRPr="00067A1F">
              <w:rPr>
                <w:rFonts w:asciiTheme="majorBidi" w:hAnsiTheme="majorBidi" w:cstheme="majorBidi"/>
                <w:i/>
                <w:sz w:val="22"/>
                <w:szCs w:val="22"/>
              </w:rPr>
              <w:t>=</w:t>
            </w:r>
            <w:r w:rsidRPr="00067A1F">
              <w:rPr>
                <w:rFonts w:asciiTheme="majorBidi" w:hAnsiTheme="majorBidi" w:cstheme="majorBidi"/>
                <w:i/>
                <w:spacing w:val="-7"/>
                <w:sz w:val="22"/>
                <w:szCs w:val="22"/>
              </w:rPr>
              <w:t xml:space="preserve"> </w:t>
            </w:r>
            <w:r w:rsidRPr="00067A1F">
              <w:rPr>
                <w:rFonts w:asciiTheme="majorBidi" w:hAnsiTheme="majorBidi" w:cstheme="majorBidi"/>
                <w:i/>
                <w:sz w:val="22"/>
                <w:szCs w:val="22"/>
              </w:rPr>
              <w:t>0.293,</w:t>
            </w:r>
            <w:r w:rsidRPr="00067A1F">
              <w:rPr>
                <w:rFonts w:asciiTheme="majorBidi" w:hAnsiTheme="majorBidi" w:cstheme="majorBidi"/>
                <w:i/>
                <w:spacing w:val="-11"/>
                <w:sz w:val="22"/>
                <w:szCs w:val="22"/>
              </w:rPr>
              <w:t xml:space="preserve"> </w:t>
            </w:r>
            <w:r w:rsidRPr="00067A1F">
              <w:rPr>
                <w:rFonts w:asciiTheme="majorBidi" w:hAnsiTheme="majorBidi" w:cstheme="majorBidi"/>
                <w:i/>
                <w:sz w:val="22"/>
                <w:szCs w:val="22"/>
              </w:rPr>
              <w:t>indicating</w:t>
            </w:r>
            <w:r w:rsidRPr="00067A1F">
              <w:rPr>
                <w:rFonts w:asciiTheme="majorBidi" w:hAnsiTheme="majorBidi" w:cstheme="majorBidi"/>
                <w:i/>
                <w:spacing w:val="-8"/>
                <w:sz w:val="22"/>
                <w:szCs w:val="22"/>
              </w:rPr>
              <w:t xml:space="preserve"> </w:t>
            </w:r>
            <w:r w:rsidRPr="00067A1F">
              <w:rPr>
                <w:rFonts w:asciiTheme="majorBidi" w:hAnsiTheme="majorBidi" w:cstheme="majorBidi"/>
                <w:i/>
                <w:sz w:val="22"/>
                <w:szCs w:val="22"/>
              </w:rPr>
              <w:t>a</w:t>
            </w:r>
            <w:r w:rsidRPr="00067A1F">
              <w:rPr>
                <w:rFonts w:asciiTheme="majorBidi" w:hAnsiTheme="majorBidi" w:cstheme="majorBidi"/>
                <w:i/>
                <w:spacing w:val="-8"/>
                <w:sz w:val="22"/>
                <w:szCs w:val="22"/>
              </w:rPr>
              <w:t xml:space="preserve"> </w:t>
            </w:r>
            <w:r w:rsidRPr="00067A1F">
              <w:rPr>
                <w:rFonts w:asciiTheme="majorBidi" w:hAnsiTheme="majorBidi" w:cstheme="majorBidi"/>
                <w:i/>
                <w:sz w:val="22"/>
                <w:szCs w:val="22"/>
              </w:rPr>
              <w:t>low</w:t>
            </w:r>
            <w:r w:rsidRPr="00067A1F">
              <w:rPr>
                <w:rFonts w:asciiTheme="majorBidi" w:hAnsiTheme="majorBidi" w:cstheme="majorBidi"/>
                <w:i/>
                <w:spacing w:val="-10"/>
                <w:sz w:val="22"/>
                <w:szCs w:val="22"/>
              </w:rPr>
              <w:t xml:space="preserve"> </w:t>
            </w:r>
            <w:r w:rsidRPr="00067A1F">
              <w:rPr>
                <w:rFonts w:asciiTheme="majorBidi" w:hAnsiTheme="majorBidi" w:cstheme="majorBidi"/>
                <w:i/>
                <w:sz w:val="22"/>
                <w:szCs w:val="22"/>
              </w:rPr>
              <w:t>to</w:t>
            </w:r>
            <w:r w:rsidRPr="00067A1F">
              <w:rPr>
                <w:rFonts w:asciiTheme="majorBidi" w:hAnsiTheme="majorBidi" w:cstheme="majorBidi"/>
                <w:i/>
                <w:spacing w:val="-8"/>
                <w:sz w:val="22"/>
                <w:szCs w:val="22"/>
              </w:rPr>
              <w:t xml:space="preserve"> </w:t>
            </w:r>
            <w:r w:rsidRPr="00067A1F">
              <w:rPr>
                <w:rFonts w:asciiTheme="majorBidi" w:hAnsiTheme="majorBidi" w:cstheme="majorBidi"/>
                <w:i/>
                <w:sz w:val="22"/>
                <w:szCs w:val="22"/>
              </w:rPr>
              <w:t>moderate</w:t>
            </w:r>
            <w:r w:rsidRPr="00067A1F">
              <w:rPr>
                <w:rFonts w:asciiTheme="majorBidi" w:hAnsiTheme="majorBidi" w:cstheme="majorBidi"/>
                <w:i/>
                <w:spacing w:val="-8"/>
                <w:sz w:val="22"/>
                <w:szCs w:val="22"/>
              </w:rPr>
              <w:t xml:space="preserve"> </w:t>
            </w:r>
            <w:r w:rsidRPr="00067A1F">
              <w:rPr>
                <w:rFonts w:asciiTheme="majorBidi" w:hAnsiTheme="majorBidi" w:cstheme="majorBidi"/>
                <w:i/>
                <w:sz w:val="22"/>
                <w:szCs w:val="22"/>
              </w:rPr>
              <w:t>strength</w:t>
            </w:r>
            <w:r w:rsidRPr="00067A1F">
              <w:rPr>
                <w:rFonts w:asciiTheme="majorBidi" w:hAnsiTheme="majorBidi" w:cstheme="majorBidi"/>
                <w:i/>
                <w:spacing w:val="-8"/>
                <w:sz w:val="22"/>
                <w:szCs w:val="22"/>
              </w:rPr>
              <w:t xml:space="preserve"> </w:t>
            </w:r>
            <w:r w:rsidRPr="00067A1F">
              <w:rPr>
                <w:rFonts w:asciiTheme="majorBidi" w:hAnsiTheme="majorBidi" w:cstheme="majorBidi"/>
                <w:i/>
                <w:sz w:val="22"/>
                <w:szCs w:val="22"/>
              </w:rPr>
              <w:t>of</w:t>
            </w:r>
            <w:r w:rsidRPr="00067A1F">
              <w:rPr>
                <w:rFonts w:asciiTheme="majorBidi" w:hAnsiTheme="majorBidi" w:cstheme="majorBidi"/>
                <w:i/>
                <w:spacing w:val="-8"/>
                <w:sz w:val="22"/>
                <w:szCs w:val="22"/>
              </w:rPr>
              <w:t xml:space="preserve"> </w:t>
            </w:r>
            <w:r w:rsidRPr="00067A1F">
              <w:rPr>
                <w:rFonts w:asciiTheme="majorBidi" w:hAnsiTheme="majorBidi" w:cstheme="majorBidi"/>
                <w:i/>
                <w:sz w:val="22"/>
                <w:szCs w:val="22"/>
              </w:rPr>
              <w:t>association</w:t>
            </w:r>
            <w:r w:rsidRPr="00067A1F">
              <w:rPr>
                <w:rFonts w:asciiTheme="majorBidi" w:hAnsiTheme="majorBidi" w:cstheme="majorBidi"/>
                <w:i/>
                <w:spacing w:val="-8"/>
                <w:sz w:val="22"/>
                <w:szCs w:val="22"/>
              </w:rPr>
              <w:t xml:space="preserve"> </w:t>
            </w:r>
            <w:r w:rsidRPr="00067A1F">
              <w:rPr>
                <w:rFonts w:asciiTheme="majorBidi" w:hAnsiTheme="majorBidi" w:cstheme="majorBidi"/>
                <w:i/>
                <w:sz w:val="22"/>
                <w:szCs w:val="22"/>
              </w:rPr>
              <w:t>and a positive relationship direction. This finding suggests that higher levels of academic stress are associated with an increased tendency toward emotional eating</w:t>
            </w:r>
            <w:r w:rsidRPr="00067A1F">
              <w:rPr>
                <w:rFonts w:asciiTheme="majorBidi" w:hAnsiTheme="majorBidi" w:cstheme="majorBidi"/>
                <w:i/>
                <w:spacing w:val="-9"/>
                <w:sz w:val="22"/>
                <w:szCs w:val="22"/>
              </w:rPr>
              <w:t xml:space="preserve"> </w:t>
            </w:r>
            <w:r w:rsidRPr="00067A1F">
              <w:rPr>
                <w:rFonts w:asciiTheme="majorBidi" w:hAnsiTheme="majorBidi" w:cstheme="majorBidi"/>
                <w:i/>
                <w:sz w:val="22"/>
                <w:szCs w:val="22"/>
              </w:rPr>
              <w:t>among</w:t>
            </w:r>
            <w:r w:rsidRPr="00067A1F">
              <w:rPr>
                <w:rFonts w:asciiTheme="majorBidi" w:hAnsiTheme="majorBidi" w:cstheme="majorBidi"/>
                <w:i/>
                <w:spacing w:val="-10"/>
                <w:sz w:val="22"/>
                <w:szCs w:val="22"/>
              </w:rPr>
              <w:t xml:space="preserve"> </w:t>
            </w:r>
            <w:r w:rsidRPr="00067A1F">
              <w:rPr>
                <w:rFonts w:asciiTheme="majorBidi" w:hAnsiTheme="majorBidi" w:cstheme="majorBidi"/>
                <w:i/>
                <w:sz w:val="22"/>
                <w:szCs w:val="22"/>
              </w:rPr>
              <w:t>students.</w:t>
            </w:r>
            <w:r w:rsidRPr="00067A1F">
              <w:rPr>
                <w:rFonts w:asciiTheme="majorBidi" w:hAnsiTheme="majorBidi" w:cstheme="majorBidi"/>
                <w:i/>
                <w:spacing w:val="-9"/>
                <w:sz w:val="22"/>
                <w:szCs w:val="22"/>
              </w:rPr>
              <w:t xml:space="preserve"> </w:t>
            </w:r>
            <w:r w:rsidRPr="00067A1F">
              <w:rPr>
                <w:rFonts w:asciiTheme="majorBidi" w:hAnsiTheme="majorBidi" w:cstheme="majorBidi"/>
                <w:i/>
                <w:sz w:val="22"/>
                <w:szCs w:val="22"/>
              </w:rPr>
              <w:t>This</w:t>
            </w:r>
            <w:r w:rsidRPr="00067A1F">
              <w:rPr>
                <w:rFonts w:asciiTheme="majorBidi" w:hAnsiTheme="majorBidi" w:cstheme="majorBidi"/>
                <w:i/>
                <w:spacing w:val="-9"/>
                <w:sz w:val="22"/>
                <w:szCs w:val="22"/>
              </w:rPr>
              <w:t xml:space="preserve"> </w:t>
            </w:r>
            <w:r w:rsidRPr="00067A1F">
              <w:rPr>
                <w:rFonts w:asciiTheme="majorBidi" w:hAnsiTheme="majorBidi" w:cstheme="majorBidi"/>
                <w:i/>
                <w:sz w:val="22"/>
                <w:szCs w:val="22"/>
              </w:rPr>
              <w:t>study</w:t>
            </w:r>
            <w:r w:rsidRPr="00067A1F">
              <w:rPr>
                <w:rFonts w:asciiTheme="majorBidi" w:hAnsiTheme="majorBidi" w:cstheme="majorBidi"/>
                <w:i/>
                <w:spacing w:val="-9"/>
                <w:sz w:val="22"/>
                <w:szCs w:val="22"/>
              </w:rPr>
              <w:t xml:space="preserve"> </w:t>
            </w:r>
            <w:r w:rsidRPr="00067A1F">
              <w:rPr>
                <w:rFonts w:asciiTheme="majorBidi" w:hAnsiTheme="majorBidi" w:cstheme="majorBidi"/>
                <w:i/>
                <w:sz w:val="22"/>
                <w:szCs w:val="22"/>
              </w:rPr>
              <w:t>concludes</w:t>
            </w:r>
            <w:r w:rsidRPr="00067A1F">
              <w:rPr>
                <w:rFonts w:asciiTheme="majorBidi" w:hAnsiTheme="majorBidi" w:cstheme="majorBidi"/>
                <w:i/>
                <w:spacing w:val="-10"/>
                <w:sz w:val="22"/>
                <w:szCs w:val="22"/>
              </w:rPr>
              <w:t xml:space="preserve"> </w:t>
            </w:r>
            <w:r w:rsidRPr="00067A1F">
              <w:rPr>
                <w:rFonts w:asciiTheme="majorBidi" w:hAnsiTheme="majorBidi" w:cstheme="majorBidi"/>
                <w:i/>
                <w:sz w:val="22"/>
                <w:szCs w:val="22"/>
              </w:rPr>
              <w:t>that</w:t>
            </w:r>
            <w:r w:rsidRPr="00067A1F">
              <w:rPr>
                <w:rFonts w:asciiTheme="majorBidi" w:hAnsiTheme="majorBidi" w:cstheme="majorBidi"/>
                <w:i/>
                <w:spacing w:val="-11"/>
                <w:sz w:val="22"/>
                <w:szCs w:val="22"/>
              </w:rPr>
              <w:t xml:space="preserve"> </w:t>
            </w:r>
            <w:r w:rsidRPr="00067A1F">
              <w:rPr>
                <w:rFonts w:asciiTheme="majorBidi" w:hAnsiTheme="majorBidi" w:cstheme="majorBidi"/>
                <w:i/>
                <w:sz w:val="22"/>
                <w:szCs w:val="22"/>
              </w:rPr>
              <w:t>academic</w:t>
            </w:r>
            <w:r w:rsidRPr="00067A1F">
              <w:rPr>
                <w:rFonts w:asciiTheme="majorBidi" w:hAnsiTheme="majorBidi" w:cstheme="majorBidi"/>
                <w:i/>
                <w:spacing w:val="-10"/>
                <w:sz w:val="22"/>
                <w:szCs w:val="22"/>
              </w:rPr>
              <w:t xml:space="preserve"> </w:t>
            </w:r>
            <w:r w:rsidRPr="00067A1F">
              <w:rPr>
                <w:rFonts w:asciiTheme="majorBidi" w:hAnsiTheme="majorBidi" w:cstheme="majorBidi"/>
                <w:i/>
                <w:sz w:val="22"/>
                <w:szCs w:val="22"/>
              </w:rPr>
              <w:t>stress</w:t>
            </w:r>
            <w:r w:rsidRPr="00067A1F">
              <w:rPr>
                <w:rFonts w:asciiTheme="majorBidi" w:hAnsiTheme="majorBidi" w:cstheme="majorBidi"/>
                <w:i/>
                <w:spacing w:val="-9"/>
                <w:sz w:val="22"/>
                <w:szCs w:val="22"/>
              </w:rPr>
              <w:t xml:space="preserve"> </w:t>
            </w:r>
            <w:r w:rsidRPr="00067A1F">
              <w:rPr>
                <w:rFonts w:asciiTheme="majorBidi" w:hAnsiTheme="majorBidi" w:cstheme="majorBidi"/>
                <w:i/>
                <w:sz w:val="22"/>
                <w:szCs w:val="22"/>
              </w:rPr>
              <w:t>is</w:t>
            </w:r>
            <w:r w:rsidRPr="00067A1F">
              <w:rPr>
                <w:rFonts w:asciiTheme="majorBidi" w:hAnsiTheme="majorBidi" w:cstheme="majorBidi"/>
                <w:i/>
                <w:spacing w:val="-9"/>
                <w:sz w:val="22"/>
                <w:szCs w:val="22"/>
              </w:rPr>
              <w:t xml:space="preserve"> </w:t>
            </w:r>
            <w:r w:rsidRPr="00067A1F">
              <w:rPr>
                <w:rFonts w:asciiTheme="majorBidi" w:hAnsiTheme="majorBidi" w:cstheme="majorBidi"/>
                <w:i/>
                <w:sz w:val="22"/>
                <w:szCs w:val="22"/>
              </w:rPr>
              <w:t>significantly associated with emotional eating behavior among students. Therefore, educational and psychosocial interventions are recommended to help students manage</w:t>
            </w:r>
            <w:r w:rsidRPr="00067A1F">
              <w:rPr>
                <w:rFonts w:asciiTheme="majorBidi" w:hAnsiTheme="majorBidi" w:cstheme="majorBidi"/>
                <w:i/>
                <w:spacing w:val="-11"/>
                <w:sz w:val="22"/>
                <w:szCs w:val="22"/>
              </w:rPr>
              <w:t xml:space="preserve"> </w:t>
            </w:r>
            <w:r w:rsidRPr="00067A1F">
              <w:rPr>
                <w:rFonts w:asciiTheme="majorBidi" w:hAnsiTheme="majorBidi" w:cstheme="majorBidi"/>
                <w:i/>
                <w:sz w:val="22"/>
                <w:szCs w:val="22"/>
              </w:rPr>
              <w:t>stress</w:t>
            </w:r>
            <w:r w:rsidRPr="00067A1F">
              <w:rPr>
                <w:rFonts w:asciiTheme="majorBidi" w:hAnsiTheme="majorBidi" w:cstheme="majorBidi"/>
                <w:i/>
                <w:spacing w:val="-9"/>
                <w:sz w:val="22"/>
                <w:szCs w:val="22"/>
              </w:rPr>
              <w:t xml:space="preserve"> </w:t>
            </w:r>
            <w:r w:rsidRPr="00067A1F">
              <w:rPr>
                <w:rFonts w:asciiTheme="majorBidi" w:hAnsiTheme="majorBidi" w:cstheme="majorBidi"/>
                <w:i/>
                <w:sz w:val="22"/>
                <w:szCs w:val="22"/>
              </w:rPr>
              <w:t>adaptively</w:t>
            </w:r>
            <w:r w:rsidRPr="00067A1F">
              <w:rPr>
                <w:rFonts w:asciiTheme="majorBidi" w:hAnsiTheme="majorBidi" w:cstheme="majorBidi"/>
                <w:i/>
                <w:spacing w:val="-8"/>
                <w:sz w:val="22"/>
                <w:szCs w:val="22"/>
              </w:rPr>
              <w:t xml:space="preserve"> </w:t>
            </w:r>
            <w:r w:rsidRPr="00067A1F">
              <w:rPr>
                <w:rFonts w:asciiTheme="majorBidi" w:hAnsiTheme="majorBidi" w:cstheme="majorBidi"/>
                <w:i/>
                <w:sz w:val="22"/>
                <w:szCs w:val="22"/>
              </w:rPr>
              <w:t>in</w:t>
            </w:r>
            <w:r w:rsidRPr="00067A1F">
              <w:rPr>
                <w:rFonts w:asciiTheme="majorBidi" w:hAnsiTheme="majorBidi" w:cstheme="majorBidi"/>
                <w:i/>
                <w:spacing w:val="-9"/>
                <w:sz w:val="22"/>
                <w:szCs w:val="22"/>
              </w:rPr>
              <w:t xml:space="preserve"> </w:t>
            </w:r>
            <w:r w:rsidRPr="00067A1F">
              <w:rPr>
                <w:rFonts w:asciiTheme="majorBidi" w:hAnsiTheme="majorBidi" w:cstheme="majorBidi"/>
                <w:i/>
                <w:sz w:val="22"/>
                <w:szCs w:val="22"/>
              </w:rPr>
              <w:t>order</w:t>
            </w:r>
            <w:r w:rsidRPr="00067A1F">
              <w:rPr>
                <w:rFonts w:asciiTheme="majorBidi" w:hAnsiTheme="majorBidi" w:cstheme="majorBidi"/>
                <w:i/>
                <w:spacing w:val="-9"/>
                <w:sz w:val="22"/>
                <w:szCs w:val="22"/>
              </w:rPr>
              <w:t xml:space="preserve"> </w:t>
            </w:r>
            <w:r w:rsidRPr="00067A1F">
              <w:rPr>
                <w:rFonts w:asciiTheme="majorBidi" w:hAnsiTheme="majorBidi" w:cstheme="majorBidi"/>
                <w:i/>
                <w:sz w:val="22"/>
                <w:szCs w:val="22"/>
              </w:rPr>
              <w:t>to</w:t>
            </w:r>
            <w:r w:rsidRPr="00067A1F">
              <w:rPr>
                <w:rFonts w:asciiTheme="majorBidi" w:hAnsiTheme="majorBidi" w:cstheme="majorBidi"/>
                <w:i/>
                <w:spacing w:val="-7"/>
                <w:sz w:val="22"/>
                <w:szCs w:val="22"/>
              </w:rPr>
              <w:t xml:space="preserve"> </w:t>
            </w:r>
            <w:r w:rsidRPr="00067A1F">
              <w:rPr>
                <w:rFonts w:asciiTheme="majorBidi" w:hAnsiTheme="majorBidi" w:cstheme="majorBidi"/>
                <w:i/>
                <w:sz w:val="22"/>
                <w:szCs w:val="22"/>
              </w:rPr>
              <w:t>prevent</w:t>
            </w:r>
            <w:r w:rsidRPr="00067A1F">
              <w:rPr>
                <w:rFonts w:asciiTheme="majorBidi" w:hAnsiTheme="majorBidi" w:cstheme="majorBidi"/>
                <w:i/>
                <w:spacing w:val="-9"/>
                <w:sz w:val="22"/>
                <w:szCs w:val="22"/>
              </w:rPr>
              <w:t xml:space="preserve"> </w:t>
            </w:r>
            <w:r w:rsidRPr="00067A1F">
              <w:rPr>
                <w:rFonts w:asciiTheme="majorBidi" w:hAnsiTheme="majorBidi" w:cstheme="majorBidi"/>
                <w:i/>
                <w:sz w:val="22"/>
                <w:szCs w:val="22"/>
              </w:rPr>
              <w:t>negative</w:t>
            </w:r>
            <w:r w:rsidRPr="00067A1F">
              <w:rPr>
                <w:rFonts w:asciiTheme="majorBidi" w:hAnsiTheme="majorBidi" w:cstheme="majorBidi"/>
                <w:i/>
                <w:spacing w:val="-11"/>
                <w:sz w:val="22"/>
                <w:szCs w:val="22"/>
              </w:rPr>
              <w:t xml:space="preserve"> </w:t>
            </w:r>
            <w:r w:rsidRPr="00067A1F">
              <w:rPr>
                <w:rFonts w:asciiTheme="majorBidi" w:hAnsiTheme="majorBidi" w:cstheme="majorBidi"/>
                <w:i/>
                <w:sz w:val="22"/>
                <w:szCs w:val="22"/>
              </w:rPr>
              <w:t>impacts</w:t>
            </w:r>
            <w:r w:rsidRPr="00067A1F">
              <w:rPr>
                <w:rFonts w:asciiTheme="majorBidi" w:hAnsiTheme="majorBidi" w:cstheme="majorBidi"/>
                <w:i/>
                <w:spacing w:val="-7"/>
                <w:sz w:val="22"/>
                <w:szCs w:val="22"/>
              </w:rPr>
              <w:t xml:space="preserve"> </w:t>
            </w:r>
            <w:r w:rsidRPr="00067A1F">
              <w:rPr>
                <w:rFonts w:asciiTheme="majorBidi" w:hAnsiTheme="majorBidi" w:cstheme="majorBidi"/>
                <w:i/>
                <w:sz w:val="22"/>
                <w:szCs w:val="22"/>
              </w:rPr>
              <w:t>on</w:t>
            </w:r>
            <w:r w:rsidRPr="00067A1F">
              <w:rPr>
                <w:rFonts w:asciiTheme="majorBidi" w:hAnsiTheme="majorBidi" w:cstheme="majorBidi"/>
                <w:i/>
                <w:spacing w:val="-10"/>
                <w:sz w:val="22"/>
                <w:szCs w:val="22"/>
              </w:rPr>
              <w:t xml:space="preserve"> </w:t>
            </w:r>
            <w:r w:rsidRPr="00067A1F">
              <w:rPr>
                <w:rFonts w:asciiTheme="majorBidi" w:hAnsiTheme="majorBidi" w:cstheme="majorBidi"/>
                <w:i/>
                <w:sz w:val="22"/>
                <w:szCs w:val="22"/>
              </w:rPr>
              <w:t>eating</w:t>
            </w:r>
            <w:r w:rsidRPr="00067A1F">
              <w:rPr>
                <w:rFonts w:asciiTheme="majorBidi" w:hAnsiTheme="majorBidi" w:cstheme="majorBidi"/>
                <w:i/>
                <w:spacing w:val="-10"/>
                <w:sz w:val="22"/>
                <w:szCs w:val="22"/>
              </w:rPr>
              <w:t xml:space="preserve"> </w:t>
            </w:r>
            <w:r w:rsidRPr="00067A1F">
              <w:rPr>
                <w:rFonts w:asciiTheme="majorBidi" w:hAnsiTheme="majorBidi" w:cstheme="majorBidi"/>
                <w:i/>
                <w:sz w:val="22"/>
                <w:szCs w:val="22"/>
              </w:rPr>
              <w:t>patterns and overall health.</w:t>
            </w:r>
          </w:p>
          <w:p w14:paraId="61A33FD1" w14:textId="77777777" w:rsidR="00067A1F" w:rsidRPr="00067A1F" w:rsidRDefault="00067A1F" w:rsidP="00067A1F">
            <w:pPr>
              <w:ind w:right="-1"/>
              <w:jc w:val="both"/>
              <w:rPr>
                <w:rFonts w:asciiTheme="majorBidi" w:hAnsiTheme="majorBidi" w:cstheme="majorBidi"/>
                <w:b/>
                <w:i/>
                <w:sz w:val="22"/>
                <w:szCs w:val="22"/>
              </w:rPr>
            </w:pPr>
          </w:p>
          <w:p w14:paraId="1961E46B" w14:textId="4ED41FB3" w:rsidR="00067A1F" w:rsidRPr="00CB17CE" w:rsidRDefault="00067A1F" w:rsidP="00067A1F">
            <w:pPr>
              <w:pStyle w:val="E-JOURNALAbstrakTitle"/>
              <w:spacing w:after="0"/>
              <w:jc w:val="both"/>
              <w:rPr>
                <w:i/>
                <w:iCs/>
                <w:szCs w:val="22"/>
                <w:lang w:val="en-ID"/>
              </w:rPr>
            </w:pPr>
            <w:r w:rsidRPr="00067A1F">
              <w:rPr>
                <w:rFonts w:asciiTheme="majorBidi" w:hAnsiTheme="majorBidi" w:cstheme="majorBidi"/>
                <w:i/>
                <w:szCs w:val="22"/>
              </w:rPr>
              <w:t>Keywords:</w:t>
            </w:r>
            <w:r w:rsidRPr="00067A1F">
              <w:rPr>
                <w:rFonts w:asciiTheme="majorBidi" w:hAnsiTheme="majorBidi" w:cstheme="majorBidi"/>
                <w:i/>
                <w:spacing w:val="-4"/>
                <w:szCs w:val="22"/>
              </w:rPr>
              <w:t xml:space="preserve"> </w:t>
            </w:r>
            <w:r w:rsidRPr="00067A1F">
              <w:rPr>
                <w:rFonts w:asciiTheme="majorBidi" w:hAnsiTheme="majorBidi" w:cstheme="majorBidi"/>
                <w:i/>
                <w:szCs w:val="22"/>
              </w:rPr>
              <w:t>Academic</w:t>
            </w:r>
            <w:r w:rsidRPr="00067A1F">
              <w:rPr>
                <w:rFonts w:asciiTheme="majorBidi" w:hAnsiTheme="majorBidi" w:cstheme="majorBidi"/>
                <w:i/>
                <w:spacing w:val="-2"/>
                <w:szCs w:val="22"/>
              </w:rPr>
              <w:t xml:space="preserve"> </w:t>
            </w:r>
            <w:r w:rsidRPr="00067A1F">
              <w:rPr>
                <w:rFonts w:asciiTheme="majorBidi" w:hAnsiTheme="majorBidi" w:cstheme="majorBidi"/>
                <w:i/>
                <w:szCs w:val="22"/>
              </w:rPr>
              <w:t>Stress,</w:t>
            </w:r>
            <w:r w:rsidRPr="00067A1F">
              <w:rPr>
                <w:rFonts w:asciiTheme="majorBidi" w:hAnsiTheme="majorBidi" w:cstheme="majorBidi"/>
                <w:i/>
                <w:spacing w:val="-1"/>
                <w:szCs w:val="22"/>
              </w:rPr>
              <w:t xml:space="preserve"> </w:t>
            </w:r>
            <w:r w:rsidRPr="00067A1F">
              <w:rPr>
                <w:rFonts w:asciiTheme="majorBidi" w:hAnsiTheme="majorBidi" w:cstheme="majorBidi"/>
                <w:i/>
                <w:szCs w:val="22"/>
              </w:rPr>
              <w:t>Emotional</w:t>
            </w:r>
            <w:r w:rsidRPr="00067A1F">
              <w:rPr>
                <w:rFonts w:asciiTheme="majorBidi" w:hAnsiTheme="majorBidi" w:cstheme="majorBidi"/>
                <w:i/>
                <w:spacing w:val="-3"/>
                <w:szCs w:val="22"/>
              </w:rPr>
              <w:t xml:space="preserve"> </w:t>
            </w:r>
            <w:r w:rsidRPr="00067A1F">
              <w:rPr>
                <w:rFonts w:asciiTheme="majorBidi" w:hAnsiTheme="majorBidi" w:cstheme="majorBidi"/>
                <w:i/>
                <w:szCs w:val="22"/>
              </w:rPr>
              <w:t>Eating,</w:t>
            </w:r>
            <w:r w:rsidRPr="00067A1F">
              <w:rPr>
                <w:rFonts w:asciiTheme="majorBidi" w:hAnsiTheme="majorBidi" w:cstheme="majorBidi"/>
                <w:i/>
                <w:spacing w:val="-3"/>
                <w:szCs w:val="22"/>
              </w:rPr>
              <w:t xml:space="preserve"> </w:t>
            </w:r>
            <w:r w:rsidRPr="00067A1F">
              <w:rPr>
                <w:rFonts w:asciiTheme="majorBidi" w:hAnsiTheme="majorBidi" w:cstheme="majorBidi"/>
                <w:i/>
                <w:spacing w:val="-2"/>
                <w:szCs w:val="22"/>
              </w:rPr>
              <w:t>Adolescents</w:t>
            </w:r>
          </w:p>
        </w:tc>
      </w:tr>
    </w:tbl>
    <w:p w14:paraId="4210D207" w14:textId="77777777" w:rsidR="00067A1F" w:rsidRPr="00067A1F" w:rsidRDefault="00067A1F" w:rsidP="00067A1F">
      <w:pPr>
        <w:spacing w:after="0" w:line="240" w:lineRule="auto"/>
        <w:ind w:right="-1"/>
        <w:jc w:val="center"/>
        <w:rPr>
          <w:rFonts w:asciiTheme="majorBidi" w:hAnsiTheme="majorBidi" w:cstheme="majorBidi"/>
          <w:b/>
          <w:bCs/>
          <w:iCs/>
          <w:sz w:val="22"/>
          <w:szCs w:val="22"/>
        </w:rPr>
      </w:pPr>
    </w:p>
    <w:p w14:paraId="0BF6A2CC" w14:textId="77777777" w:rsidR="00067A1F" w:rsidRPr="00067A1F" w:rsidRDefault="00DD67C1" w:rsidP="00067A1F">
      <w:pPr>
        <w:spacing w:after="0" w:line="240" w:lineRule="auto"/>
        <w:jc w:val="center"/>
        <w:rPr>
          <w:rFonts w:asciiTheme="majorBidi" w:hAnsiTheme="majorBidi" w:cstheme="majorBidi"/>
          <w:b/>
          <w:bCs/>
          <w:iCs/>
          <w:sz w:val="22"/>
          <w:szCs w:val="22"/>
        </w:rPr>
      </w:pPr>
      <w:proofErr w:type="spellStart"/>
      <w:r w:rsidRPr="00067A1F">
        <w:rPr>
          <w:rFonts w:asciiTheme="majorBidi" w:hAnsiTheme="majorBidi" w:cstheme="majorBidi"/>
          <w:b/>
          <w:bCs/>
          <w:iCs/>
          <w:sz w:val="22"/>
          <w:szCs w:val="22"/>
        </w:rPr>
        <w:t>Abstrak</w:t>
      </w:r>
      <w:proofErr w:type="spellEnd"/>
    </w:p>
    <w:p w14:paraId="400D7B82" w14:textId="77777777" w:rsidR="00067A1F" w:rsidRPr="00067A1F" w:rsidRDefault="00067A1F" w:rsidP="00067A1F">
      <w:pPr>
        <w:spacing w:after="0" w:line="240" w:lineRule="auto"/>
        <w:jc w:val="center"/>
        <w:rPr>
          <w:rFonts w:asciiTheme="majorBidi" w:hAnsiTheme="majorBidi" w:cstheme="majorBidi"/>
          <w:b/>
          <w:bCs/>
          <w:iCs/>
          <w:sz w:val="22"/>
          <w:szCs w:val="22"/>
        </w:rPr>
      </w:pPr>
    </w:p>
    <w:p w14:paraId="6EE41CA7" w14:textId="766E9929" w:rsidR="009C564A" w:rsidRPr="00067A1F" w:rsidRDefault="009C564A" w:rsidP="00DE112A">
      <w:pPr>
        <w:spacing w:after="0" w:line="240" w:lineRule="auto"/>
        <w:jc w:val="both"/>
        <w:rPr>
          <w:rFonts w:asciiTheme="majorBidi" w:hAnsiTheme="majorBidi" w:cstheme="majorBidi"/>
          <w:sz w:val="22"/>
          <w:szCs w:val="22"/>
        </w:rPr>
      </w:pPr>
      <w:proofErr w:type="spellStart"/>
      <w:r w:rsidRPr="00067A1F">
        <w:rPr>
          <w:rFonts w:asciiTheme="majorBidi" w:hAnsiTheme="majorBidi" w:cstheme="majorBidi"/>
          <w:sz w:val="22"/>
          <w:szCs w:val="22"/>
        </w:rPr>
        <w:t>Stres</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akademik</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merupakan</w:t>
      </w:r>
      <w:proofErr w:type="spellEnd"/>
      <w:r w:rsidRPr="00067A1F">
        <w:rPr>
          <w:rFonts w:asciiTheme="majorBidi" w:hAnsiTheme="majorBidi" w:cstheme="majorBidi"/>
          <w:sz w:val="22"/>
          <w:szCs w:val="22"/>
        </w:rPr>
        <w:t xml:space="preserve"> salah </w:t>
      </w:r>
      <w:proofErr w:type="spellStart"/>
      <w:r w:rsidRPr="00067A1F">
        <w:rPr>
          <w:rFonts w:asciiTheme="majorBidi" w:hAnsiTheme="majorBidi" w:cstheme="majorBidi"/>
          <w:sz w:val="22"/>
          <w:szCs w:val="22"/>
        </w:rPr>
        <w:t>satu</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permasalahan</w:t>
      </w:r>
      <w:proofErr w:type="spellEnd"/>
      <w:r w:rsidRPr="00067A1F">
        <w:rPr>
          <w:rFonts w:asciiTheme="majorBidi" w:hAnsiTheme="majorBidi" w:cstheme="majorBidi"/>
          <w:sz w:val="22"/>
          <w:szCs w:val="22"/>
        </w:rPr>
        <w:t xml:space="preserve"> yang </w:t>
      </w:r>
      <w:proofErr w:type="spellStart"/>
      <w:r w:rsidRPr="00067A1F">
        <w:rPr>
          <w:rFonts w:asciiTheme="majorBidi" w:hAnsiTheme="majorBidi" w:cstheme="majorBidi"/>
          <w:sz w:val="22"/>
          <w:szCs w:val="22"/>
        </w:rPr>
        <w:t>sering</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dialami</w:t>
      </w:r>
      <w:proofErr w:type="spellEnd"/>
      <w:r w:rsidRPr="00067A1F">
        <w:rPr>
          <w:rFonts w:asciiTheme="majorBidi" w:hAnsiTheme="majorBidi" w:cstheme="majorBidi"/>
          <w:sz w:val="22"/>
          <w:szCs w:val="22"/>
        </w:rPr>
        <w:t xml:space="preserve"> oleh </w:t>
      </w:r>
      <w:proofErr w:type="spellStart"/>
      <w:r w:rsidRPr="00067A1F">
        <w:rPr>
          <w:rFonts w:asciiTheme="majorBidi" w:hAnsiTheme="majorBidi" w:cstheme="majorBidi"/>
          <w:sz w:val="22"/>
          <w:szCs w:val="22"/>
        </w:rPr>
        <w:t>remaja</w:t>
      </w:r>
      <w:proofErr w:type="spellEnd"/>
      <w:r w:rsidRPr="00067A1F">
        <w:rPr>
          <w:rFonts w:asciiTheme="majorBidi" w:hAnsiTheme="majorBidi" w:cstheme="majorBidi"/>
          <w:sz w:val="22"/>
          <w:szCs w:val="22"/>
        </w:rPr>
        <w:t>,</w:t>
      </w:r>
      <w:r w:rsidRPr="00067A1F">
        <w:rPr>
          <w:rFonts w:asciiTheme="majorBidi" w:hAnsiTheme="majorBidi" w:cstheme="majorBidi"/>
          <w:spacing w:val="-12"/>
          <w:sz w:val="22"/>
          <w:szCs w:val="22"/>
        </w:rPr>
        <w:t xml:space="preserve"> </w:t>
      </w:r>
      <w:proofErr w:type="spellStart"/>
      <w:r w:rsidRPr="00067A1F">
        <w:rPr>
          <w:rFonts w:asciiTheme="majorBidi" w:hAnsiTheme="majorBidi" w:cstheme="majorBidi"/>
          <w:sz w:val="22"/>
          <w:szCs w:val="22"/>
        </w:rPr>
        <w:t>khususnya</w:t>
      </w:r>
      <w:proofErr w:type="spellEnd"/>
      <w:r w:rsidRPr="00067A1F">
        <w:rPr>
          <w:rFonts w:asciiTheme="majorBidi" w:hAnsiTheme="majorBidi" w:cstheme="majorBidi"/>
          <w:spacing w:val="-12"/>
          <w:sz w:val="22"/>
          <w:szCs w:val="22"/>
        </w:rPr>
        <w:t xml:space="preserve"> </w:t>
      </w:r>
      <w:proofErr w:type="spellStart"/>
      <w:r w:rsidRPr="00067A1F">
        <w:rPr>
          <w:rFonts w:asciiTheme="majorBidi" w:hAnsiTheme="majorBidi" w:cstheme="majorBidi"/>
          <w:sz w:val="22"/>
          <w:szCs w:val="22"/>
        </w:rPr>
        <w:t>siswa</w:t>
      </w:r>
      <w:proofErr w:type="spellEnd"/>
      <w:r w:rsidRPr="00067A1F">
        <w:rPr>
          <w:rFonts w:asciiTheme="majorBidi" w:hAnsiTheme="majorBidi" w:cstheme="majorBidi"/>
          <w:spacing w:val="-13"/>
          <w:sz w:val="22"/>
          <w:szCs w:val="22"/>
        </w:rPr>
        <w:t xml:space="preserve"> </w:t>
      </w:r>
      <w:proofErr w:type="spellStart"/>
      <w:r w:rsidRPr="00067A1F">
        <w:rPr>
          <w:rFonts w:asciiTheme="majorBidi" w:hAnsiTheme="majorBidi" w:cstheme="majorBidi"/>
          <w:sz w:val="22"/>
          <w:szCs w:val="22"/>
        </w:rPr>
        <w:t>tingkat</w:t>
      </w:r>
      <w:proofErr w:type="spellEnd"/>
      <w:r w:rsidRPr="00067A1F">
        <w:rPr>
          <w:rFonts w:asciiTheme="majorBidi" w:hAnsiTheme="majorBidi" w:cstheme="majorBidi"/>
          <w:spacing w:val="-11"/>
          <w:sz w:val="22"/>
          <w:szCs w:val="22"/>
        </w:rPr>
        <w:t xml:space="preserve"> </w:t>
      </w:r>
      <w:proofErr w:type="spellStart"/>
      <w:r w:rsidRPr="00067A1F">
        <w:rPr>
          <w:rFonts w:asciiTheme="majorBidi" w:hAnsiTheme="majorBidi" w:cstheme="majorBidi"/>
          <w:sz w:val="22"/>
          <w:szCs w:val="22"/>
        </w:rPr>
        <w:t>akhir</w:t>
      </w:r>
      <w:proofErr w:type="spellEnd"/>
      <w:r w:rsidRPr="00067A1F">
        <w:rPr>
          <w:rFonts w:asciiTheme="majorBidi" w:hAnsiTheme="majorBidi" w:cstheme="majorBidi"/>
          <w:spacing w:val="-12"/>
          <w:sz w:val="22"/>
          <w:szCs w:val="22"/>
        </w:rPr>
        <w:t xml:space="preserve"> </w:t>
      </w:r>
      <w:r w:rsidRPr="00067A1F">
        <w:rPr>
          <w:rFonts w:asciiTheme="majorBidi" w:hAnsiTheme="majorBidi" w:cstheme="majorBidi"/>
          <w:sz w:val="22"/>
          <w:szCs w:val="22"/>
        </w:rPr>
        <w:t>yang</w:t>
      </w:r>
      <w:r w:rsidRPr="00067A1F">
        <w:rPr>
          <w:rFonts w:asciiTheme="majorBidi" w:hAnsiTheme="majorBidi" w:cstheme="majorBidi"/>
          <w:spacing w:val="-12"/>
          <w:sz w:val="22"/>
          <w:szCs w:val="22"/>
        </w:rPr>
        <w:t xml:space="preserve"> </w:t>
      </w:r>
      <w:proofErr w:type="spellStart"/>
      <w:r w:rsidRPr="00067A1F">
        <w:rPr>
          <w:rFonts w:asciiTheme="majorBidi" w:hAnsiTheme="majorBidi" w:cstheme="majorBidi"/>
          <w:sz w:val="22"/>
          <w:szCs w:val="22"/>
        </w:rPr>
        <w:t>menghadapi</w:t>
      </w:r>
      <w:proofErr w:type="spellEnd"/>
      <w:r w:rsidRPr="00067A1F">
        <w:rPr>
          <w:rFonts w:asciiTheme="majorBidi" w:hAnsiTheme="majorBidi" w:cstheme="majorBidi"/>
          <w:spacing w:val="-11"/>
          <w:sz w:val="22"/>
          <w:szCs w:val="22"/>
        </w:rPr>
        <w:t xml:space="preserve"> </w:t>
      </w:r>
      <w:proofErr w:type="spellStart"/>
      <w:r w:rsidRPr="00067A1F">
        <w:rPr>
          <w:rFonts w:asciiTheme="majorBidi" w:hAnsiTheme="majorBidi" w:cstheme="majorBidi"/>
          <w:sz w:val="22"/>
          <w:szCs w:val="22"/>
        </w:rPr>
        <w:t>tuntutan</w:t>
      </w:r>
      <w:proofErr w:type="spellEnd"/>
      <w:r w:rsidRPr="00067A1F">
        <w:rPr>
          <w:rFonts w:asciiTheme="majorBidi" w:hAnsiTheme="majorBidi" w:cstheme="majorBidi"/>
          <w:spacing w:val="-12"/>
          <w:sz w:val="22"/>
          <w:szCs w:val="22"/>
        </w:rPr>
        <w:t xml:space="preserve"> </w:t>
      </w:r>
      <w:proofErr w:type="spellStart"/>
      <w:r w:rsidRPr="00067A1F">
        <w:rPr>
          <w:rFonts w:asciiTheme="majorBidi" w:hAnsiTheme="majorBidi" w:cstheme="majorBidi"/>
          <w:sz w:val="22"/>
          <w:szCs w:val="22"/>
        </w:rPr>
        <w:t>akademik</w:t>
      </w:r>
      <w:proofErr w:type="spellEnd"/>
      <w:r w:rsidRPr="00067A1F">
        <w:rPr>
          <w:rFonts w:asciiTheme="majorBidi" w:hAnsiTheme="majorBidi" w:cstheme="majorBidi"/>
          <w:spacing w:val="-12"/>
          <w:sz w:val="22"/>
          <w:szCs w:val="22"/>
        </w:rPr>
        <w:t xml:space="preserve"> </w:t>
      </w:r>
      <w:r w:rsidRPr="00067A1F">
        <w:rPr>
          <w:rFonts w:asciiTheme="majorBidi" w:hAnsiTheme="majorBidi" w:cstheme="majorBidi"/>
          <w:sz w:val="22"/>
          <w:szCs w:val="22"/>
        </w:rPr>
        <w:t xml:space="preserve">yang </w:t>
      </w:r>
      <w:proofErr w:type="spellStart"/>
      <w:r w:rsidRPr="00067A1F">
        <w:rPr>
          <w:rFonts w:asciiTheme="majorBidi" w:hAnsiTheme="majorBidi" w:cstheme="majorBidi"/>
          <w:sz w:val="22"/>
          <w:szCs w:val="22"/>
        </w:rPr>
        <w:t>tinggi</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Kondisi</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stres</w:t>
      </w:r>
      <w:proofErr w:type="spellEnd"/>
      <w:r w:rsidRPr="00067A1F">
        <w:rPr>
          <w:rFonts w:asciiTheme="majorBidi" w:hAnsiTheme="majorBidi" w:cstheme="majorBidi"/>
          <w:sz w:val="22"/>
          <w:szCs w:val="22"/>
        </w:rPr>
        <w:t xml:space="preserve"> yang </w:t>
      </w:r>
      <w:proofErr w:type="spellStart"/>
      <w:r w:rsidRPr="00067A1F">
        <w:rPr>
          <w:rFonts w:asciiTheme="majorBidi" w:hAnsiTheme="majorBidi" w:cstheme="majorBidi"/>
          <w:sz w:val="22"/>
          <w:szCs w:val="22"/>
        </w:rPr>
        <w:t>tidak</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terkelola</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dengan</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baik</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dapat</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memicu</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perubahan</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perilaku</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makan</w:t>
      </w:r>
      <w:proofErr w:type="spellEnd"/>
      <w:r w:rsidRPr="00067A1F">
        <w:rPr>
          <w:rFonts w:asciiTheme="majorBidi" w:hAnsiTheme="majorBidi" w:cstheme="majorBidi"/>
          <w:sz w:val="22"/>
          <w:szCs w:val="22"/>
        </w:rPr>
        <w:t xml:space="preserve">, salah </w:t>
      </w:r>
      <w:proofErr w:type="spellStart"/>
      <w:r w:rsidRPr="00067A1F">
        <w:rPr>
          <w:rFonts w:asciiTheme="majorBidi" w:hAnsiTheme="majorBidi" w:cstheme="majorBidi"/>
          <w:sz w:val="22"/>
          <w:szCs w:val="22"/>
        </w:rPr>
        <w:t>satunya</w:t>
      </w:r>
      <w:proofErr w:type="spellEnd"/>
      <w:r w:rsidRPr="00067A1F">
        <w:rPr>
          <w:rFonts w:asciiTheme="majorBidi" w:hAnsiTheme="majorBidi" w:cstheme="majorBidi"/>
          <w:sz w:val="22"/>
          <w:szCs w:val="22"/>
        </w:rPr>
        <w:t xml:space="preserve"> emotional eating, </w:t>
      </w:r>
      <w:proofErr w:type="spellStart"/>
      <w:r w:rsidRPr="00067A1F">
        <w:rPr>
          <w:rFonts w:asciiTheme="majorBidi" w:hAnsiTheme="majorBidi" w:cstheme="majorBidi"/>
          <w:sz w:val="22"/>
          <w:szCs w:val="22"/>
        </w:rPr>
        <w:t>yaitu</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kecenderungan</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mengonsumsi</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makanan</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sebagai</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respons</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terhadap</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emosi</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negatif</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Perilaku</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ini</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berpotensi</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berdampak</w:t>
      </w:r>
      <w:proofErr w:type="spellEnd"/>
      <w:r w:rsidRPr="00067A1F">
        <w:rPr>
          <w:rFonts w:asciiTheme="majorBidi" w:hAnsiTheme="majorBidi" w:cstheme="majorBidi"/>
          <w:sz w:val="22"/>
          <w:szCs w:val="22"/>
        </w:rPr>
        <w:t xml:space="preserve"> pada </w:t>
      </w:r>
      <w:proofErr w:type="spellStart"/>
      <w:r w:rsidRPr="00067A1F">
        <w:rPr>
          <w:rFonts w:asciiTheme="majorBidi" w:hAnsiTheme="majorBidi" w:cstheme="majorBidi"/>
          <w:sz w:val="22"/>
          <w:szCs w:val="22"/>
        </w:rPr>
        <w:t>kesehatan</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fisik</w:t>
      </w:r>
      <w:proofErr w:type="spellEnd"/>
      <w:r w:rsidRPr="00067A1F">
        <w:rPr>
          <w:rFonts w:asciiTheme="majorBidi" w:hAnsiTheme="majorBidi" w:cstheme="majorBidi"/>
          <w:sz w:val="22"/>
          <w:szCs w:val="22"/>
        </w:rPr>
        <w:t xml:space="preserve"> dan </w:t>
      </w:r>
      <w:proofErr w:type="spellStart"/>
      <w:r w:rsidRPr="00067A1F">
        <w:rPr>
          <w:rFonts w:asciiTheme="majorBidi" w:hAnsiTheme="majorBidi" w:cstheme="majorBidi"/>
          <w:sz w:val="22"/>
          <w:szCs w:val="22"/>
        </w:rPr>
        <w:t>psikologis</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siswa</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Penelitian</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ini</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bertujuan</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untuk</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mengetahui</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hubungan</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antara</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tingkat</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stres</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akademik</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dengan</w:t>
      </w:r>
      <w:proofErr w:type="spellEnd"/>
      <w:r w:rsidRPr="00067A1F">
        <w:rPr>
          <w:rFonts w:asciiTheme="majorBidi" w:hAnsiTheme="majorBidi" w:cstheme="majorBidi"/>
          <w:sz w:val="22"/>
          <w:szCs w:val="22"/>
        </w:rPr>
        <w:t xml:space="preserve"> emotional eating pada </w:t>
      </w:r>
      <w:proofErr w:type="spellStart"/>
      <w:r w:rsidRPr="00067A1F">
        <w:rPr>
          <w:rFonts w:asciiTheme="majorBidi" w:hAnsiTheme="majorBidi" w:cstheme="majorBidi"/>
          <w:sz w:val="22"/>
          <w:szCs w:val="22"/>
        </w:rPr>
        <w:t>pelajar</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kelas</w:t>
      </w:r>
      <w:proofErr w:type="spellEnd"/>
      <w:r w:rsidRPr="00067A1F">
        <w:rPr>
          <w:rFonts w:asciiTheme="majorBidi" w:hAnsiTheme="majorBidi" w:cstheme="majorBidi"/>
          <w:sz w:val="22"/>
          <w:szCs w:val="22"/>
        </w:rPr>
        <w:t xml:space="preserve"> XII di SMK Bhakti Medika </w:t>
      </w:r>
      <w:proofErr w:type="spellStart"/>
      <w:r w:rsidRPr="00067A1F">
        <w:rPr>
          <w:rFonts w:asciiTheme="majorBidi" w:hAnsiTheme="majorBidi" w:cstheme="majorBidi"/>
          <w:sz w:val="22"/>
          <w:szCs w:val="22"/>
        </w:rPr>
        <w:t>Cianjur</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tahun</w:t>
      </w:r>
      <w:proofErr w:type="spellEnd"/>
      <w:r w:rsidRPr="00067A1F">
        <w:rPr>
          <w:rFonts w:asciiTheme="majorBidi" w:hAnsiTheme="majorBidi" w:cstheme="majorBidi"/>
          <w:sz w:val="22"/>
          <w:szCs w:val="22"/>
        </w:rPr>
        <w:t xml:space="preserve"> 2025. </w:t>
      </w:r>
      <w:proofErr w:type="spellStart"/>
      <w:r w:rsidRPr="00067A1F">
        <w:rPr>
          <w:rFonts w:asciiTheme="majorBidi" w:hAnsiTheme="majorBidi" w:cstheme="majorBidi"/>
          <w:sz w:val="22"/>
          <w:szCs w:val="22"/>
        </w:rPr>
        <w:t>Penelitian</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ini</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menggunakan</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desain</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kuantitatif</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dengan</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pendekatan</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observasional</w:t>
      </w:r>
      <w:proofErr w:type="spellEnd"/>
      <w:r w:rsidRPr="00067A1F">
        <w:rPr>
          <w:rFonts w:asciiTheme="majorBidi" w:hAnsiTheme="majorBidi" w:cstheme="majorBidi"/>
          <w:spacing w:val="8"/>
          <w:sz w:val="22"/>
          <w:szCs w:val="22"/>
        </w:rPr>
        <w:t xml:space="preserve"> </w:t>
      </w:r>
      <w:proofErr w:type="spellStart"/>
      <w:r w:rsidRPr="00067A1F">
        <w:rPr>
          <w:rFonts w:asciiTheme="majorBidi" w:hAnsiTheme="majorBidi" w:cstheme="majorBidi"/>
          <w:sz w:val="22"/>
          <w:szCs w:val="22"/>
        </w:rPr>
        <w:t>analitik</w:t>
      </w:r>
      <w:proofErr w:type="spellEnd"/>
      <w:r w:rsidRPr="00067A1F">
        <w:rPr>
          <w:rFonts w:asciiTheme="majorBidi" w:hAnsiTheme="majorBidi" w:cstheme="majorBidi"/>
          <w:spacing w:val="9"/>
          <w:sz w:val="22"/>
          <w:szCs w:val="22"/>
        </w:rPr>
        <w:t xml:space="preserve"> </w:t>
      </w:r>
      <w:r w:rsidRPr="00067A1F">
        <w:rPr>
          <w:rFonts w:asciiTheme="majorBidi" w:hAnsiTheme="majorBidi" w:cstheme="majorBidi"/>
          <w:sz w:val="22"/>
          <w:szCs w:val="22"/>
        </w:rPr>
        <w:t>dan</w:t>
      </w:r>
      <w:r w:rsidRPr="00067A1F">
        <w:rPr>
          <w:rFonts w:asciiTheme="majorBidi" w:hAnsiTheme="majorBidi" w:cstheme="majorBidi"/>
          <w:spacing w:val="9"/>
          <w:sz w:val="22"/>
          <w:szCs w:val="22"/>
        </w:rPr>
        <w:t xml:space="preserve"> </w:t>
      </w:r>
      <w:proofErr w:type="spellStart"/>
      <w:r w:rsidRPr="00067A1F">
        <w:rPr>
          <w:rFonts w:asciiTheme="majorBidi" w:hAnsiTheme="majorBidi" w:cstheme="majorBidi"/>
          <w:sz w:val="22"/>
          <w:szCs w:val="22"/>
        </w:rPr>
        <w:t>metode</w:t>
      </w:r>
      <w:proofErr w:type="spellEnd"/>
      <w:r w:rsidRPr="00067A1F">
        <w:rPr>
          <w:rFonts w:asciiTheme="majorBidi" w:hAnsiTheme="majorBidi" w:cstheme="majorBidi"/>
          <w:spacing w:val="8"/>
          <w:sz w:val="22"/>
          <w:szCs w:val="22"/>
        </w:rPr>
        <w:t xml:space="preserve"> </w:t>
      </w:r>
      <w:r w:rsidRPr="00067A1F">
        <w:rPr>
          <w:rFonts w:asciiTheme="majorBidi" w:hAnsiTheme="majorBidi" w:cstheme="majorBidi"/>
          <w:sz w:val="22"/>
          <w:szCs w:val="22"/>
        </w:rPr>
        <w:t>cross</w:t>
      </w:r>
      <w:r w:rsidRPr="00067A1F">
        <w:rPr>
          <w:rFonts w:asciiTheme="majorBidi" w:hAnsiTheme="majorBidi" w:cstheme="majorBidi"/>
          <w:spacing w:val="9"/>
          <w:sz w:val="22"/>
          <w:szCs w:val="22"/>
        </w:rPr>
        <w:t xml:space="preserve"> </w:t>
      </w:r>
      <w:r w:rsidRPr="00067A1F">
        <w:rPr>
          <w:rFonts w:asciiTheme="majorBidi" w:hAnsiTheme="majorBidi" w:cstheme="majorBidi"/>
          <w:sz w:val="22"/>
          <w:szCs w:val="22"/>
        </w:rPr>
        <w:t>sectional.</w:t>
      </w:r>
      <w:r w:rsidRPr="00067A1F">
        <w:rPr>
          <w:rFonts w:asciiTheme="majorBidi" w:hAnsiTheme="majorBidi" w:cstheme="majorBidi"/>
          <w:spacing w:val="12"/>
          <w:sz w:val="22"/>
          <w:szCs w:val="22"/>
        </w:rPr>
        <w:t xml:space="preserve"> </w:t>
      </w:r>
      <w:r w:rsidRPr="00067A1F">
        <w:rPr>
          <w:rFonts w:asciiTheme="majorBidi" w:hAnsiTheme="majorBidi" w:cstheme="majorBidi"/>
          <w:sz w:val="22"/>
          <w:szCs w:val="22"/>
        </w:rPr>
        <w:t>Sampel</w:t>
      </w:r>
      <w:r w:rsidRPr="00067A1F">
        <w:rPr>
          <w:rFonts w:asciiTheme="majorBidi" w:hAnsiTheme="majorBidi" w:cstheme="majorBidi"/>
          <w:spacing w:val="9"/>
          <w:sz w:val="22"/>
          <w:szCs w:val="22"/>
        </w:rPr>
        <w:t xml:space="preserve"> </w:t>
      </w:r>
      <w:proofErr w:type="spellStart"/>
      <w:r w:rsidRPr="00067A1F">
        <w:rPr>
          <w:rFonts w:asciiTheme="majorBidi" w:hAnsiTheme="majorBidi" w:cstheme="majorBidi"/>
          <w:sz w:val="22"/>
          <w:szCs w:val="22"/>
        </w:rPr>
        <w:t>penelitian</w:t>
      </w:r>
      <w:proofErr w:type="spellEnd"/>
      <w:r w:rsidRPr="00067A1F">
        <w:rPr>
          <w:rFonts w:asciiTheme="majorBidi" w:hAnsiTheme="majorBidi" w:cstheme="majorBidi"/>
          <w:spacing w:val="10"/>
          <w:sz w:val="22"/>
          <w:szCs w:val="22"/>
        </w:rPr>
        <w:t xml:space="preserve"> </w:t>
      </w:r>
      <w:proofErr w:type="spellStart"/>
      <w:r w:rsidRPr="00067A1F">
        <w:rPr>
          <w:rFonts w:asciiTheme="majorBidi" w:hAnsiTheme="majorBidi" w:cstheme="majorBidi"/>
          <w:spacing w:val="-2"/>
          <w:sz w:val="22"/>
          <w:szCs w:val="22"/>
        </w:rPr>
        <w:t>berjumlah</w:t>
      </w:r>
      <w:proofErr w:type="spellEnd"/>
      <w:r w:rsidRPr="00067A1F">
        <w:rPr>
          <w:rFonts w:asciiTheme="majorBidi" w:hAnsiTheme="majorBidi" w:cstheme="majorBidi"/>
          <w:spacing w:val="-2"/>
          <w:sz w:val="22"/>
          <w:szCs w:val="22"/>
        </w:rPr>
        <w:t xml:space="preserve"> </w:t>
      </w:r>
      <w:r w:rsidRPr="00067A1F">
        <w:rPr>
          <w:rFonts w:asciiTheme="majorBidi" w:hAnsiTheme="majorBidi" w:cstheme="majorBidi"/>
          <w:sz w:val="22"/>
          <w:szCs w:val="22"/>
        </w:rPr>
        <w:t xml:space="preserve">118 </w:t>
      </w:r>
      <w:proofErr w:type="spellStart"/>
      <w:r w:rsidRPr="00067A1F">
        <w:rPr>
          <w:rFonts w:asciiTheme="majorBidi" w:hAnsiTheme="majorBidi" w:cstheme="majorBidi"/>
          <w:sz w:val="22"/>
          <w:szCs w:val="22"/>
        </w:rPr>
        <w:t>siswa</w:t>
      </w:r>
      <w:proofErr w:type="spellEnd"/>
      <w:r w:rsidRPr="00067A1F">
        <w:rPr>
          <w:rFonts w:asciiTheme="majorBidi" w:hAnsiTheme="majorBidi" w:cstheme="majorBidi"/>
          <w:sz w:val="22"/>
          <w:szCs w:val="22"/>
        </w:rPr>
        <w:t xml:space="preserve"> yang </w:t>
      </w:r>
      <w:proofErr w:type="spellStart"/>
      <w:r w:rsidRPr="00067A1F">
        <w:rPr>
          <w:rFonts w:asciiTheme="majorBidi" w:hAnsiTheme="majorBidi" w:cstheme="majorBidi"/>
          <w:sz w:val="22"/>
          <w:szCs w:val="22"/>
        </w:rPr>
        <w:t>dipilih</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menggunakan</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teknik</w:t>
      </w:r>
      <w:proofErr w:type="spellEnd"/>
      <w:r w:rsidRPr="00067A1F">
        <w:rPr>
          <w:rFonts w:asciiTheme="majorBidi" w:hAnsiTheme="majorBidi" w:cstheme="majorBidi"/>
          <w:sz w:val="22"/>
          <w:szCs w:val="22"/>
        </w:rPr>
        <w:t xml:space="preserve"> cluster random sampling. </w:t>
      </w:r>
      <w:proofErr w:type="spellStart"/>
      <w:r w:rsidRPr="00067A1F">
        <w:rPr>
          <w:rFonts w:asciiTheme="majorBidi" w:hAnsiTheme="majorBidi" w:cstheme="majorBidi"/>
          <w:sz w:val="22"/>
          <w:szCs w:val="22"/>
        </w:rPr>
        <w:t>Pengumpulan</w:t>
      </w:r>
      <w:proofErr w:type="spellEnd"/>
      <w:r w:rsidRPr="00067A1F">
        <w:rPr>
          <w:rFonts w:asciiTheme="majorBidi" w:hAnsiTheme="majorBidi" w:cstheme="majorBidi"/>
          <w:spacing w:val="-15"/>
          <w:sz w:val="22"/>
          <w:szCs w:val="22"/>
        </w:rPr>
        <w:t xml:space="preserve"> </w:t>
      </w:r>
      <w:r w:rsidRPr="00067A1F">
        <w:rPr>
          <w:rFonts w:asciiTheme="majorBidi" w:hAnsiTheme="majorBidi" w:cstheme="majorBidi"/>
          <w:sz w:val="22"/>
          <w:szCs w:val="22"/>
        </w:rPr>
        <w:t>data</w:t>
      </w:r>
      <w:r w:rsidRPr="00067A1F">
        <w:rPr>
          <w:rFonts w:asciiTheme="majorBidi" w:hAnsiTheme="majorBidi" w:cstheme="majorBidi"/>
          <w:spacing w:val="-15"/>
          <w:sz w:val="22"/>
          <w:szCs w:val="22"/>
        </w:rPr>
        <w:t xml:space="preserve"> </w:t>
      </w:r>
      <w:proofErr w:type="spellStart"/>
      <w:r w:rsidRPr="00067A1F">
        <w:rPr>
          <w:rFonts w:asciiTheme="majorBidi" w:hAnsiTheme="majorBidi" w:cstheme="majorBidi"/>
          <w:sz w:val="22"/>
          <w:szCs w:val="22"/>
        </w:rPr>
        <w:t>dilakukan</w:t>
      </w:r>
      <w:proofErr w:type="spellEnd"/>
      <w:r w:rsidRPr="00067A1F">
        <w:rPr>
          <w:rFonts w:asciiTheme="majorBidi" w:hAnsiTheme="majorBidi" w:cstheme="majorBidi"/>
          <w:spacing w:val="-15"/>
          <w:sz w:val="22"/>
          <w:szCs w:val="22"/>
        </w:rPr>
        <w:t xml:space="preserve"> </w:t>
      </w:r>
      <w:proofErr w:type="spellStart"/>
      <w:r w:rsidRPr="00067A1F">
        <w:rPr>
          <w:rFonts w:asciiTheme="majorBidi" w:hAnsiTheme="majorBidi" w:cstheme="majorBidi"/>
          <w:sz w:val="22"/>
          <w:szCs w:val="22"/>
        </w:rPr>
        <w:t>menggunakan</w:t>
      </w:r>
      <w:proofErr w:type="spellEnd"/>
      <w:r w:rsidRPr="00067A1F">
        <w:rPr>
          <w:rFonts w:asciiTheme="majorBidi" w:hAnsiTheme="majorBidi" w:cstheme="majorBidi"/>
          <w:spacing w:val="-15"/>
          <w:sz w:val="22"/>
          <w:szCs w:val="22"/>
        </w:rPr>
        <w:t xml:space="preserve"> </w:t>
      </w:r>
      <w:proofErr w:type="spellStart"/>
      <w:r w:rsidRPr="00067A1F">
        <w:rPr>
          <w:rFonts w:asciiTheme="majorBidi" w:hAnsiTheme="majorBidi" w:cstheme="majorBidi"/>
          <w:sz w:val="22"/>
          <w:szCs w:val="22"/>
        </w:rPr>
        <w:t>kuesioner</w:t>
      </w:r>
      <w:proofErr w:type="spellEnd"/>
      <w:r w:rsidRPr="00067A1F">
        <w:rPr>
          <w:rFonts w:asciiTheme="majorBidi" w:hAnsiTheme="majorBidi" w:cstheme="majorBidi"/>
          <w:spacing w:val="-15"/>
          <w:sz w:val="22"/>
          <w:szCs w:val="22"/>
        </w:rPr>
        <w:t xml:space="preserve"> </w:t>
      </w:r>
      <w:proofErr w:type="spellStart"/>
      <w:r w:rsidRPr="00067A1F">
        <w:rPr>
          <w:rFonts w:asciiTheme="majorBidi" w:hAnsiTheme="majorBidi" w:cstheme="majorBidi"/>
          <w:sz w:val="22"/>
          <w:szCs w:val="22"/>
        </w:rPr>
        <w:t>tingkat</w:t>
      </w:r>
      <w:proofErr w:type="spellEnd"/>
      <w:r w:rsidRPr="00067A1F">
        <w:rPr>
          <w:rFonts w:asciiTheme="majorBidi" w:hAnsiTheme="majorBidi" w:cstheme="majorBidi"/>
          <w:spacing w:val="-15"/>
          <w:sz w:val="22"/>
          <w:szCs w:val="22"/>
        </w:rPr>
        <w:t xml:space="preserve"> </w:t>
      </w:r>
      <w:proofErr w:type="spellStart"/>
      <w:r w:rsidRPr="00067A1F">
        <w:rPr>
          <w:rFonts w:asciiTheme="majorBidi" w:hAnsiTheme="majorBidi" w:cstheme="majorBidi"/>
          <w:sz w:val="22"/>
          <w:szCs w:val="22"/>
        </w:rPr>
        <w:t>stres</w:t>
      </w:r>
      <w:proofErr w:type="spellEnd"/>
      <w:r w:rsidRPr="00067A1F">
        <w:rPr>
          <w:rFonts w:asciiTheme="majorBidi" w:hAnsiTheme="majorBidi" w:cstheme="majorBidi"/>
          <w:spacing w:val="-15"/>
          <w:sz w:val="22"/>
          <w:szCs w:val="22"/>
        </w:rPr>
        <w:t xml:space="preserve"> </w:t>
      </w:r>
      <w:proofErr w:type="spellStart"/>
      <w:r w:rsidRPr="00067A1F">
        <w:rPr>
          <w:rFonts w:asciiTheme="majorBidi" w:hAnsiTheme="majorBidi" w:cstheme="majorBidi"/>
          <w:sz w:val="22"/>
          <w:szCs w:val="22"/>
        </w:rPr>
        <w:t>akademik</w:t>
      </w:r>
      <w:proofErr w:type="spellEnd"/>
      <w:r w:rsidRPr="00067A1F">
        <w:rPr>
          <w:rFonts w:asciiTheme="majorBidi" w:hAnsiTheme="majorBidi" w:cstheme="majorBidi"/>
          <w:spacing w:val="-15"/>
          <w:sz w:val="22"/>
          <w:szCs w:val="22"/>
        </w:rPr>
        <w:t xml:space="preserve"> </w:t>
      </w:r>
      <w:r w:rsidRPr="00067A1F">
        <w:rPr>
          <w:rFonts w:asciiTheme="majorBidi" w:hAnsiTheme="majorBidi" w:cstheme="majorBidi"/>
          <w:sz w:val="22"/>
          <w:szCs w:val="22"/>
        </w:rPr>
        <w:t>dan Emotional</w:t>
      </w:r>
      <w:r w:rsidRPr="00067A1F">
        <w:rPr>
          <w:rFonts w:asciiTheme="majorBidi" w:hAnsiTheme="majorBidi" w:cstheme="majorBidi"/>
          <w:spacing w:val="-7"/>
          <w:sz w:val="22"/>
          <w:szCs w:val="22"/>
        </w:rPr>
        <w:t xml:space="preserve"> </w:t>
      </w:r>
      <w:r w:rsidRPr="00067A1F">
        <w:rPr>
          <w:rFonts w:asciiTheme="majorBidi" w:hAnsiTheme="majorBidi" w:cstheme="majorBidi"/>
          <w:sz w:val="22"/>
          <w:szCs w:val="22"/>
        </w:rPr>
        <w:t>Eating</w:t>
      </w:r>
      <w:r w:rsidRPr="00067A1F">
        <w:rPr>
          <w:rFonts w:asciiTheme="majorBidi" w:hAnsiTheme="majorBidi" w:cstheme="majorBidi"/>
          <w:spacing w:val="-7"/>
          <w:sz w:val="22"/>
          <w:szCs w:val="22"/>
        </w:rPr>
        <w:t xml:space="preserve"> </w:t>
      </w:r>
      <w:r w:rsidRPr="00067A1F">
        <w:rPr>
          <w:rFonts w:asciiTheme="majorBidi" w:hAnsiTheme="majorBidi" w:cstheme="majorBidi"/>
          <w:sz w:val="22"/>
          <w:szCs w:val="22"/>
        </w:rPr>
        <w:t>Questionnaire</w:t>
      </w:r>
      <w:r w:rsidRPr="00067A1F">
        <w:rPr>
          <w:rFonts w:asciiTheme="majorBidi" w:hAnsiTheme="majorBidi" w:cstheme="majorBidi"/>
          <w:spacing w:val="-8"/>
          <w:sz w:val="22"/>
          <w:szCs w:val="22"/>
        </w:rPr>
        <w:t xml:space="preserve"> </w:t>
      </w:r>
      <w:r w:rsidRPr="00067A1F">
        <w:rPr>
          <w:rFonts w:asciiTheme="majorBidi" w:hAnsiTheme="majorBidi" w:cstheme="majorBidi"/>
          <w:sz w:val="22"/>
          <w:szCs w:val="22"/>
        </w:rPr>
        <w:t>(EEQ).</w:t>
      </w:r>
      <w:r w:rsidRPr="00067A1F">
        <w:rPr>
          <w:rFonts w:asciiTheme="majorBidi" w:hAnsiTheme="majorBidi" w:cstheme="majorBidi"/>
          <w:spacing w:val="-5"/>
          <w:sz w:val="22"/>
          <w:szCs w:val="22"/>
        </w:rPr>
        <w:t xml:space="preserve"> </w:t>
      </w:r>
      <w:proofErr w:type="spellStart"/>
      <w:r w:rsidRPr="00067A1F">
        <w:rPr>
          <w:rFonts w:asciiTheme="majorBidi" w:hAnsiTheme="majorBidi" w:cstheme="majorBidi"/>
          <w:sz w:val="22"/>
          <w:szCs w:val="22"/>
        </w:rPr>
        <w:t>Analisis</w:t>
      </w:r>
      <w:proofErr w:type="spellEnd"/>
      <w:r w:rsidRPr="00067A1F">
        <w:rPr>
          <w:rFonts w:asciiTheme="majorBidi" w:hAnsiTheme="majorBidi" w:cstheme="majorBidi"/>
          <w:spacing w:val="-4"/>
          <w:sz w:val="22"/>
          <w:szCs w:val="22"/>
        </w:rPr>
        <w:t xml:space="preserve"> </w:t>
      </w:r>
      <w:r w:rsidRPr="00067A1F">
        <w:rPr>
          <w:rFonts w:asciiTheme="majorBidi" w:hAnsiTheme="majorBidi" w:cstheme="majorBidi"/>
          <w:sz w:val="22"/>
          <w:szCs w:val="22"/>
        </w:rPr>
        <w:t>data</w:t>
      </w:r>
      <w:r w:rsidRPr="00067A1F">
        <w:rPr>
          <w:rFonts w:asciiTheme="majorBidi" w:hAnsiTheme="majorBidi" w:cstheme="majorBidi"/>
          <w:spacing w:val="-7"/>
          <w:sz w:val="22"/>
          <w:szCs w:val="22"/>
        </w:rPr>
        <w:t xml:space="preserve"> </w:t>
      </w:r>
      <w:proofErr w:type="spellStart"/>
      <w:r w:rsidRPr="00067A1F">
        <w:rPr>
          <w:rFonts w:asciiTheme="majorBidi" w:hAnsiTheme="majorBidi" w:cstheme="majorBidi"/>
          <w:sz w:val="22"/>
          <w:szCs w:val="22"/>
        </w:rPr>
        <w:t>dilakukan</w:t>
      </w:r>
      <w:proofErr w:type="spellEnd"/>
      <w:r w:rsidRPr="00067A1F">
        <w:rPr>
          <w:rFonts w:asciiTheme="majorBidi" w:hAnsiTheme="majorBidi" w:cstheme="majorBidi"/>
          <w:spacing w:val="-5"/>
          <w:sz w:val="22"/>
          <w:szCs w:val="22"/>
        </w:rPr>
        <w:t xml:space="preserve"> </w:t>
      </w:r>
      <w:proofErr w:type="spellStart"/>
      <w:r w:rsidRPr="00067A1F">
        <w:rPr>
          <w:rFonts w:asciiTheme="majorBidi" w:hAnsiTheme="majorBidi" w:cstheme="majorBidi"/>
          <w:sz w:val="22"/>
          <w:szCs w:val="22"/>
        </w:rPr>
        <w:t>secara</w:t>
      </w:r>
      <w:proofErr w:type="spellEnd"/>
      <w:r w:rsidRPr="00067A1F">
        <w:rPr>
          <w:rFonts w:asciiTheme="majorBidi" w:hAnsiTheme="majorBidi" w:cstheme="majorBidi"/>
          <w:spacing w:val="-6"/>
          <w:sz w:val="22"/>
          <w:szCs w:val="22"/>
        </w:rPr>
        <w:t xml:space="preserve"> </w:t>
      </w:r>
      <w:proofErr w:type="spellStart"/>
      <w:r w:rsidRPr="00067A1F">
        <w:rPr>
          <w:rFonts w:asciiTheme="majorBidi" w:hAnsiTheme="majorBidi" w:cstheme="majorBidi"/>
          <w:sz w:val="22"/>
          <w:szCs w:val="22"/>
        </w:rPr>
        <w:t>univariat</w:t>
      </w:r>
      <w:proofErr w:type="spellEnd"/>
      <w:r w:rsidRPr="00067A1F">
        <w:rPr>
          <w:rFonts w:asciiTheme="majorBidi" w:hAnsiTheme="majorBidi" w:cstheme="majorBidi"/>
          <w:sz w:val="22"/>
          <w:szCs w:val="22"/>
        </w:rPr>
        <w:t xml:space="preserve"> dan </w:t>
      </w:r>
      <w:proofErr w:type="spellStart"/>
      <w:r w:rsidRPr="00067A1F">
        <w:rPr>
          <w:rFonts w:asciiTheme="majorBidi" w:hAnsiTheme="majorBidi" w:cstheme="majorBidi"/>
          <w:sz w:val="22"/>
          <w:szCs w:val="22"/>
        </w:rPr>
        <w:t>bivariat</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menggunakan</w:t>
      </w:r>
      <w:proofErr w:type="spellEnd"/>
      <w:r w:rsidRPr="00067A1F">
        <w:rPr>
          <w:rFonts w:asciiTheme="majorBidi" w:hAnsiTheme="majorBidi" w:cstheme="majorBidi"/>
          <w:sz w:val="22"/>
          <w:szCs w:val="22"/>
        </w:rPr>
        <w:t xml:space="preserve"> uji </w:t>
      </w:r>
      <w:proofErr w:type="spellStart"/>
      <w:r w:rsidRPr="00067A1F">
        <w:rPr>
          <w:rFonts w:asciiTheme="majorBidi" w:hAnsiTheme="majorBidi" w:cstheme="majorBidi"/>
          <w:sz w:val="22"/>
          <w:szCs w:val="22"/>
        </w:rPr>
        <w:t>korelasi</w:t>
      </w:r>
      <w:proofErr w:type="spellEnd"/>
      <w:r w:rsidRPr="00067A1F">
        <w:rPr>
          <w:rFonts w:asciiTheme="majorBidi" w:hAnsiTheme="majorBidi" w:cstheme="majorBidi"/>
          <w:sz w:val="22"/>
          <w:szCs w:val="22"/>
        </w:rPr>
        <w:t xml:space="preserve"> Spearman. Hasil </w:t>
      </w:r>
      <w:proofErr w:type="spellStart"/>
      <w:r w:rsidRPr="00067A1F">
        <w:rPr>
          <w:rFonts w:asciiTheme="majorBidi" w:hAnsiTheme="majorBidi" w:cstheme="majorBidi"/>
          <w:sz w:val="22"/>
          <w:szCs w:val="22"/>
        </w:rPr>
        <w:t>analisis</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bivariat</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menunjukkan</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bahwa</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terdapat</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hubungan</w:t>
      </w:r>
      <w:proofErr w:type="spellEnd"/>
      <w:r w:rsidRPr="00067A1F">
        <w:rPr>
          <w:rFonts w:asciiTheme="majorBidi" w:hAnsiTheme="majorBidi" w:cstheme="majorBidi"/>
          <w:sz w:val="22"/>
          <w:szCs w:val="22"/>
        </w:rPr>
        <w:t xml:space="preserve"> yang </w:t>
      </w:r>
      <w:proofErr w:type="spellStart"/>
      <w:r w:rsidRPr="00067A1F">
        <w:rPr>
          <w:rFonts w:asciiTheme="majorBidi" w:hAnsiTheme="majorBidi" w:cstheme="majorBidi"/>
          <w:sz w:val="22"/>
          <w:szCs w:val="22"/>
        </w:rPr>
        <w:t>signifikan</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antara</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tingkat</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stres</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akademik</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dengan</w:t>
      </w:r>
      <w:proofErr w:type="spellEnd"/>
      <w:r w:rsidRPr="00067A1F">
        <w:rPr>
          <w:rFonts w:asciiTheme="majorBidi" w:hAnsiTheme="majorBidi" w:cstheme="majorBidi"/>
          <w:sz w:val="22"/>
          <w:szCs w:val="22"/>
        </w:rPr>
        <w:t xml:space="preserve"> emotional eating (p-value = 0,001), </w:t>
      </w:r>
      <w:proofErr w:type="spellStart"/>
      <w:r w:rsidRPr="00067A1F">
        <w:rPr>
          <w:rFonts w:asciiTheme="majorBidi" w:hAnsiTheme="majorBidi" w:cstheme="majorBidi"/>
          <w:sz w:val="22"/>
          <w:szCs w:val="22"/>
        </w:rPr>
        <w:t>dengan</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koefisien</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korelasi</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sebesar</w:t>
      </w:r>
      <w:proofErr w:type="spellEnd"/>
      <w:r w:rsidRPr="00067A1F">
        <w:rPr>
          <w:rFonts w:asciiTheme="majorBidi" w:hAnsiTheme="majorBidi" w:cstheme="majorBidi"/>
          <w:sz w:val="22"/>
          <w:szCs w:val="22"/>
        </w:rPr>
        <w:t xml:space="preserve"> r = 0,293 yang </w:t>
      </w:r>
      <w:proofErr w:type="spellStart"/>
      <w:r w:rsidRPr="00067A1F">
        <w:rPr>
          <w:rFonts w:asciiTheme="majorBidi" w:hAnsiTheme="majorBidi" w:cstheme="majorBidi"/>
          <w:sz w:val="22"/>
          <w:szCs w:val="22"/>
        </w:rPr>
        <w:t>menunjukkan</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kekuatan</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hubungan</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rendah</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hingga</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sedang</w:t>
      </w:r>
      <w:proofErr w:type="spellEnd"/>
      <w:r w:rsidRPr="00067A1F">
        <w:rPr>
          <w:rFonts w:asciiTheme="majorBidi" w:hAnsiTheme="majorBidi" w:cstheme="majorBidi"/>
          <w:sz w:val="22"/>
          <w:szCs w:val="22"/>
        </w:rPr>
        <w:t xml:space="preserve"> dan </w:t>
      </w:r>
      <w:proofErr w:type="spellStart"/>
      <w:r w:rsidRPr="00067A1F">
        <w:rPr>
          <w:rFonts w:asciiTheme="majorBidi" w:hAnsiTheme="majorBidi" w:cstheme="majorBidi"/>
          <w:sz w:val="22"/>
          <w:szCs w:val="22"/>
        </w:rPr>
        <w:t>arah</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hubungan</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positif</w:t>
      </w:r>
      <w:proofErr w:type="spellEnd"/>
      <w:r w:rsidRPr="00067A1F">
        <w:rPr>
          <w:rFonts w:asciiTheme="majorBidi" w:hAnsiTheme="majorBidi" w:cstheme="majorBidi"/>
          <w:sz w:val="22"/>
          <w:szCs w:val="22"/>
        </w:rPr>
        <w:t xml:space="preserve">. Hal </w:t>
      </w:r>
      <w:proofErr w:type="spellStart"/>
      <w:r w:rsidRPr="00067A1F">
        <w:rPr>
          <w:rFonts w:asciiTheme="majorBidi" w:hAnsiTheme="majorBidi" w:cstheme="majorBidi"/>
          <w:sz w:val="22"/>
          <w:szCs w:val="22"/>
        </w:rPr>
        <w:t>ini</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mengindikasikan</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bahwa</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semakin</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tinggi</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tingkat</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stres</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akademik</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maka</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kecenderungan</w:t>
      </w:r>
      <w:proofErr w:type="spellEnd"/>
      <w:r w:rsidRPr="00067A1F">
        <w:rPr>
          <w:rFonts w:asciiTheme="majorBidi" w:hAnsiTheme="majorBidi" w:cstheme="majorBidi"/>
          <w:sz w:val="22"/>
          <w:szCs w:val="22"/>
        </w:rPr>
        <w:t xml:space="preserve"> emotional eating pada </w:t>
      </w:r>
      <w:proofErr w:type="spellStart"/>
      <w:r w:rsidRPr="00067A1F">
        <w:rPr>
          <w:rFonts w:asciiTheme="majorBidi" w:hAnsiTheme="majorBidi" w:cstheme="majorBidi"/>
          <w:sz w:val="22"/>
          <w:szCs w:val="22"/>
        </w:rPr>
        <w:t>siswa</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semakin</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lastRenderedPageBreak/>
        <w:t>meningkat</w:t>
      </w:r>
      <w:proofErr w:type="spellEnd"/>
      <w:r w:rsidRPr="00067A1F">
        <w:rPr>
          <w:rFonts w:asciiTheme="majorBidi" w:hAnsiTheme="majorBidi" w:cstheme="majorBidi"/>
          <w:sz w:val="22"/>
          <w:szCs w:val="22"/>
        </w:rPr>
        <w:t xml:space="preserve">. Kesimpulan </w:t>
      </w:r>
      <w:proofErr w:type="spellStart"/>
      <w:r w:rsidRPr="00067A1F">
        <w:rPr>
          <w:rFonts w:asciiTheme="majorBidi" w:hAnsiTheme="majorBidi" w:cstheme="majorBidi"/>
          <w:sz w:val="22"/>
          <w:szCs w:val="22"/>
        </w:rPr>
        <w:t>penelitian</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ini</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menunjukkan</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bahwa</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stres</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akademik</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memiliki</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hubungan</w:t>
      </w:r>
      <w:proofErr w:type="spellEnd"/>
      <w:r w:rsidRPr="00067A1F">
        <w:rPr>
          <w:rFonts w:asciiTheme="majorBidi" w:hAnsiTheme="majorBidi" w:cstheme="majorBidi"/>
          <w:sz w:val="22"/>
          <w:szCs w:val="22"/>
        </w:rPr>
        <w:t xml:space="preserve"> yang </w:t>
      </w:r>
      <w:proofErr w:type="spellStart"/>
      <w:r w:rsidRPr="00067A1F">
        <w:rPr>
          <w:rFonts w:asciiTheme="majorBidi" w:hAnsiTheme="majorBidi" w:cstheme="majorBidi"/>
          <w:sz w:val="22"/>
          <w:szCs w:val="22"/>
        </w:rPr>
        <w:t>bermakna</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dengan</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perilaku</w:t>
      </w:r>
      <w:proofErr w:type="spellEnd"/>
      <w:r w:rsidRPr="00067A1F">
        <w:rPr>
          <w:rFonts w:asciiTheme="majorBidi" w:hAnsiTheme="majorBidi" w:cstheme="majorBidi"/>
          <w:sz w:val="22"/>
          <w:szCs w:val="22"/>
        </w:rPr>
        <w:t xml:space="preserve"> emotional eating pada </w:t>
      </w:r>
      <w:proofErr w:type="spellStart"/>
      <w:r w:rsidRPr="00067A1F">
        <w:rPr>
          <w:rFonts w:asciiTheme="majorBidi" w:hAnsiTheme="majorBidi" w:cstheme="majorBidi"/>
          <w:sz w:val="22"/>
          <w:szCs w:val="22"/>
        </w:rPr>
        <w:t>pelajar</w:t>
      </w:r>
      <w:proofErr w:type="spellEnd"/>
      <w:r w:rsidRPr="00067A1F">
        <w:rPr>
          <w:rFonts w:asciiTheme="majorBidi" w:hAnsiTheme="majorBidi" w:cstheme="majorBidi"/>
          <w:sz w:val="22"/>
          <w:szCs w:val="22"/>
        </w:rPr>
        <w:t xml:space="preserve">. Oleh </w:t>
      </w:r>
      <w:proofErr w:type="spellStart"/>
      <w:r w:rsidRPr="00067A1F">
        <w:rPr>
          <w:rFonts w:asciiTheme="majorBidi" w:hAnsiTheme="majorBidi" w:cstheme="majorBidi"/>
          <w:sz w:val="22"/>
          <w:szCs w:val="22"/>
        </w:rPr>
        <w:t>karena</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itu</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diperlukan</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intervensi</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edukatif</w:t>
      </w:r>
      <w:proofErr w:type="spellEnd"/>
      <w:r w:rsidRPr="00067A1F">
        <w:rPr>
          <w:rFonts w:asciiTheme="majorBidi" w:hAnsiTheme="majorBidi" w:cstheme="majorBidi"/>
          <w:sz w:val="22"/>
          <w:szCs w:val="22"/>
        </w:rPr>
        <w:t xml:space="preserve"> dan </w:t>
      </w:r>
      <w:proofErr w:type="spellStart"/>
      <w:r w:rsidRPr="00067A1F">
        <w:rPr>
          <w:rFonts w:asciiTheme="majorBidi" w:hAnsiTheme="majorBidi" w:cstheme="majorBidi"/>
          <w:sz w:val="22"/>
          <w:szCs w:val="22"/>
        </w:rPr>
        <w:t>psikososial</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untuk</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membantu</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siswa</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mengelola</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stres</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secara</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adaptif</w:t>
      </w:r>
      <w:proofErr w:type="spellEnd"/>
      <w:r w:rsidRPr="00067A1F">
        <w:rPr>
          <w:rFonts w:asciiTheme="majorBidi" w:hAnsiTheme="majorBidi" w:cstheme="majorBidi"/>
          <w:sz w:val="22"/>
          <w:szCs w:val="22"/>
        </w:rPr>
        <w:t xml:space="preserve"> guna </w:t>
      </w:r>
      <w:proofErr w:type="spellStart"/>
      <w:r w:rsidRPr="00067A1F">
        <w:rPr>
          <w:rFonts w:asciiTheme="majorBidi" w:hAnsiTheme="majorBidi" w:cstheme="majorBidi"/>
          <w:sz w:val="22"/>
          <w:szCs w:val="22"/>
        </w:rPr>
        <w:t>mencegah</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dampak</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negatif</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terhadap</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pola</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makan</w:t>
      </w:r>
      <w:proofErr w:type="spellEnd"/>
      <w:r w:rsidRPr="00067A1F">
        <w:rPr>
          <w:rFonts w:asciiTheme="majorBidi" w:hAnsiTheme="majorBidi" w:cstheme="majorBidi"/>
          <w:sz w:val="22"/>
          <w:szCs w:val="22"/>
        </w:rPr>
        <w:t xml:space="preserve"> dan </w:t>
      </w:r>
      <w:proofErr w:type="spellStart"/>
      <w:r w:rsidRPr="00067A1F">
        <w:rPr>
          <w:rFonts w:asciiTheme="majorBidi" w:hAnsiTheme="majorBidi" w:cstheme="majorBidi"/>
          <w:sz w:val="22"/>
          <w:szCs w:val="22"/>
        </w:rPr>
        <w:t>kesehatan</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secara</w:t>
      </w:r>
      <w:proofErr w:type="spellEnd"/>
      <w:r w:rsidRPr="00067A1F">
        <w:rPr>
          <w:rFonts w:asciiTheme="majorBidi" w:hAnsiTheme="majorBidi" w:cstheme="majorBidi"/>
          <w:sz w:val="22"/>
          <w:szCs w:val="22"/>
        </w:rPr>
        <w:t xml:space="preserve"> </w:t>
      </w:r>
      <w:proofErr w:type="spellStart"/>
      <w:r w:rsidRPr="00067A1F">
        <w:rPr>
          <w:rFonts w:asciiTheme="majorBidi" w:hAnsiTheme="majorBidi" w:cstheme="majorBidi"/>
          <w:sz w:val="22"/>
          <w:szCs w:val="22"/>
        </w:rPr>
        <w:t>umum</w:t>
      </w:r>
      <w:proofErr w:type="spellEnd"/>
      <w:r w:rsidRPr="00067A1F">
        <w:rPr>
          <w:rFonts w:asciiTheme="majorBidi" w:hAnsiTheme="majorBidi" w:cstheme="majorBidi"/>
          <w:sz w:val="22"/>
          <w:szCs w:val="22"/>
        </w:rPr>
        <w:t>.</w:t>
      </w:r>
    </w:p>
    <w:p w14:paraId="43DCA85A" w14:textId="77777777" w:rsidR="00067A1F" w:rsidRPr="00067A1F" w:rsidRDefault="00067A1F" w:rsidP="00DE112A">
      <w:pPr>
        <w:spacing w:after="0" w:line="240" w:lineRule="auto"/>
        <w:jc w:val="both"/>
        <w:rPr>
          <w:rFonts w:asciiTheme="majorBidi" w:hAnsiTheme="majorBidi" w:cstheme="majorBidi"/>
          <w:b/>
          <w:spacing w:val="-2"/>
          <w:sz w:val="22"/>
          <w:szCs w:val="22"/>
        </w:rPr>
      </w:pPr>
    </w:p>
    <w:p w14:paraId="6C6A946D" w14:textId="2BFA8DAA" w:rsidR="00C20F95" w:rsidRPr="00067A1F" w:rsidRDefault="009C564A" w:rsidP="00DE112A">
      <w:pPr>
        <w:spacing w:after="0" w:line="240" w:lineRule="auto"/>
        <w:jc w:val="both"/>
        <w:rPr>
          <w:rFonts w:asciiTheme="majorBidi" w:hAnsiTheme="majorBidi" w:cstheme="majorBidi"/>
          <w:b/>
          <w:bCs/>
          <w:spacing w:val="-2"/>
          <w:sz w:val="22"/>
          <w:szCs w:val="22"/>
        </w:rPr>
      </w:pPr>
      <w:r w:rsidRPr="00067A1F">
        <w:rPr>
          <w:rFonts w:asciiTheme="majorBidi" w:hAnsiTheme="majorBidi" w:cstheme="majorBidi"/>
          <w:b/>
          <w:bCs/>
          <w:sz w:val="22"/>
          <w:szCs w:val="22"/>
        </w:rPr>
        <w:t>Kata</w:t>
      </w:r>
      <w:r w:rsidRPr="00067A1F">
        <w:rPr>
          <w:rFonts w:asciiTheme="majorBidi" w:hAnsiTheme="majorBidi" w:cstheme="majorBidi"/>
          <w:b/>
          <w:bCs/>
          <w:spacing w:val="-3"/>
          <w:sz w:val="22"/>
          <w:szCs w:val="22"/>
        </w:rPr>
        <w:t xml:space="preserve"> </w:t>
      </w:r>
      <w:r w:rsidRPr="00067A1F">
        <w:rPr>
          <w:rFonts w:asciiTheme="majorBidi" w:hAnsiTheme="majorBidi" w:cstheme="majorBidi"/>
          <w:b/>
          <w:bCs/>
          <w:sz w:val="22"/>
          <w:szCs w:val="22"/>
        </w:rPr>
        <w:t>Kunci:</w:t>
      </w:r>
      <w:r w:rsidRPr="00067A1F">
        <w:rPr>
          <w:rFonts w:asciiTheme="majorBidi" w:hAnsiTheme="majorBidi" w:cstheme="majorBidi"/>
          <w:b/>
          <w:bCs/>
          <w:spacing w:val="-2"/>
          <w:sz w:val="22"/>
          <w:szCs w:val="22"/>
        </w:rPr>
        <w:t xml:space="preserve"> </w:t>
      </w:r>
      <w:proofErr w:type="spellStart"/>
      <w:r w:rsidRPr="00067A1F">
        <w:rPr>
          <w:rFonts w:asciiTheme="majorBidi" w:hAnsiTheme="majorBidi" w:cstheme="majorBidi"/>
          <w:b/>
          <w:bCs/>
          <w:sz w:val="22"/>
          <w:szCs w:val="22"/>
        </w:rPr>
        <w:t>Stres</w:t>
      </w:r>
      <w:proofErr w:type="spellEnd"/>
      <w:r w:rsidRPr="00067A1F">
        <w:rPr>
          <w:rFonts w:asciiTheme="majorBidi" w:hAnsiTheme="majorBidi" w:cstheme="majorBidi"/>
          <w:b/>
          <w:bCs/>
          <w:spacing w:val="-4"/>
          <w:sz w:val="22"/>
          <w:szCs w:val="22"/>
        </w:rPr>
        <w:t xml:space="preserve"> </w:t>
      </w:r>
      <w:r w:rsidRPr="00067A1F">
        <w:rPr>
          <w:rFonts w:asciiTheme="majorBidi" w:hAnsiTheme="majorBidi" w:cstheme="majorBidi"/>
          <w:b/>
          <w:bCs/>
          <w:sz w:val="22"/>
          <w:szCs w:val="22"/>
        </w:rPr>
        <w:t>Akademik,</w:t>
      </w:r>
      <w:r w:rsidRPr="00067A1F">
        <w:rPr>
          <w:rFonts w:asciiTheme="majorBidi" w:hAnsiTheme="majorBidi" w:cstheme="majorBidi"/>
          <w:b/>
          <w:bCs/>
          <w:spacing w:val="-5"/>
          <w:sz w:val="22"/>
          <w:szCs w:val="22"/>
        </w:rPr>
        <w:t xml:space="preserve"> </w:t>
      </w:r>
      <w:r w:rsidRPr="00067A1F">
        <w:rPr>
          <w:rFonts w:asciiTheme="majorBidi" w:hAnsiTheme="majorBidi" w:cstheme="majorBidi"/>
          <w:b/>
          <w:bCs/>
          <w:sz w:val="22"/>
          <w:szCs w:val="22"/>
        </w:rPr>
        <w:t>Emotional</w:t>
      </w:r>
      <w:r w:rsidRPr="00067A1F">
        <w:rPr>
          <w:rFonts w:asciiTheme="majorBidi" w:hAnsiTheme="majorBidi" w:cstheme="majorBidi"/>
          <w:b/>
          <w:bCs/>
          <w:spacing w:val="-2"/>
          <w:sz w:val="22"/>
          <w:szCs w:val="22"/>
        </w:rPr>
        <w:t xml:space="preserve"> </w:t>
      </w:r>
      <w:r w:rsidRPr="00067A1F">
        <w:rPr>
          <w:rFonts w:asciiTheme="majorBidi" w:hAnsiTheme="majorBidi" w:cstheme="majorBidi"/>
          <w:b/>
          <w:bCs/>
          <w:sz w:val="22"/>
          <w:szCs w:val="22"/>
        </w:rPr>
        <w:t>Eating,</w:t>
      </w:r>
      <w:r w:rsidRPr="00067A1F">
        <w:rPr>
          <w:rFonts w:asciiTheme="majorBidi" w:hAnsiTheme="majorBidi" w:cstheme="majorBidi"/>
          <w:b/>
          <w:bCs/>
          <w:spacing w:val="-2"/>
          <w:sz w:val="22"/>
          <w:szCs w:val="22"/>
        </w:rPr>
        <w:t xml:space="preserve"> </w:t>
      </w:r>
      <w:proofErr w:type="spellStart"/>
      <w:r w:rsidRPr="00067A1F">
        <w:rPr>
          <w:rFonts w:asciiTheme="majorBidi" w:hAnsiTheme="majorBidi" w:cstheme="majorBidi"/>
          <w:b/>
          <w:bCs/>
          <w:spacing w:val="-2"/>
          <w:sz w:val="22"/>
          <w:szCs w:val="22"/>
        </w:rPr>
        <w:t>Remaja</w:t>
      </w:r>
      <w:proofErr w:type="spellEnd"/>
    </w:p>
    <w:p w14:paraId="62E714A6" w14:textId="77777777" w:rsidR="00067A1F" w:rsidRPr="00067A1F" w:rsidRDefault="00067A1F" w:rsidP="00DE112A">
      <w:pPr>
        <w:spacing w:after="0" w:line="240" w:lineRule="auto"/>
        <w:jc w:val="both"/>
        <w:rPr>
          <w:rFonts w:asciiTheme="majorBidi" w:hAnsiTheme="majorBidi" w:cstheme="majorBidi"/>
          <w:b/>
          <w:bCs/>
          <w:spacing w:val="-2"/>
          <w:sz w:val="22"/>
          <w:szCs w:val="22"/>
        </w:rPr>
      </w:pPr>
    </w:p>
    <w:p w14:paraId="782AAA09" w14:textId="21435919" w:rsidR="00DD67C1" w:rsidRPr="00DE112A" w:rsidRDefault="009F45C6" w:rsidP="00DE112A">
      <w:pPr>
        <w:spacing w:after="120" w:line="276" w:lineRule="auto"/>
        <w:jc w:val="both"/>
        <w:rPr>
          <w:rFonts w:asciiTheme="majorBidi" w:hAnsiTheme="majorBidi" w:cstheme="majorBidi"/>
          <w:b/>
          <w:bCs/>
          <w:iCs/>
        </w:rPr>
      </w:pPr>
      <w:r w:rsidRPr="00DE112A">
        <w:rPr>
          <w:rFonts w:asciiTheme="majorBidi" w:hAnsiTheme="majorBidi" w:cstheme="majorBidi"/>
          <w:b/>
          <w:bCs/>
          <w:iCs/>
        </w:rPr>
        <w:t xml:space="preserve">PENDAHULUAN </w:t>
      </w:r>
    </w:p>
    <w:p w14:paraId="6EF09EE6" w14:textId="77777777" w:rsidR="00A363B4" w:rsidRPr="00DE112A" w:rsidRDefault="009C564A" w:rsidP="00067A1F">
      <w:pPr>
        <w:spacing w:after="120" w:line="276" w:lineRule="auto"/>
        <w:ind w:right="-1" w:firstLine="709"/>
        <w:jc w:val="both"/>
        <w:rPr>
          <w:rFonts w:asciiTheme="majorBidi" w:hAnsiTheme="majorBidi" w:cstheme="majorBidi"/>
          <w:bCs/>
          <w:iCs/>
          <w:spacing w:val="-2"/>
        </w:rPr>
      </w:pPr>
      <w:proofErr w:type="spellStart"/>
      <w:r w:rsidRPr="00DE112A">
        <w:rPr>
          <w:rFonts w:asciiTheme="majorBidi" w:hAnsiTheme="majorBidi" w:cstheme="majorBidi"/>
          <w:bCs/>
          <w:iCs/>
          <w:spacing w:val="-2"/>
        </w:rPr>
        <w:t>Dalam</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beberapa</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tahun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terakhir</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masalah</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kesehatan</w:t>
      </w:r>
      <w:proofErr w:type="spellEnd"/>
      <w:r w:rsidRPr="00DE112A">
        <w:rPr>
          <w:rFonts w:asciiTheme="majorBidi" w:hAnsiTheme="majorBidi" w:cstheme="majorBidi"/>
          <w:bCs/>
          <w:iCs/>
          <w:spacing w:val="-2"/>
        </w:rPr>
        <w:t xml:space="preserve"> mental dan </w:t>
      </w:r>
      <w:proofErr w:type="spellStart"/>
      <w:r w:rsidRPr="00DE112A">
        <w:rPr>
          <w:rFonts w:asciiTheme="majorBidi" w:hAnsiTheme="majorBidi" w:cstheme="majorBidi"/>
          <w:bCs/>
          <w:iCs/>
          <w:spacing w:val="-2"/>
        </w:rPr>
        <w:t>perilaku</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makan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tidak</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sehat</w:t>
      </w:r>
      <w:proofErr w:type="spellEnd"/>
      <w:r w:rsidRPr="00DE112A">
        <w:rPr>
          <w:rFonts w:asciiTheme="majorBidi" w:hAnsiTheme="majorBidi" w:cstheme="majorBidi"/>
          <w:bCs/>
          <w:iCs/>
          <w:spacing w:val="-2"/>
        </w:rPr>
        <w:t xml:space="preserve"> pada </w:t>
      </w:r>
      <w:proofErr w:type="spellStart"/>
      <w:r w:rsidRPr="00DE112A">
        <w:rPr>
          <w:rFonts w:asciiTheme="majorBidi" w:hAnsiTheme="majorBidi" w:cstheme="majorBidi"/>
          <w:bCs/>
          <w:iCs/>
          <w:spacing w:val="-2"/>
        </w:rPr>
        <w:t>remaja</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meningkat</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secara</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signifikan</w:t>
      </w:r>
      <w:proofErr w:type="spellEnd"/>
      <w:r w:rsidRPr="00DE112A">
        <w:rPr>
          <w:rFonts w:asciiTheme="majorBidi" w:hAnsiTheme="majorBidi" w:cstheme="majorBidi"/>
          <w:bCs/>
          <w:iCs/>
          <w:spacing w:val="-2"/>
        </w:rPr>
        <w:t xml:space="preserve"> dan </w:t>
      </w:r>
      <w:proofErr w:type="spellStart"/>
      <w:r w:rsidRPr="00DE112A">
        <w:rPr>
          <w:rFonts w:asciiTheme="majorBidi" w:hAnsiTheme="majorBidi" w:cstheme="majorBidi"/>
          <w:bCs/>
          <w:iCs/>
          <w:spacing w:val="-2"/>
        </w:rPr>
        <w:t>menjadi</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perhatian</w:t>
      </w:r>
      <w:proofErr w:type="spellEnd"/>
      <w:r w:rsidRPr="00DE112A">
        <w:rPr>
          <w:rFonts w:asciiTheme="majorBidi" w:hAnsiTheme="majorBidi" w:cstheme="majorBidi"/>
          <w:bCs/>
          <w:iCs/>
          <w:spacing w:val="-2"/>
        </w:rPr>
        <w:t xml:space="preserve"> global. Salah </w:t>
      </w:r>
      <w:proofErr w:type="spellStart"/>
      <w:r w:rsidRPr="00DE112A">
        <w:rPr>
          <w:rFonts w:asciiTheme="majorBidi" w:hAnsiTheme="majorBidi" w:cstheme="majorBidi"/>
          <w:bCs/>
          <w:iCs/>
          <w:spacing w:val="-2"/>
        </w:rPr>
        <w:t>satu</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bentuk</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perilaku</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tersebut</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adalah</w:t>
      </w:r>
      <w:proofErr w:type="spellEnd"/>
      <w:r w:rsidRPr="00DE112A">
        <w:rPr>
          <w:rFonts w:asciiTheme="majorBidi" w:hAnsiTheme="majorBidi" w:cstheme="majorBidi"/>
          <w:bCs/>
          <w:iCs/>
          <w:spacing w:val="-2"/>
        </w:rPr>
        <w:t xml:space="preserve"> </w:t>
      </w:r>
      <w:r w:rsidRPr="00DE112A">
        <w:rPr>
          <w:rFonts w:asciiTheme="majorBidi" w:hAnsiTheme="majorBidi" w:cstheme="majorBidi"/>
          <w:bCs/>
          <w:i/>
          <w:iCs/>
          <w:spacing w:val="-2"/>
        </w:rPr>
        <w:t>emotional eating</w:t>
      </w:r>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yaitu</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kebiasaan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makan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berlebihan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sebagai</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respons</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terhadap</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tekanan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emosional</w:t>
      </w:r>
      <w:proofErr w:type="spellEnd"/>
      <w:r w:rsidRPr="00DE112A">
        <w:rPr>
          <w:rFonts w:asciiTheme="majorBidi" w:hAnsiTheme="majorBidi" w:cstheme="majorBidi"/>
          <w:bCs/>
          <w:iCs/>
          <w:spacing w:val="-2"/>
        </w:rPr>
        <w:t xml:space="preserve">. WHO (2022) </w:t>
      </w:r>
      <w:proofErr w:type="spellStart"/>
      <w:r w:rsidRPr="00DE112A">
        <w:rPr>
          <w:rFonts w:asciiTheme="majorBidi" w:hAnsiTheme="majorBidi" w:cstheme="majorBidi"/>
          <w:bCs/>
          <w:iCs/>
          <w:spacing w:val="-2"/>
        </w:rPr>
        <w:t>menyatakan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bahwa</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remaja</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rentan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mengalami</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perubahan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pola</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makan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akibat</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stres</w:t>
      </w:r>
      <w:proofErr w:type="spellEnd"/>
      <w:r w:rsidRPr="00DE112A">
        <w:rPr>
          <w:rFonts w:asciiTheme="majorBidi" w:hAnsiTheme="majorBidi" w:cstheme="majorBidi"/>
          <w:bCs/>
          <w:iCs/>
          <w:spacing w:val="-2"/>
        </w:rPr>
        <w:t xml:space="preserve"> dan </w:t>
      </w:r>
      <w:proofErr w:type="spellStart"/>
      <w:r w:rsidRPr="00DE112A">
        <w:rPr>
          <w:rFonts w:asciiTheme="majorBidi" w:hAnsiTheme="majorBidi" w:cstheme="majorBidi"/>
          <w:bCs/>
          <w:iCs/>
          <w:spacing w:val="-2"/>
        </w:rPr>
        <w:t>emosi</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negatif</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khususnya</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melalui</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konsumsi</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makanan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tinggi</w:t>
      </w:r>
      <w:proofErr w:type="spellEnd"/>
      <w:r w:rsidRPr="00DE112A">
        <w:rPr>
          <w:rFonts w:asciiTheme="majorBidi" w:hAnsiTheme="majorBidi" w:cstheme="majorBidi"/>
          <w:bCs/>
          <w:iCs/>
          <w:spacing w:val="-2"/>
        </w:rPr>
        <w:t xml:space="preserve"> gula dan lemak </w:t>
      </w:r>
      <w:proofErr w:type="spellStart"/>
      <w:r w:rsidRPr="00DE112A">
        <w:rPr>
          <w:rFonts w:asciiTheme="majorBidi" w:hAnsiTheme="majorBidi" w:cstheme="majorBidi"/>
          <w:bCs/>
          <w:iCs/>
          <w:spacing w:val="-2"/>
        </w:rPr>
        <w:t>sebagai</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pelarian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emosional</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Penelitian</w:t>
      </w:r>
      <w:proofErr w:type="spellEnd"/>
      <w:r w:rsidRPr="00DE112A">
        <w:rPr>
          <w:rFonts w:asciiTheme="majorBidi" w:hAnsiTheme="majorBidi" w:cstheme="majorBidi"/>
          <w:bCs/>
          <w:iCs/>
          <w:spacing w:val="-2"/>
        </w:rPr>
        <w:t xml:space="preserve"> di </w:t>
      </w:r>
      <w:proofErr w:type="spellStart"/>
      <w:r w:rsidRPr="00DE112A">
        <w:rPr>
          <w:rFonts w:asciiTheme="majorBidi" w:hAnsiTheme="majorBidi" w:cstheme="majorBidi"/>
          <w:bCs/>
          <w:iCs/>
          <w:spacing w:val="-2"/>
        </w:rPr>
        <w:t>kawasan</w:t>
      </w:r>
      <w:proofErr w:type="spellEnd"/>
      <w:r w:rsidRPr="00DE112A">
        <w:rPr>
          <w:rFonts w:asciiTheme="majorBidi" w:hAnsiTheme="majorBidi" w:cstheme="majorBidi"/>
          <w:bCs/>
          <w:iCs/>
          <w:spacing w:val="-2"/>
        </w:rPr>
        <w:t xml:space="preserve"> Asia </w:t>
      </w:r>
      <w:proofErr w:type="spellStart"/>
      <w:r w:rsidRPr="00DE112A">
        <w:rPr>
          <w:rFonts w:asciiTheme="majorBidi" w:hAnsiTheme="majorBidi" w:cstheme="majorBidi"/>
          <w:bCs/>
          <w:iCs/>
          <w:spacing w:val="-2"/>
        </w:rPr>
        <w:t>menunjukkan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lebih</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dari</w:t>
      </w:r>
      <w:proofErr w:type="spellEnd"/>
      <w:r w:rsidRPr="00DE112A">
        <w:rPr>
          <w:rFonts w:asciiTheme="majorBidi" w:hAnsiTheme="majorBidi" w:cstheme="majorBidi"/>
          <w:bCs/>
          <w:iCs/>
          <w:spacing w:val="-2"/>
        </w:rPr>
        <w:t xml:space="preserve"> 40% </w:t>
      </w:r>
      <w:proofErr w:type="spellStart"/>
      <w:r w:rsidRPr="00DE112A">
        <w:rPr>
          <w:rFonts w:asciiTheme="majorBidi" w:hAnsiTheme="majorBidi" w:cstheme="majorBidi"/>
          <w:bCs/>
          <w:iCs/>
          <w:spacing w:val="-2"/>
        </w:rPr>
        <w:t>remaja</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memiliki</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kecenderungan</w:t>
      </w:r>
      <w:proofErr w:type="spellEnd"/>
      <w:r w:rsidRPr="00DE112A">
        <w:rPr>
          <w:rFonts w:asciiTheme="majorBidi" w:hAnsiTheme="majorBidi" w:cstheme="majorBidi"/>
          <w:bCs/>
          <w:iCs/>
          <w:spacing w:val="-2"/>
        </w:rPr>
        <w:t xml:space="preserve"> </w:t>
      </w:r>
      <w:r w:rsidRPr="00DE112A">
        <w:rPr>
          <w:rFonts w:asciiTheme="majorBidi" w:hAnsiTheme="majorBidi" w:cstheme="majorBidi"/>
          <w:bCs/>
          <w:i/>
          <w:iCs/>
          <w:spacing w:val="-2"/>
        </w:rPr>
        <w:t xml:space="preserve">emotional eating </w:t>
      </w:r>
      <w:r w:rsidRPr="00DE112A">
        <w:rPr>
          <w:rFonts w:asciiTheme="majorBidi" w:hAnsiTheme="majorBidi" w:cstheme="majorBidi"/>
          <w:bCs/>
          <w:iCs/>
          <w:spacing w:val="-2"/>
        </w:rPr>
        <w:t xml:space="preserve">yang </w:t>
      </w:r>
      <w:proofErr w:type="spellStart"/>
      <w:r w:rsidRPr="00DE112A">
        <w:rPr>
          <w:rFonts w:asciiTheme="majorBidi" w:hAnsiTheme="majorBidi" w:cstheme="majorBidi"/>
          <w:bCs/>
          <w:iCs/>
          <w:spacing w:val="-2"/>
        </w:rPr>
        <w:t>berkaitan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dengan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stres</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akademik</w:t>
      </w:r>
      <w:proofErr w:type="spellEnd"/>
      <w:r w:rsidRPr="00DE112A">
        <w:rPr>
          <w:rFonts w:asciiTheme="majorBidi" w:hAnsiTheme="majorBidi" w:cstheme="majorBidi"/>
          <w:bCs/>
          <w:iCs/>
          <w:spacing w:val="-2"/>
        </w:rPr>
        <w:t xml:space="preserve"> dan </w:t>
      </w:r>
      <w:proofErr w:type="spellStart"/>
      <w:r w:rsidRPr="00DE112A">
        <w:rPr>
          <w:rFonts w:asciiTheme="majorBidi" w:hAnsiTheme="majorBidi" w:cstheme="majorBidi"/>
          <w:bCs/>
          <w:iCs/>
          <w:spacing w:val="-2"/>
        </w:rPr>
        <w:t>tekanan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sosial</w:t>
      </w:r>
      <w:proofErr w:type="spellEnd"/>
      <w:r w:rsidRPr="00DE112A">
        <w:rPr>
          <w:rFonts w:asciiTheme="majorBidi" w:hAnsiTheme="majorBidi" w:cstheme="majorBidi"/>
          <w:bCs/>
          <w:iCs/>
          <w:spacing w:val="-2"/>
        </w:rPr>
        <w:t xml:space="preserve"> (Limbers &amp; Summers, 2021). Di Indonesia, </w:t>
      </w:r>
      <w:proofErr w:type="spellStart"/>
      <w:r w:rsidRPr="00DE112A">
        <w:rPr>
          <w:rFonts w:asciiTheme="majorBidi" w:hAnsiTheme="majorBidi" w:cstheme="majorBidi"/>
          <w:bCs/>
          <w:iCs/>
          <w:spacing w:val="-2"/>
        </w:rPr>
        <w:t>studi</w:t>
      </w:r>
      <w:proofErr w:type="spellEnd"/>
      <w:r w:rsidRPr="00DE112A">
        <w:rPr>
          <w:rFonts w:asciiTheme="majorBidi" w:hAnsiTheme="majorBidi" w:cstheme="majorBidi"/>
          <w:bCs/>
          <w:iCs/>
          <w:spacing w:val="-2"/>
        </w:rPr>
        <w:t xml:space="preserve"> oleh Ramadhani (2021) dan </w:t>
      </w:r>
      <w:proofErr w:type="spellStart"/>
      <w:r w:rsidRPr="00DE112A">
        <w:rPr>
          <w:rFonts w:asciiTheme="majorBidi" w:hAnsiTheme="majorBidi" w:cstheme="majorBidi"/>
          <w:bCs/>
          <w:iCs/>
          <w:spacing w:val="-2"/>
        </w:rPr>
        <w:t>Gusni</w:t>
      </w:r>
      <w:proofErr w:type="spellEnd"/>
      <w:r w:rsidRPr="00DE112A">
        <w:rPr>
          <w:rFonts w:asciiTheme="majorBidi" w:hAnsiTheme="majorBidi" w:cstheme="majorBidi"/>
          <w:bCs/>
          <w:iCs/>
          <w:spacing w:val="-2"/>
        </w:rPr>
        <w:t xml:space="preserve"> et al. (2022) </w:t>
      </w:r>
      <w:proofErr w:type="spellStart"/>
      <w:r w:rsidRPr="00DE112A">
        <w:rPr>
          <w:rFonts w:asciiTheme="majorBidi" w:hAnsiTheme="majorBidi" w:cstheme="majorBidi"/>
          <w:bCs/>
          <w:iCs/>
          <w:spacing w:val="-2"/>
        </w:rPr>
        <w:t>menemukan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bahwa</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remaja</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dengan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stres</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sedang</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hingga</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tinggi</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lebih</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berisiko</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mengalami</w:t>
      </w:r>
      <w:proofErr w:type="spellEnd"/>
      <w:r w:rsidRPr="00DE112A">
        <w:rPr>
          <w:rFonts w:asciiTheme="majorBidi" w:hAnsiTheme="majorBidi" w:cstheme="majorBidi"/>
          <w:bCs/>
          <w:iCs/>
          <w:spacing w:val="-2"/>
        </w:rPr>
        <w:t xml:space="preserve"> </w:t>
      </w:r>
      <w:r w:rsidRPr="00DE112A">
        <w:rPr>
          <w:rFonts w:asciiTheme="majorBidi" w:hAnsiTheme="majorBidi" w:cstheme="majorBidi"/>
          <w:bCs/>
          <w:i/>
          <w:iCs/>
          <w:spacing w:val="-2"/>
        </w:rPr>
        <w:t>emotional eating</w:t>
      </w:r>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Kemenkes</w:t>
      </w:r>
      <w:proofErr w:type="spellEnd"/>
      <w:r w:rsidRPr="00DE112A">
        <w:rPr>
          <w:rFonts w:asciiTheme="majorBidi" w:hAnsiTheme="majorBidi" w:cstheme="majorBidi"/>
          <w:bCs/>
          <w:iCs/>
          <w:spacing w:val="-2"/>
        </w:rPr>
        <w:t xml:space="preserve"> RI (2022) juga </w:t>
      </w:r>
      <w:proofErr w:type="spellStart"/>
      <w:r w:rsidRPr="00DE112A">
        <w:rPr>
          <w:rFonts w:asciiTheme="majorBidi" w:hAnsiTheme="majorBidi" w:cstheme="majorBidi"/>
          <w:bCs/>
          <w:iCs/>
          <w:spacing w:val="-2"/>
        </w:rPr>
        <w:t>melaporkan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peningkatan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konsumsi</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makanan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tinggi</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kalori</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akibat</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stres</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psikologis</w:t>
      </w:r>
      <w:proofErr w:type="spellEnd"/>
      <w:r w:rsidRPr="00DE112A">
        <w:rPr>
          <w:rFonts w:asciiTheme="majorBidi" w:hAnsiTheme="majorBidi" w:cstheme="majorBidi"/>
          <w:bCs/>
          <w:iCs/>
          <w:spacing w:val="-2"/>
        </w:rPr>
        <w:t>.</w:t>
      </w:r>
    </w:p>
    <w:p w14:paraId="6F0F0077" w14:textId="252BD205" w:rsidR="00C20F95" w:rsidRPr="00DE112A" w:rsidRDefault="009C564A" w:rsidP="00067A1F">
      <w:pPr>
        <w:spacing w:after="120" w:line="276" w:lineRule="auto"/>
        <w:ind w:right="-1" w:firstLine="709"/>
        <w:jc w:val="both"/>
        <w:rPr>
          <w:rFonts w:asciiTheme="majorBidi" w:hAnsiTheme="majorBidi" w:cstheme="majorBidi"/>
          <w:bCs/>
          <w:iCs/>
          <w:spacing w:val="-2"/>
        </w:rPr>
      </w:pPr>
      <w:proofErr w:type="spellStart"/>
      <w:r w:rsidRPr="00DE112A">
        <w:rPr>
          <w:rFonts w:asciiTheme="majorBidi" w:hAnsiTheme="majorBidi" w:cstheme="majorBidi"/>
          <w:bCs/>
          <w:iCs/>
          <w:spacing w:val="-2"/>
        </w:rPr>
        <w:t>Stres</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akademik</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merupakan</w:t>
      </w:r>
      <w:proofErr w:type="spellEnd"/>
      <w:r w:rsidRPr="00DE112A">
        <w:rPr>
          <w:rFonts w:asciiTheme="majorBidi" w:hAnsiTheme="majorBidi" w:cstheme="majorBidi"/>
          <w:bCs/>
          <w:iCs/>
          <w:spacing w:val="-2"/>
        </w:rPr>
        <w:t xml:space="preserve"> salah </w:t>
      </w:r>
      <w:proofErr w:type="spellStart"/>
      <w:r w:rsidRPr="00DE112A">
        <w:rPr>
          <w:rFonts w:asciiTheme="majorBidi" w:hAnsiTheme="majorBidi" w:cstheme="majorBidi"/>
          <w:bCs/>
          <w:iCs/>
          <w:spacing w:val="-2"/>
        </w:rPr>
        <w:t>satu</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faktor</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utama</w:t>
      </w:r>
      <w:proofErr w:type="spellEnd"/>
      <w:r w:rsidRPr="00DE112A">
        <w:rPr>
          <w:rFonts w:asciiTheme="majorBidi" w:hAnsiTheme="majorBidi" w:cstheme="majorBidi"/>
          <w:bCs/>
          <w:iCs/>
          <w:spacing w:val="-2"/>
        </w:rPr>
        <w:t xml:space="preserve"> yang </w:t>
      </w:r>
      <w:proofErr w:type="spellStart"/>
      <w:r w:rsidRPr="00DE112A">
        <w:rPr>
          <w:rFonts w:asciiTheme="majorBidi" w:hAnsiTheme="majorBidi" w:cstheme="majorBidi"/>
          <w:bCs/>
          <w:iCs/>
          <w:spacing w:val="-2"/>
        </w:rPr>
        <w:t>memicu</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gangguan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emosional</w:t>
      </w:r>
      <w:proofErr w:type="spellEnd"/>
      <w:r w:rsidRPr="00DE112A">
        <w:rPr>
          <w:rFonts w:asciiTheme="majorBidi" w:hAnsiTheme="majorBidi" w:cstheme="majorBidi"/>
          <w:bCs/>
          <w:iCs/>
          <w:spacing w:val="-2"/>
        </w:rPr>
        <w:t xml:space="preserve"> pada </w:t>
      </w:r>
      <w:proofErr w:type="spellStart"/>
      <w:r w:rsidRPr="00DE112A">
        <w:rPr>
          <w:rFonts w:asciiTheme="majorBidi" w:hAnsiTheme="majorBidi" w:cstheme="majorBidi"/>
          <w:bCs/>
          <w:iCs/>
          <w:spacing w:val="-2"/>
        </w:rPr>
        <w:t>remaja</w:t>
      </w:r>
      <w:proofErr w:type="spellEnd"/>
      <w:r w:rsidRPr="00DE112A">
        <w:rPr>
          <w:rFonts w:asciiTheme="majorBidi" w:hAnsiTheme="majorBidi" w:cstheme="majorBidi"/>
          <w:bCs/>
          <w:iCs/>
          <w:spacing w:val="-2"/>
        </w:rPr>
        <w:t xml:space="preserve">. WHO (2021) </w:t>
      </w:r>
      <w:proofErr w:type="spellStart"/>
      <w:r w:rsidRPr="00DE112A">
        <w:rPr>
          <w:rFonts w:asciiTheme="majorBidi" w:hAnsiTheme="majorBidi" w:cstheme="majorBidi"/>
          <w:bCs/>
          <w:iCs/>
          <w:spacing w:val="-2"/>
        </w:rPr>
        <w:t>mencatat</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bahwa</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sekitar</w:t>
      </w:r>
      <w:proofErr w:type="spellEnd"/>
      <w:r w:rsidRPr="00DE112A">
        <w:rPr>
          <w:rFonts w:asciiTheme="majorBidi" w:hAnsiTheme="majorBidi" w:cstheme="majorBidi"/>
          <w:bCs/>
          <w:iCs/>
          <w:spacing w:val="-2"/>
        </w:rPr>
        <w:t xml:space="preserve"> 14% </w:t>
      </w:r>
      <w:proofErr w:type="spellStart"/>
      <w:r w:rsidRPr="00DE112A">
        <w:rPr>
          <w:rFonts w:asciiTheme="majorBidi" w:hAnsiTheme="majorBidi" w:cstheme="majorBidi"/>
          <w:bCs/>
          <w:iCs/>
          <w:spacing w:val="-2"/>
        </w:rPr>
        <w:t>remaja</w:t>
      </w:r>
      <w:proofErr w:type="spellEnd"/>
      <w:r w:rsidRPr="00DE112A">
        <w:rPr>
          <w:rFonts w:asciiTheme="majorBidi" w:hAnsiTheme="majorBidi" w:cstheme="majorBidi"/>
          <w:bCs/>
          <w:iCs/>
          <w:spacing w:val="-2"/>
        </w:rPr>
        <w:t xml:space="preserve"> di dunia </w:t>
      </w:r>
      <w:proofErr w:type="spellStart"/>
      <w:r w:rsidRPr="00DE112A">
        <w:rPr>
          <w:rFonts w:asciiTheme="majorBidi" w:hAnsiTheme="majorBidi" w:cstheme="majorBidi"/>
          <w:bCs/>
          <w:iCs/>
          <w:spacing w:val="-2"/>
        </w:rPr>
        <w:t>mengalami</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gangguan</w:t>
      </w:r>
      <w:proofErr w:type="spellEnd"/>
      <w:r w:rsidRPr="00DE112A">
        <w:rPr>
          <w:rFonts w:asciiTheme="majorBidi" w:hAnsiTheme="majorBidi" w:cstheme="majorBidi"/>
          <w:bCs/>
          <w:iCs/>
          <w:spacing w:val="-2"/>
        </w:rPr>
        <w:t xml:space="preserve"> mental, </w:t>
      </w:r>
      <w:proofErr w:type="spellStart"/>
      <w:r w:rsidRPr="00DE112A">
        <w:rPr>
          <w:rFonts w:asciiTheme="majorBidi" w:hAnsiTheme="majorBidi" w:cstheme="majorBidi"/>
          <w:bCs/>
          <w:iCs/>
          <w:spacing w:val="-2"/>
        </w:rPr>
        <w:t>dengan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stres</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akademik</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sebagai</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keluhan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dominan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Riskesdas</w:t>
      </w:r>
      <w:proofErr w:type="spellEnd"/>
      <w:r w:rsidRPr="00DE112A">
        <w:rPr>
          <w:rFonts w:asciiTheme="majorBidi" w:hAnsiTheme="majorBidi" w:cstheme="majorBidi"/>
          <w:bCs/>
          <w:iCs/>
          <w:spacing w:val="-2"/>
        </w:rPr>
        <w:t xml:space="preserve"> (2018) dan SKI (2023) </w:t>
      </w:r>
      <w:proofErr w:type="spellStart"/>
      <w:r w:rsidRPr="00DE112A">
        <w:rPr>
          <w:rFonts w:asciiTheme="majorBidi" w:hAnsiTheme="majorBidi" w:cstheme="majorBidi"/>
          <w:bCs/>
          <w:iCs/>
          <w:spacing w:val="-2"/>
        </w:rPr>
        <w:t>menegaskan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bahwa</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remaja</w:t>
      </w:r>
      <w:proofErr w:type="spellEnd"/>
      <w:r w:rsidRPr="00DE112A">
        <w:rPr>
          <w:rFonts w:asciiTheme="majorBidi" w:hAnsiTheme="majorBidi" w:cstheme="majorBidi"/>
          <w:bCs/>
          <w:iCs/>
          <w:spacing w:val="-2"/>
        </w:rPr>
        <w:t xml:space="preserve"> Indonesia </w:t>
      </w:r>
      <w:proofErr w:type="spellStart"/>
      <w:r w:rsidRPr="00DE112A">
        <w:rPr>
          <w:rFonts w:asciiTheme="majorBidi" w:hAnsiTheme="majorBidi" w:cstheme="majorBidi"/>
          <w:bCs/>
          <w:iCs/>
          <w:spacing w:val="-2"/>
        </w:rPr>
        <w:t>menunjukkan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peningkatan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keluhan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stres</w:t>
      </w:r>
      <w:proofErr w:type="spellEnd"/>
      <w:r w:rsidRPr="00DE112A">
        <w:rPr>
          <w:rFonts w:asciiTheme="majorBidi" w:hAnsiTheme="majorBidi" w:cstheme="majorBidi"/>
          <w:bCs/>
          <w:iCs/>
          <w:spacing w:val="-2"/>
        </w:rPr>
        <w:t xml:space="preserve"> dan </w:t>
      </w:r>
      <w:proofErr w:type="spellStart"/>
      <w:r w:rsidRPr="00DE112A">
        <w:rPr>
          <w:rFonts w:asciiTheme="majorBidi" w:hAnsiTheme="majorBidi" w:cstheme="majorBidi"/>
          <w:bCs/>
          <w:iCs/>
          <w:spacing w:val="-2"/>
        </w:rPr>
        <w:t>kecemasan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akibat</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beban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akademik</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terutama</w:t>
      </w:r>
      <w:proofErr w:type="spellEnd"/>
      <w:r w:rsidRPr="00DE112A">
        <w:rPr>
          <w:rFonts w:asciiTheme="majorBidi" w:hAnsiTheme="majorBidi" w:cstheme="majorBidi"/>
          <w:bCs/>
          <w:iCs/>
          <w:spacing w:val="-2"/>
        </w:rPr>
        <w:t xml:space="preserve"> di Jawa Barat (</w:t>
      </w:r>
      <w:proofErr w:type="spellStart"/>
      <w:r w:rsidRPr="00DE112A">
        <w:rPr>
          <w:rFonts w:asciiTheme="majorBidi" w:hAnsiTheme="majorBidi" w:cstheme="majorBidi"/>
          <w:bCs/>
          <w:iCs/>
          <w:spacing w:val="-2"/>
        </w:rPr>
        <w:t>Dinkes</w:t>
      </w:r>
      <w:proofErr w:type="spellEnd"/>
      <w:r w:rsidRPr="00DE112A">
        <w:rPr>
          <w:rFonts w:asciiTheme="majorBidi" w:hAnsiTheme="majorBidi" w:cstheme="majorBidi"/>
          <w:bCs/>
          <w:iCs/>
          <w:spacing w:val="-2"/>
        </w:rPr>
        <w:t xml:space="preserve"> Jabar, 2022). </w:t>
      </w:r>
      <w:proofErr w:type="spellStart"/>
      <w:r w:rsidRPr="00DE112A">
        <w:rPr>
          <w:rFonts w:asciiTheme="majorBidi" w:hAnsiTheme="majorBidi" w:cstheme="majorBidi"/>
          <w:bCs/>
          <w:iCs/>
          <w:spacing w:val="-2"/>
        </w:rPr>
        <w:t>Meskipun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beberapa</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penelitian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telah</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menunjukkan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hubungan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positif</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antara</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stres</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akademik</w:t>
      </w:r>
      <w:proofErr w:type="spellEnd"/>
      <w:r w:rsidRPr="00DE112A">
        <w:rPr>
          <w:rFonts w:asciiTheme="majorBidi" w:hAnsiTheme="majorBidi" w:cstheme="majorBidi"/>
          <w:bCs/>
          <w:iCs/>
          <w:spacing w:val="-2"/>
        </w:rPr>
        <w:t xml:space="preserve"> dan </w:t>
      </w:r>
      <w:r w:rsidRPr="00DE112A">
        <w:rPr>
          <w:rFonts w:asciiTheme="majorBidi" w:hAnsiTheme="majorBidi" w:cstheme="majorBidi"/>
          <w:bCs/>
          <w:i/>
          <w:iCs/>
          <w:spacing w:val="-2"/>
        </w:rPr>
        <w:t xml:space="preserve">emotional eating </w:t>
      </w:r>
      <w:r w:rsidRPr="00DE112A">
        <w:rPr>
          <w:rFonts w:asciiTheme="majorBidi" w:hAnsiTheme="majorBidi" w:cstheme="majorBidi"/>
          <w:bCs/>
          <w:iCs/>
          <w:spacing w:val="-2"/>
        </w:rPr>
        <w:t xml:space="preserve">pada </w:t>
      </w:r>
      <w:proofErr w:type="spellStart"/>
      <w:r w:rsidRPr="00DE112A">
        <w:rPr>
          <w:rFonts w:asciiTheme="majorBidi" w:hAnsiTheme="majorBidi" w:cstheme="majorBidi"/>
          <w:bCs/>
          <w:iCs/>
          <w:spacing w:val="-2"/>
        </w:rPr>
        <w:t>mahasiswa</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kajian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terhadap</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siswa</w:t>
      </w:r>
      <w:proofErr w:type="spellEnd"/>
      <w:r w:rsidRPr="00DE112A">
        <w:rPr>
          <w:rFonts w:asciiTheme="majorBidi" w:hAnsiTheme="majorBidi" w:cstheme="majorBidi"/>
          <w:bCs/>
          <w:iCs/>
          <w:spacing w:val="-2"/>
        </w:rPr>
        <w:t xml:space="preserve"> SMK </w:t>
      </w:r>
      <w:proofErr w:type="spellStart"/>
      <w:r w:rsidRPr="00DE112A">
        <w:rPr>
          <w:rFonts w:asciiTheme="majorBidi" w:hAnsiTheme="majorBidi" w:cstheme="majorBidi"/>
          <w:bCs/>
          <w:iCs/>
          <w:spacing w:val="-2"/>
        </w:rPr>
        <w:t>masih</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terbatas</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Siswa</w:t>
      </w:r>
      <w:proofErr w:type="spellEnd"/>
      <w:r w:rsidRPr="00DE112A">
        <w:rPr>
          <w:rFonts w:asciiTheme="majorBidi" w:hAnsiTheme="majorBidi" w:cstheme="majorBidi"/>
          <w:bCs/>
          <w:iCs/>
          <w:spacing w:val="-2"/>
        </w:rPr>
        <w:t xml:space="preserve"> SMK Kesehatan </w:t>
      </w:r>
      <w:proofErr w:type="spellStart"/>
      <w:r w:rsidRPr="00DE112A">
        <w:rPr>
          <w:rFonts w:asciiTheme="majorBidi" w:hAnsiTheme="majorBidi" w:cstheme="majorBidi"/>
          <w:bCs/>
          <w:iCs/>
          <w:spacing w:val="-2"/>
        </w:rPr>
        <w:t>memiliki</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tekanan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akademik</w:t>
      </w:r>
      <w:proofErr w:type="spellEnd"/>
      <w:r w:rsidRPr="00DE112A">
        <w:rPr>
          <w:rFonts w:asciiTheme="majorBidi" w:hAnsiTheme="majorBidi" w:cstheme="majorBidi"/>
          <w:bCs/>
          <w:iCs/>
          <w:spacing w:val="-2"/>
        </w:rPr>
        <w:t xml:space="preserve"> dan </w:t>
      </w:r>
      <w:proofErr w:type="spellStart"/>
      <w:r w:rsidRPr="00DE112A">
        <w:rPr>
          <w:rFonts w:asciiTheme="majorBidi" w:hAnsiTheme="majorBidi" w:cstheme="majorBidi"/>
          <w:bCs/>
          <w:iCs/>
          <w:spacing w:val="-2"/>
        </w:rPr>
        <w:t>praktik</w:t>
      </w:r>
      <w:proofErr w:type="spellEnd"/>
      <w:r w:rsidRPr="00DE112A">
        <w:rPr>
          <w:rFonts w:asciiTheme="majorBidi" w:hAnsiTheme="majorBidi" w:cstheme="majorBidi"/>
          <w:bCs/>
          <w:iCs/>
          <w:spacing w:val="-2"/>
        </w:rPr>
        <w:t xml:space="preserve"> yang </w:t>
      </w:r>
      <w:proofErr w:type="spellStart"/>
      <w:r w:rsidRPr="00DE112A">
        <w:rPr>
          <w:rFonts w:asciiTheme="majorBidi" w:hAnsiTheme="majorBidi" w:cstheme="majorBidi"/>
          <w:bCs/>
          <w:iCs/>
          <w:spacing w:val="-2"/>
        </w:rPr>
        <w:t>tinggi</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sehingga</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lebih</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rentan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terhadap</w:t>
      </w:r>
      <w:proofErr w:type="spellEnd"/>
      <w:r w:rsidR="00A363B4"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stres</w:t>
      </w:r>
      <w:proofErr w:type="spellEnd"/>
      <w:r w:rsidRPr="00DE112A">
        <w:rPr>
          <w:rFonts w:asciiTheme="majorBidi" w:hAnsiTheme="majorBidi" w:cstheme="majorBidi"/>
          <w:bCs/>
          <w:iCs/>
          <w:spacing w:val="-2"/>
        </w:rPr>
        <w:t xml:space="preserve"> dan </w:t>
      </w:r>
      <w:proofErr w:type="spellStart"/>
      <w:r w:rsidRPr="00DE112A">
        <w:rPr>
          <w:rFonts w:asciiTheme="majorBidi" w:hAnsiTheme="majorBidi" w:cstheme="majorBidi"/>
          <w:bCs/>
          <w:iCs/>
          <w:spacing w:val="-2"/>
        </w:rPr>
        <w:t>perilaku</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makan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emosional</w:t>
      </w:r>
      <w:proofErr w:type="spellEnd"/>
      <w:r w:rsidRPr="00DE112A">
        <w:rPr>
          <w:rFonts w:asciiTheme="majorBidi" w:hAnsiTheme="majorBidi" w:cstheme="majorBidi"/>
          <w:bCs/>
          <w:iCs/>
          <w:spacing w:val="-2"/>
        </w:rPr>
        <w:t xml:space="preserve">. Studi </w:t>
      </w:r>
      <w:proofErr w:type="spellStart"/>
      <w:r w:rsidRPr="00DE112A">
        <w:rPr>
          <w:rFonts w:asciiTheme="majorBidi" w:hAnsiTheme="majorBidi" w:cstheme="majorBidi"/>
          <w:bCs/>
          <w:iCs/>
          <w:spacing w:val="-2"/>
        </w:rPr>
        <w:t>pendahuluan</w:t>
      </w:r>
      <w:proofErr w:type="spellEnd"/>
      <w:r w:rsidRPr="00DE112A">
        <w:rPr>
          <w:rFonts w:asciiTheme="majorBidi" w:hAnsiTheme="majorBidi" w:cstheme="majorBidi"/>
          <w:bCs/>
          <w:iCs/>
          <w:spacing w:val="-2"/>
        </w:rPr>
        <w:t xml:space="preserve"> di SMK Kesehatan Bhakti Medika </w:t>
      </w:r>
      <w:proofErr w:type="spellStart"/>
      <w:r w:rsidRPr="00DE112A">
        <w:rPr>
          <w:rFonts w:asciiTheme="majorBidi" w:hAnsiTheme="majorBidi" w:cstheme="majorBidi"/>
          <w:bCs/>
          <w:iCs/>
          <w:spacing w:val="-2"/>
        </w:rPr>
        <w:t>Cianjur</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menunjukkan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sebagian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besar</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siswa</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mengalami</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stres</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akademik</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sedang</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hingga</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tinggi</w:t>
      </w:r>
      <w:proofErr w:type="spellEnd"/>
      <w:r w:rsidRPr="00DE112A">
        <w:rPr>
          <w:rFonts w:asciiTheme="majorBidi" w:hAnsiTheme="majorBidi" w:cstheme="majorBidi"/>
          <w:bCs/>
          <w:iCs/>
          <w:spacing w:val="-2"/>
        </w:rPr>
        <w:t xml:space="preserve"> dan </w:t>
      </w:r>
      <w:proofErr w:type="spellStart"/>
      <w:r w:rsidRPr="00DE112A">
        <w:rPr>
          <w:rFonts w:asciiTheme="majorBidi" w:hAnsiTheme="majorBidi" w:cstheme="majorBidi"/>
          <w:bCs/>
          <w:iCs/>
          <w:spacing w:val="-2"/>
        </w:rPr>
        <w:t>menunjukkan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gejala</w:t>
      </w:r>
      <w:proofErr w:type="spellEnd"/>
      <w:r w:rsidRPr="00DE112A">
        <w:rPr>
          <w:rFonts w:asciiTheme="majorBidi" w:hAnsiTheme="majorBidi" w:cstheme="majorBidi"/>
          <w:bCs/>
          <w:iCs/>
          <w:spacing w:val="-2"/>
        </w:rPr>
        <w:t xml:space="preserve"> </w:t>
      </w:r>
      <w:r w:rsidRPr="00DE112A">
        <w:rPr>
          <w:rFonts w:asciiTheme="majorBidi" w:hAnsiTheme="majorBidi" w:cstheme="majorBidi"/>
          <w:bCs/>
          <w:i/>
          <w:iCs/>
          <w:spacing w:val="-2"/>
        </w:rPr>
        <w:t>emotional eating</w:t>
      </w:r>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Temuan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ini</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menegaskan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pentingnya</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penelitian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mengenai</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hubungan</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antara</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stres</w:t>
      </w:r>
      <w:proofErr w:type="spellEnd"/>
      <w:r w:rsidRPr="00DE112A">
        <w:rPr>
          <w:rFonts w:asciiTheme="majorBidi" w:hAnsiTheme="majorBidi" w:cstheme="majorBidi"/>
          <w:bCs/>
          <w:iCs/>
          <w:spacing w:val="-2"/>
        </w:rPr>
        <w:t xml:space="preserve"> </w:t>
      </w:r>
      <w:proofErr w:type="spellStart"/>
      <w:r w:rsidRPr="00DE112A">
        <w:rPr>
          <w:rFonts w:asciiTheme="majorBidi" w:hAnsiTheme="majorBidi" w:cstheme="majorBidi"/>
          <w:bCs/>
          <w:iCs/>
          <w:spacing w:val="-2"/>
        </w:rPr>
        <w:t>akademik</w:t>
      </w:r>
      <w:proofErr w:type="spellEnd"/>
      <w:r w:rsidRPr="00DE112A">
        <w:rPr>
          <w:rFonts w:asciiTheme="majorBidi" w:hAnsiTheme="majorBidi" w:cstheme="majorBidi"/>
          <w:bCs/>
          <w:iCs/>
          <w:spacing w:val="-2"/>
        </w:rPr>
        <w:t xml:space="preserve"> dan </w:t>
      </w:r>
      <w:r w:rsidRPr="00DE112A">
        <w:rPr>
          <w:rFonts w:asciiTheme="majorBidi" w:hAnsiTheme="majorBidi" w:cstheme="majorBidi"/>
          <w:bCs/>
          <w:i/>
          <w:iCs/>
          <w:spacing w:val="-2"/>
        </w:rPr>
        <w:t xml:space="preserve">emotional eating </w:t>
      </w:r>
      <w:r w:rsidRPr="00DE112A">
        <w:rPr>
          <w:rFonts w:asciiTheme="majorBidi" w:hAnsiTheme="majorBidi" w:cstheme="majorBidi"/>
          <w:bCs/>
          <w:iCs/>
          <w:spacing w:val="-2"/>
        </w:rPr>
        <w:t xml:space="preserve">pada </w:t>
      </w:r>
      <w:proofErr w:type="spellStart"/>
      <w:r w:rsidRPr="00DE112A">
        <w:rPr>
          <w:rFonts w:asciiTheme="majorBidi" w:hAnsiTheme="majorBidi" w:cstheme="majorBidi"/>
          <w:bCs/>
          <w:iCs/>
          <w:spacing w:val="-2"/>
        </w:rPr>
        <w:t>siswa</w:t>
      </w:r>
      <w:proofErr w:type="spellEnd"/>
      <w:r w:rsidRPr="00DE112A">
        <w:rPr>
          <w:rFonts w:asciiTheme="majorBidi" w:hAnsiTheme="majorBidi" w:cstheme="majorBidi"/>
          <w:bCs/>
          <w:iCs/>
          <w:spacing w:val="-2"/>
        </w:rPr>
        <w:t xml:space="preserve"> SMK Kesehatan.</w:t>
      </w:r>
    </w:p>
    <w:p w14:paraId="5B88E6A5" w14:textId="21AC6E45" w:rsidR="009F45C6" w:rsidRPr="00DE112A" w:rsidRDefault="00C20965" w:rsidP="00DE112A">
      <w:pPr>
        <w:spacing w:after="120" w:line="276" w:lineRule="auto"/>
        <w:jc w:val="both"/>
        <w:rPr>
          <w:rFonts w:asciiTheme="majorBidi" w:hAnsiTheme="majorBidi" w:cstheme="majorBidi"/>
          <w:b/>
          <w:bCs/>
          <w:iCs/>
        </w:rPr>
      </w:pPr>
      <w:r w:rsidRPr="00DE112A">
        <w:rPr>
          <w:rFonts w:asciiTheme="majorBidi" w:hAnsiTheme="majorBidi" w:cstheme="majorBidi"/>
          <w:b/>
          <w:bCs/>
          <w:iCs/>
        </w:rPr>
        <w:t>METODE</w:t>
      </w:r>
    </w:p>
    <w:p w14:paraId="65554ADB" w14:textId="77777777" w:rsidR="009C564A" w:rsidRPr="00DE112A" w:rsidRDefault="009C564A" w:rsidP="00067A1F">
      <w:pPr>
        <w:spacing w:after="120" w:line="276" w:lineRule="auto"/>
        <w:ind w:firstLine="709"/>
        <w:jc w:val="both"/>
        <w:rPr>
          <w:rFonts w:asciiTheme="majorBidi" w:hAnsiTheme="majorBidi" w:cstheme="majorBidi"/>
          <w:iCs/>
          <w:lang w:val="en-ID"/>
        </w:rPr>
      </w:pPr>
      <w:proofErr w:type="spellStart"/>
      <w:r w:rsidRPr="00DE112A">
        <w:rPr>
          <w:rFonts w:asciiTheme="majorBidi" w:hAnsiTheme="majorBidi" w:cstheme="majorBidi"/>
          <w:iCs/>
          <w:lang w:val="en-ID"/>
        </w:rPr>
        <w:t>Penelitian</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ini</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menggunakan</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desain</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analitik</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observasional</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dengan</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pendekatan</w:t>
      </w:r>
      <w:proofErr w:type="spellEnd"/>
      <w:r w:rsidRPr="00DE112A">
        <w:rPr>
          <w:rFonts w:asciiTheme="majorBidi" w:hAnsiTheme="majorBidi" w:cstheme="majorBidi"/>
          <w:iCs/>
          <w:lang w:val="en-ID"/>
        </w:rPr>
        <w:t xml:space="preserve"> cross-sectional </w:t>
      </w:r>
      <w:proofErr w:type="spellStart"/>
      <w:r w:rsidRPr="00DE112A">
        <w:rPr>
          <w:rFonts w:asciiTheme="majorBidi" w:hAnsiTheme="majorBidi" w:cstheme="majorBidi"/>
          <w:iCs/>
          <w:lang w:val="en-ID"/>
        </w:rPr>
        <w:t>untuk</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menganalisis</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hubungan</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antara</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stres</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akademik</w:t>
      </w:r>
      <w:proofErr w:type="spellEnd"/>
      <w:r w:rsidRPr="00DE112A">
        <w:rPr>
          <w:rFonts w:asciiTheme="majorBidi" w:hAnsiTheme="majorBidi" w:cstheme="majorBidi"/>
          <w:iCs/>
          <w:lang w:val="en-ID"/>
        </w:rPr>
        <w:t xml:space="preserve"> dan </w:t>
      </w:r>
      <w:r w:rsidRPr="00DE112A">
        <w:rPr>
          <w:rFonts w:asciiTheme="majorBidi" w:hAnsiTheme="majorBidi" w:cstheme="majorBidi"/>
          <w:i/>
          <w:iCs/>
          <w:lang w:val="en-ID"/>
        </w:rPr>
        <w:t>emotional eating</w:t>
      </w:r>
      <w:r w:rsidRPr="00DE112A">
        <w:rPr>
          <w:rFonts w:asciiTheme="majorBidi" w:hAnsiTheme="majorBidi" w:cstheme="majorBidi"/>
          <w:iCs/>
          <w:lang w:val="en-ID"/>
        </w:rPr>
        <w:t xml:space="preserve"> pada </w:t>
      </w:r>
      <w:proofErr w:type="spellStart"/>
      <w:r w:rsidRPr="00DE112A">
        <w:rPr>
          <w:rFonts w:asciiTheme="majorBidi" w:hAnsiTheme="majorBidi" w:cstheme="majorBidi"/>
          <w:iCs/>
          <w:lang w:val="en-ID"/>
        </w:rPr>
        <w:t>siswa</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Pengukuran</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kedua</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variabel</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dilakukan</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secara</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simultan</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tanpa</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intervensi</w:t>
      </w:r>
      <w:proofErr w:type="spellEnd"/>
      <w:r w:rsidRPr="00DE112A">
        <w:rPr>
          <w:rFonts w:asciiTheme="majorBidi" w:hAnsiTheme="majorBidi" w:cstheme="majorBidi"/>
          <w:iCs/>
          <w:lang w:val="en-ID"/>
        </w:rPr>
        <w:t>.</w:t>
      </w:r>
    </w:p>
    <w:p w14:paraId="14259917" w14:textId="77777777" w:rsidR="009C564A" w:rsidRPr="00DE112A" w:rsidRDefault="009C564A" w:rsidP="00067A1F">
      <w:pPr>
        <w:spacing w:after="120" w:line="276" w:lineRule="auto"/>
        <w:ind w:firstLine="709"/>
        <w:jc w:val="both"/>
        <w:rPr>
          <w:rFonts w:asciiTheme="majorBidi" w:hAnsiTheme="majorBidi" w:cstheme="majorBidi"/>
          <w:iCs/>
          <w:lang w:val="en-ID"/>
        </w:rPr>
      </w:pPr>
      <w:proofErr w:type="spellStart"/>
      <w:r w:rsidRPr="00DE112A">
        <w:rPr>
          <w:rFonts w:asciiTheme="majorBidi" w:hAnsiTheme="majorBidi" w:cstheme="majorBidi"/>
          <w:iCs/>
          <w:lang w:val="en-ID"/>
        </w:rPr>
        <w:t>Populasi</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penelitian</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adalah</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seluruh</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siswa</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kelas</w:t>
      </w:r>
      <w:proofErr w:type="spellEnd"/>
      <w:r w:rsidRPr="00DE112A">
        <w:rPr>
          <w:rFonts w:asciiTheme="majorBidi" w:hAnsiTheme="majorBidi" w:cstheme="majorBidi"/>
          <w:iCs/>
          <w:lang w:val="en-ID"/>
        </w:rPr>
        <w:t xml:space="preserve"> XII SMK Kesehatan Bhakti Medika </w:t>
      </w:r>
      <w:proofErr w:type="spellStart"/>
      <w:r w:rsidRPr="00DE112A">
        <w:rPr>
          <w:rFonts w:asciiTheme="majorBidi" w:hAnsiTheme="majorBidi" w:cstheme="majorBidi"/>
          <w:iCs/>
          <w:lang w:val="en-ID"/>
        </w:rPr>
        <w:t>Cianjur</w:t>
      </w:r>
      <w:proofErr w:type="spellEnd"/>
      <w:r w:rsidRPr="00DE112A">
        <w:rPr>
          <w:rFonts w:asciiTheme="majorBidi" w:hAnsiTheme="majorBidi" w:cstheme="majorBidi"/>
          <w:iCs/>
          <w:lang w:val="en-ID"/>
        </w:rPr>
        <w:t xml:space="preserve"> (n=168). Sampel </w:t>
      </w:r>
      <w:proofErr w:type="spellStart"/>
      <w:r w:rsidRPr="00DE112A">
        <w:rPr>
          <w:rFonts w:asciiTheme="majorBidi" w:hAnsiTheme="majorBidi" w:cstheme="majorBidi"/>
          <w:iCs/>
          <w:lang w:val="en-ID"/>
        </w:rPr>
        <w:t>sebanyak</w:t>
      </w:r>
      <w:proofErr w:type="spellEnd"/>
      <w:r w:rsidRPr="00DE112A">
        <w:rPr>
          <w:rFonts w:asciiTheme="majorBidi" w:hAnsiTheme="majorBidi" w:cstheme="majorBidi"/>
          <w:iCs/>
          <w:lang w:val="en-ID"/>
        </w:rPr>
        <w:t xml:space="preserve"> 118 </w:t>
      </w:r>
      <w:proofErr w:type="spellStart"/>
      <w:r w:rsidRPr="00DE112A">
        <w:rPr>
          <w:rFonts w:asciiTheme="majorBidi" w:hAnsiTheme="majorBidi" w:cstheme="majorBidi"/>
          <w:iCs/>
          <w:lang w:val="en-ID"/>
        </w:rPr>
        <w:t>responden</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ditentukan</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menggunakan</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rumus</w:t>
      </w:r>
      <w:proofErr w:type="spellEnd"/>
      <w:r w:rsidRPr="00DE112A">
        <w:rPr>
          <w:rFonts w:asciiTheme="majorBidi" w:hAnsiTheme="majorBidi" w:cstheme="majorBidi"/>
          <w:iCs/>
          <w:lang w:val="en-ID"/>
        </w:rPr>
        <w:t xml:space="preserve"> Slovin (α=5%) </w:t>
      </w:r>
      <w:proofErr w:type="spellStart"/>
      <w:r w:rsidRPr="00DE112A">
        <w:rPr>
          <w:rFonts w:asciiTheme="majorBidi" w:hAnsiTheme="majorBidi" w:cstheme="majorBidi"/>
          <w:iCs/>
          <w:lang w:val="en-ID"/>
        </w:rPr>
        <w:t>dengan</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teknik</w:t>
      </w:r>
      <w:proofErr w:type="spellEnd"/>
      <w:r w:rsidRPr="00DE112A">
        <w:rPr>
          <w:rFonts w:asciiTheme="majorBidi" w:hAnsiTheme="majorBidi" w:cstheme="majorBidi"/>
          <w:iCs/>
          <w:lang w:val="en-ID"/>
        </w:rPr>
        <w:t xml:space="preserve"> </w:t>
      </w:r>
      <w:r w:rsidRPr="00DE112A">
        <w:rPr>
          <w:rFonts w:asciiTheme="majorBidi" w:hAnsiTheme="majorBidi" w:cstheme="majorBidi"/>
          <w:i/>
          <w:iCs/>
          <w:lang w:val="en-ID"/>
        </w:rPr>
        <w:t>proportionate cluster random sampling</w:t>
      </w:r>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berdasarkan</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kelas</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Kriteria</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inklusi</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meliputi</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siswa</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aktif</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bersedia</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menjadi</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responden</w:t>
      </w:r>
      <w:proofErr w:type="spellEnd"/>
      <w:r w:rsidRPr="00DE112A">
        <w:rPr>
          <w:rFonts w:asciiTheme="majorBidi" w:hAnsiTheme="majorBidi" w:cstheme="majorBidi"/>
          <w:iCs/>
          <w:lang w:val="en-ID"/>
        </w:rPr>
        <w:t xml:space="preserve">, dan </w:t>
      </w:r>
      <w:proofErr w:type="spellStart"/>
      <w:r w:rsidRPr="00DE112A">
        <w:rPr>
          <w:rFonts w:asciiTheme="majorBidi" w:hAnsiTheme="majorBidi" w:cstheme="majorBidi"/>
          <w:iCs/>
          <w:lang w:val="en-ID"/>
        </w:rPr>
        <w:t>mengisi</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kuesioner</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secara</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lengkap</w:t>
      </w:r>
      <w:proofErr w:type="spellEnd"/>
      <w:r w:rsidRPr="00DE112A">
        <w:rPr>
          <w:rFonts w:asciiTheme="majorBidi" w:hAnsiTheme="majorBidi" w:cstheme="majorBidi"/>
          <w:iCs/>
          <w:lang w:val="en-ID"/>
        </w:rPr>
        <w:t>.</w:t>
      </w:r>
    </w:p>
    <w:p w14:paraId="016EBF8E" w14:textId="77777777" w:rsidR="009C564A" w:rsidRPr="00DE112A" w:rsidRDefault="009C564A" w:rsidP="00067A1F">
      <w:pPr>
        <w:spacing w:after="120" w:line="276" w:lineRule="auto"/>
        <w:ind w:firstLine="709"/>
        <w:jc w:val="both"/>
        <w:rPr>
          <w:rFonts w:asciiTheme="majorBidi" w:hAnsiTheme="majorBidi" w:cstheme="majorBidi"/>
          <w:iCs/>
          <w:lang w:val="en-ID"/>
        </w:rPr>
      </w:pPr>
      <w:proofErr w:type="spellStart"/>
      <w:r w:rsidRPr="00DE112A">
        <w:rPr>
          <w:rFonts w:asciiTheme="majorBidi" w:hAnsiTheme="majorBidi" w:cstheme="majorBidi"/>
          <w:iCs/>
          <w:lang w:val="en-ID"/>
        </w:rPr>
        <w:t>Pengumpulan</w:t>
      </w:r>
      <w:proofErr w:type="spellEnd"/>
      <w:r w:rsidRPr="00DE112A">
        <w:rPr>
          <w:rFonts w:asciiTheme="majorBidi" w:hAnsiTheme="majorBidi" w:cstheme="majorBidi"/>
          <w:iCs/>
          <w:lang w:val="en-ID"/>
        </w:rPr>
        <w:t xml:space="preserve"> data </w:t>
      </w:r>
      <w:proofErr w:type="spellStart"/>
      <w:r w:rsidRPr="00DE112A">
        <w:rPr>
          <w:rFonts w:asciiTheme="majorBidi" w:hAnsiTheme="majorBidi" w:cstheme="majorBidi"/>
          <w:iCs/>
          <w:lang w:val="en-ID"/>
        </w:rPr>
        <w:t>dilakukan</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secara</w:t>
      </w:r>
      <w:proofErr w:type="spellEnd"/>
      <w:r w:rsidRPr="00DE112A">
        <w:rPr>
          <w:rFonts w:asciiTheme="majorBidi" w:hAnsiTheme="majorBidi" w:cstheme="majorBidi"/>
          <w:iCs/>
          <w:lang w:val="en-ID"/>
        </w:rPr>
        <w:t xml:space="preserve"> daring </w:t>
      </w:r>
      <w:proofErr w:type="spellStart"/>
      <w:r w:rsidRPr="00DE112A">
        <w:rPr>
          <w:rFonts w:asciiTheme="majorBidi" w:hAnsiTheme="majorBidi" w:cstheme="majorBidi"/>
          <w:iCs/>
          <w:lang w:val="en-ID"/>
        </w:rPr>
        <w:t>menggunakan</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kuesioner</w:t>
      </w:r>
      <w:proofErr w:type="spellEnd"/>
      <w:r w:rsidRPr="00DE112A">
        <w:rPr>
          <w:rFonts w:asciiTheme="majorBidi" w:hAnsiTheme="majorBidi" w:cstheme="majorBidi"/>
          <w:iCs/>
          <w:lang w:val="en-ID"/>
        </w:rPr>
        <w:t xml:space="preserve"> </w:t>
      </w:r>
      <w:r w:rsidRPr="00DE112A">
        <w:rPr>
          <w:rFonts w:asciiTheme="majorBidi" w:hAnsiTheme="majorBidi" w:cstheme="majorBidi"/>
          <w:i/>
          <w:iCs/>
          <w:lang w:val="en-ID"/>
        </w:rPr>
        <w:t>Perceived Sources of Academic Stress</w:t>
      </w:r>
      <w:r w:rsidRPr="00DE112A">
        <w:rPr>
          <w:rFonts w:asciiTheme="majorBidi" w:hAnsiTheme="majorBidi" w:cstheme="majorBidi"/>
          <w:iCs/>
          <w:lang w:val="en-ID"/>
        </w:rPr>
        <w:t xml:space="preserve"> (PSAS) dan </w:t>
      </w:r>
      <w:r w:rsidRPr="00DE112A">
        <w:rPr>
          <w:rFonts w:asciiTheme="majorBidi" w:hAnsiTheme="majorBidi" w:cstheme="majorBidi"/>
          <w:i/>
          <w:iCs/>
          <w:lang w:val="en-ID"/>
        </w:rPr>
        <w:t xml:space="preserve">Dutch Eating </w:t>
      </w:r>
      <w:proofErr w:type="spellStart"/>
      <w:r w:rsidRPr="00DE112A">
        <w:rPr>
          <w:rFonts w:asciiTheme="majorBidi" w:hAnsiTheme="majorBidi" w:cstheme="majorBidi"/>
          <w:i/>
          <w:iCs/>
          <w:lang w:val="en-ID"/>
        </w:rPr>
        <w:t>Behavior</w:t>
      </w:r>
      <w:proofErr w:type="spellEnd"/>
      <w:r w:rsidRPr="00DE112A">
        <w:rPr>
          <w:rFonts w:asciiTheme="majorBidi" w:hAnsiTheme="majorBidi" w:cstheme="majorBidi"/>
          <w:i/>
          <w:iCs/>
          <w:lang w:val="en-ID"/>
        </w:rPr>
        <w:t xml:space="preserve"> Questionnaire</w:t>
      </w:r>
      <w:r w:rsidRPr="00DE112A">
        <w:rPr>
          <w:rFonts w:asciiTheme="majorBidi" w:hAnsiTheme="majorBidi" w:cstheme="majorBidi"/>
          <w:iCs/>
          <w:lang w:val="en-ID"/>
        </w:rPr>
        <w:t xml:space="preserve"> (DEBQ) </w:t>
      </w:r>
      <w:proofErr w:type="spellStart"/>
      <w:r w:rsidRPr="00DE112A">
        <w:rPr>
          <w:rFonts w:asciiTheme="majorBidi" w:hAnsiTheme="majorBidi" w:cstheme="majorBidi"/>
          <w:iCs/>
          <w:lang w:val="en-ID"/>
        </w:rPr>
        <w:t>subskala</w:t>
      </w:r>
      <w:proofErr w:type="spellEnd"/>
      <w:r w:rsidRPr="00DE112A">
        <w:rPr>
          <w:rFonts w:asciiTheme="majorBidi" w:hAnsiTheme="majorBidi" w:cstheme="majorBidi"/>
          <w:iCs/>
          <w:lang w:val="en-ID"/>
        </w:rPr>
        <w:t xml:space="preserve"> </w:t>
      </w:r>
      <w:r w:rsidRPr="00DE112A">
        <w:rPr>
          <w:rFonts w:asciiTheme="majorBidi" w:hAnsiTheme="majorBidi" w:cstheme="majorBidi"/>
          <w:i/>
          <w:iCs/>
          <w:lang w:val="en-ID"/>
        </w:rPr>
        <w:t>emotional eating</w:t>
      </w:r>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Kedua</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instrumen</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telah</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dinyatakan</w:t>
      </w:r>
      <w:proofErr w:type="spellEnd"/>
      <w:r w:rsidRPr="00DE112A">
        <w:rPr>
          <w:rFonts w:asciiTheme="majorBidi" w:hAnsiTheme="majorBidi" w:cstheme="majorBidi"/>
          <w:iCs/>
          <w:lang w:val="en-ID"/>
        </w:rPr>
        <w:t xml:space="preserve"> valid (r </w:t>
      </w:r>
      <w:proofErr w:type="spellStart"/>
      <w:r w:rsidRPr="00DE112A">
        <w:rPr>
          <w:rFonts w:asciiTheme="majorBidi" w:hAnsiTheme="majorBidi" w:cstheme="majorBidi"/>
          <w:iCs/>
          <w:lang w:val="en-ID"/>
        </w:rPr>
        <w:t>hitung</w:t>
      </w:r>
      <w:proofErr w:type="spellEnd"/>
      <w:r w:rsidRPr="00DE112A">
        <w:rPr>
          <w:rFonts w:asciiTheme="majorBidi" w:hAnsiTheme="majorBidi" w:cstheme="majorBidi"/>
          <w:iCs/>
          <w:lang w:val="en-ID"/>
        </w:rPr>
        <w:t xml:space="preserve"> &gt; 0,444) dan </w:t>
      </w:r>
      <w:proofErr w:type="spellStart"/>
      <w:r w:rsidRPr="00DE112A">
        <w:rPr>
          <w:rFonts w:asciiTheme="majorBidi" w:hAnsiTheme="majorBidi" w:cstheme="majorBidi"/>
          <w:iCs/>
          <w:lang w:val="en-ID"/>
        </w:rPr>
        <w:t>reliabel</w:t>
      </w:r>
      <w:proofErr w:type="spellEnd"/>
      <w:r w:rsidRPr="00DE112A">
        <w:rPr>
          <w:rFonts w:asciiTheme="majorBidi" w:hAnsiTheme="majorBidi" w:cstheme="majorBidi"/>
          <w:iCs/>
          <w:lang w:val="en-ID"/>
        </w:rPr>
        <w:t xml:space="preserve"> (Cronbach’s Alpha &gt; 0,7).</w:t>
      </w:r>
    </w:p>
    <w:p w14:paraId="1A4C9E5C" w14:textId="28DA5B67" w:rsidR="008347C8" w:rsidRPr="00DE112A" w:rsidRDefault="009C564A" w:rsidP="00067A1F">
      <w:pPr>
        <w:spacing w:after="120" w:line="276" w:lineRule="auto"/>
        <w:ind w:firstLine="709"/>
        <w:jc w:val="both"/>
        <w:rPr>
          <w:rFonts w:asciiTheme="majorBidi" w:hAnsiTheme="majorBidi" w:cstheme="majorBidi"/>
          <w:iCs/>
          <w:lang w:val="en-ID"/>
        </w:rPr>
      </w:pPr>
      <w:proofErr w:type="spellStart"/>
      <w:r w:rsidRPr="00DE112A">
        <w:rPr>
          <w:rFonts w:asciiTheme="majorBidi" w:hAnsiTheme="majorBidi" w:cstheme="majorBidi"/>
          <w:iCs/>
          <w:lang w:val="en-ID"/>
        </w:rPr>
        <w:lastRenderedPageBreak/>
        <w:t>Analisis</w:t>
      </w:r>
      <w:proofErr w:type="spellEnd"/>
      <w:r w:rsidRPr="00DE112A">
        <w:rPr>
          <w:rFonts w:asciiTheme="majorBidi" w:hAnsiTheme="majorBidi" w:cstheme="majorBidi"/>
          <w:iCs/>
          <w:lang w:val="en-ID"/>
        </w:rPr>
        <w:t xml:space="preserve"> data </w:t>
      </w:r>
      <w:proofErr w:type="spellStart"/>
      <w:r w:rsidRPr="00DE112A">
        <w:rPr>
          <w:rFonts w:asciiTheme="majorBidi" w:hAnsiTheme="majorBidi" w:cstheme="majorBidi"/>
          <w:iCs/>
          <w:lang w:val="en-ID"/>
        </w:rPr>
        <w:t>meliputi</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univariat</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untuk</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distribusi</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frekuensi</w:t>
      </w:r>
      <w:proofErr w:type="spellEnd"/>
      <w:r w:rsidRPr="00DE112A">
        <w:rPr>
          <w:rFonts w:asciiTheme="majorBidi" w:hAnsiTheme="majorBidi" w:cstheme="majorBidi"/>
          <w:iCs/>
          <w:lang w:val="en-ID"/>
        </w:rPr>
        <w:t xml:space="preserve"> dan </w:t>
      </w:r>
      <w:proofErr w:type="spellStart"/>
      <w:r w:rsidRPr="00DE112A">
        <w:rPr>
          <w:rFonts w:asciiTheme="majorBidi" w:hAnsiTheme="majorBidi" w:cstheme="majorBidi"/>
          <w:iCs/>
          <w:lang w:val="en-ID"/>
        </w:rPr>
        <w:t>bivariat</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menggunakan</w:t>
      </w:r>
      <w:proofErr w:type="spellEnd"/>
      <w:r w:rsidRPr="00DE112A">
        <w:rPr>
          <w:rFonts w:asciiTheme="majorBidi" w:hAnsiTheme="majorBidi" w:cstheme="majorBidi"/>
          <w:iCs/>
          <w:lang w:val="en-ID"/>
        </w:rPr>
        <w:t xml:space="preserve"> uji Spearman Rank </w:t>
      </w:r>
      <w:proofErr w:type="spellStart"/>
      <w:r w:rsidRPr="00DE112A">
        <w:rPr>
          <w:rFonts w:asciiTheme="majorBidi" w:hAnsiTheme="majorBidi" w:cstheme="majorBidi"/>
          <w:iCs/>
          <w:lang w:val="en-ID"/>
        </w:rPr>
        <w:t>untuk</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mengetahui</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hubungan</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antar</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variabel</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dengan</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tingkat</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signifikansi</w:t>
      </w:r>
      <w:proofErr w:type="spellEnd"/>
      <w:r w:rsidRPr="00DE112A">
        <w:rPr>
          <w:rFonts w:asciiTheme="majorBidi" w:hAnsiTheme="majorBidi" w:cstheme="majorBidi"/>
          <w:iCs/>
          <w:lang w:val="en-ID"/>
        </w:rPr>
        <w:t xml:space="preserve"> p&lt;0,05. </w:t>
      </w:r>
      <w:proofErr w:type="spellStart"/>
      <w:r w:rsidRPr="00DE112A">
        <w:rPr>
          <w:rFonts w:asciiTheme="majorBidi" w:hAnsiTheme="majorBidi" w:cstheme="majorBidi"/>
          <w:iCs/>
          <w:lang w:val="en-ID"/>
        </w:rPr>
        <w:t>Penelitian</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telah</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memenuhi</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prinsip</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etik</w:t>
      </w:r>
      <w:proofErr w:type="spellEnd"/>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termasuk</w:t>
      </w:r>
      <w:proofErr w:type="spellEnd"/>
      <w:r w:rsidRPr="00DE112A">
        <w:rPr>
          <w:rFonts w:asciiTheme="majorBidi" w:hAnsiTheme="majorBidi" w:cstheme="majorBidi"/>
          <w:iCs/>
          <w:lang w:val="en-ID"/>
        </w:rPr>
        <w:t xml:space="preserve"> </w:t>
      </w:r>
      <w:r w:rsidRPr="00DE112A">
        <w:rPr>
          <w:rFonts w:asciiTheme="majorBidi" w:hAnsiTheme="majorBidi" w:cstheme="majorBidi"/>
          <w:i/>
          <w:iCs/>
          <w:lang w:val="en-ID"/>
        </w:rPr>
        <w:t>informed consent</w:t>
      </w:r>
      <w:r w:rsidRPr="00DE112A">
        <w:rPr>
          <w:rFonts w:asciiTheme="majorBidi" w:hAnsiTheme="majorBidi" w:cstheme="majorBidi"/>
          <w:iCs/>
          <w:lang w:val="en-ID"/>
        </w:rPr>
        <w:t xml:space="preserve">, </w:t>
      </w:r>
      <w:proofErr w:type="spellStart"/>
      <w:r w:rsidRPr="00DE112A">
        <w:rPr>
          <w:rFonts w:asciiTheme="majorBidi" w:hAnsiTheme="majorBidi" w:cstheme="majorBidi"/>
          <w:iCs/>
          <w:lang w:val="en-ID"/>
        </w:rPr>
        <w:t>anonimitas</w:t>
      </w:r>
      <w:proofErr w:type="spellEnd"/>
      <w:r w:rsidRPr="00DE112A">
        <w:rPr>
          <w:rFonts w:asciiTheme="majorBidi" w:hAnsiTheme="majorBidi" w:cstheme="majorBidi"/>
          <w:iCs/>
          <w:lang w:val="en-ID"/>
        </w:rPr>
        <w:t xml:space="preserve">, dan </w:t>
      </w:r>
      <w:proofErr w:type="spellStart"/>
      <w:r w:rsidRPr="00DE112A">
        <w:rPr>
          <w:rFonts w:asciiTheme="majorBidi" w:hAnsiTheme="majorBidi" w:cstheme="majorBidi"/>
          <w:iCs/>
          <w:lang w:val="en-ID"/>
        </w:rPr>
        <w:t>kerahasiaan</w:t>
      </w:r>
      <w:proofErr w:type="spellEnd"/>
      <w:r w:rsidRPr="00DE112A">
        <w:rPr>
          <w:rFonts w:asciiTheme="majorBidi" w:hAnsiTheme="majorBidi" w:cstheme="majorBidi"/>
          <w:iCs/>
          <w:lang w:val="en-ID"/>
        </w:rPr>
        <w:t xml:space="preserve"> data.</w:t>
      </w:r>
    </w:p>
    <w:p w14:paraId="55D6D6CB" w14:textId="20A7E6C4" w:rsidR="00C20965" w:rsidRPr="00DE112A" w:rsidRDefault="00C20965" w:rsidP="00DE112A">
      <w:pPr>
        <w:spacing w:after="120" w:line="276" w:lineRule="auto"/>
        <w:jc w:val="both"/>
        <w:rPr>
          <w:rFonts w:asciiTheme="majorBidi" w:hAnsiTheme="majorBidi" w:cstheme="majorBidi"/>
          <w:b/>
          <w:bCs/>
          <w:iCs/>
        </w:rPr>
      </w:pPr>
      <w:r w:rsidRPr="00DE112A">
        <w:rPr>
          <w:rFonts w:asciiTheme="majorBidi" w:hAnsiTheme="majorBidi" w:cstheme="majorBidi"/>
          <w:b/>
          <w:bCs/>
          <w:iCs/>
        </w:rPr>
        <w:t xml:space="preserve">HASIL PENELITIAN </w:t>
      </w:r>
    </w:p>
    <w:p w14:paraId="5A6ECC81" w14:textId="31B500EA" w:rsidR="009C564A" w:rsidRPr="00DE112A" w:rsidRDefault="00C20965" w:rsidP="00DE112A">
      <w:pPr>
        <w:pStyle w:val="ListParagraph"/>
        <w:numPr>
          <w:ilvl w:val="0"/>
          <w:numId w:val="1"/>
        </w:numPr>
        <w:spacing w:after="120" w:line="276" w:lineRule="auto"/>
        <w:ind w:left="270" w:hanging="270"/>
        <w:contextualSpacing w:val="0"/>
        <w:jc w:val="both"/>
        <w:rPr>
          <w:rFonts w:asciiTheme="majorBidi" w:hAnsiTheme="majorBidi" w:cstheme="majorBidi"/>
          <w:b/>
          <w:bCs/>
          <w:iCs/>
        </w:rPr>
      </w:pPr>
      <w:proofErr w:type="spellStart"/>
      <w:r w:rsidRPr="00DE112A">
        <w:rPr>
          <w:rFonts w:asciiTheme="majorBidi" w:hAnsiTheme="majorBidi" w:cstheme="majorBidi"/>
          <w:b/>
          <w:bCs/>
          <w:iCs/>
        </w:rPr>
        <w:t>Analisis</w:t>
      </w:r>
      <w:proofErr w:type="spellEnd"/>
      <w:r w:rsidRPr="00DE112A">
        <w:rPr>
          <w:rFonts w:asciiTheme="majorBidi" w:hAnsiTheme="majorBidi" w:cstheme="majorBidi"/>
          <w:b/>
          <w:bCs/>
          <w:iCs/>
        </w:rPr>
        <w:t xml:space="preserve"> </w:t>
      </w:r>
      <w:proofErr w:type="spellStart"/>
      <w:r w:rsidRPr="00DE112A">
        <w:rPr>
          <w:rFonts w:asciiTheme="majorBidi" w:hAnsiTheme="majorBidi" w:cstheme="majorBidi"/>
          <w:b/>
          <w:bCs/>
          <w:iCs/>
        </w:rPr>
        <w:t>Univariat</w:t>
      </w:r>
      <w:proofErr w:type="spellEnd"/>
    </w:p>
    <w:p w14:paraId="40C7747F" w14:textId="729A6E94" w:rsidR="009C564A" w:rsidRPr="00DE112A" w:rsidRDefault="00B95068" w:rsidP="00DE112A">
      <w:pPr>
        <w:pStyle w:val="ListParagraph"/>
        <w:numPr>
          <w:ilvl w:val="0"/>
          <w:numId w:val="17"/>
        </w:numPr>
        <w:spacing w:after="120" w:line="276" w:lineRule="auto"/>
        <w:contextualSpacing w:val="0"/>
        <w:jc w:val="both"/>
        <w:rPr>
          <w:rFonts w:asciiTheme="majorBidi" w:hAnsiTheme="majorBidi" w:cstheme="majorBidi"/>
          <w:b/>
          <w:bCs/>
        </w:rPr>
      </w:pPr>
      <w:proofErr w:type="spellStart"/>
      <w:r w:rsidRPr="00DE112A">
        <w:rPr>
          <w:rFonts w:asciiTheme="majorBidi" w:hAnsiTheme="majorBidi" w:cstheme="majorBidi"/>
          <w:b/>
          <w:bCs/>
        </w:rPr>
        <w:t>Stres</w:t>
      </w:r>
      <w:proofErr w:type="spellEnd"/>
      <w:r w:rsidRPr="00DE112A">
        <w:rPr>
          <w:rFonts w:asciiTheme="majorBidi" w:hAnsiTheme="majorBidi" w:cstheme="majorBidi"/>
          <w:b/>
          <w:bCs/>
        </w:rPr>
        <w:t xml:space="preserve"> Akademik</w:t>
      </w:r>
    </w:p>
    <w:tbl>
      <w:tblPr>
        <w:tblpPr w:leftFromText="180" w:rightFromText="180" w:vertAnchor="text" w:horzAnchor="margin" w:tblpXSpec="center" w:tblpY="856"/>
        <w:tblW w:w="7283" w:type="dxa"/>
        <w:tblLayout w:type="fixed"/>
        <w:tblCellMar>
          <w:left w:w="0" w:type="dxa"/>
          <w:right w:w="0" w:type="dxa"/>
        </w:tblCellMar>
        <w:tblLook w:val="01E0" w:firstRow="1" w:lastRow="1" w:firstColumn="1" w:lastColumn="1" w:noHBand="0" w:noVBand="0"/>
      </w:tblPr>
      <w:tblGrid>
        <w:gridCol w:w="2010"/>
        <w:gridCol w:w="1654"/>
        <w:gridCol w:w="3619"/>
      </w:tblGrid>
      <w:tr w:rsidR="009C564A" w:rsidRPr="00DE112A" w14:paraId="3A736BE9" w14:textId="77777777" w:rsidTr="00953C2B">
        <w:trPr>
          <w:trHeight w:val="345"/>
        </w:trPr>
        <w:tc>
          <w:tcPr>
            <w:tcW w:w="2010" w:type="dxa"/>
            <w:tcBorders>
              <w:top w:val="single" w:sz="4" w:space="0" w:color="7E7E7E"/>
              <w:bottom w:val="single" w:sz="4" w:space="0" w:color="7E7E7E"/>
            </w:tcBorders>
          </w:tcPr>
          <w:p w14:paraId="4338F0F7" w14:textId="77777777" w:rsidR="009C564A" w:rsidRPr="00DE112A" w:rsidRDefault="009C564A" w:rsidP="00DE112A">
            <w:pPr>
              <w:pStyle w:val="TableParagraph"/>
              <w:spacing w:after="120" w:line="276" w:lineRule="auto"/>
              <w:ind w:right="43"/>
              <w:rPr>
                <w:rFonts w:asciiTheme="majorBidi" w:hAnsiTheme="majorBidi" w:cstheme="majorBidi"/>
                <w:b/>
                <w:szCs w:val="24"/>
              </w:rPr>
            </w:pPr>
            <w:r w:rsidRPr="00DE112A">
              <w:rPr>
                <w:rFonts w:asciiTheme="majorBidi" w:hAnsiTheme="majorBidi" w:cstheme="majorBidi"/>
                <w:b/>
                <w:spacing w:val="-2"/>
                <w:szCs w:val="24"/>
              </w:rPr>
              <w:t>Variabel</w:t>
            </w:r>
          </w:p>
        </w:tc>
        <w:tc>
          <w:tcPr>
            <w:tcW w:w="1654" w:type="dxa"/>
            <w:tcBorders>
              <w:top w:val="single" w:sz="4" w:space="0" w:color="7E7E7E"/>
              <w:bottom w:val="single" w:sz="4" w:space="0" w:color="7E7E7E"/>
            </w:tcBorders>
          </w:tcPr>
          <w:p w14:paraId="7A81071F" w14:textId="77777777" w:rsidR="009C564A" w:rsidRPr="00DE112A" w:rsidRDefault="009C564A" w:rsidP="00DE112A">
            <w:pPr>
              <w:pStyle w:val="TableParagraph"/>
              <w:spacing w:after="120" w:line="276" w:lineRule="auto"/>
              <w:ind w:right="315"/>
              <w:rPr>
                <w:rFonts w:asciiTheme="majorBidi" w:hAnsiTheme="majorBidi" w:cstheme="majorBidi"/>
                <w:b/>
                <w:szCs w:val="24"/>
              </w:rPr>
            </w:pPr>
            <w:r w:rsidRPr="00DE112A">
              <w:rPr>
                <w:rFonts w:asciiTheme="majorBidi" w:hAnsiTheme="majorBidi" w:cstheme="majorBidi"/>
                <w:b/>
                <w:spacing w:val="-10"/>
                <w:szCs w:val="24"/>
              </w:rPr>
              <w:t>N</w:t>
            </w:r>
          </w:p>
        </w:tc>
        <w:tc>
          <w:tcPr>
            <w:tcW w:w="3619" w:type="dxa"/>
            <w:tcBorders>
              <w:top w:val="single" w:sz="4" w:space="0" w:color="7E7E7E"/>
              <w:bottom w:val="single" w:sz="4" w:space="0" w:color="7E7E7E"/>
            </w:tcBorders>
          </w:tcPr>
          <w:p w14:paraId="42FB36D5" w14:textId="77777777" w:rsidR="009C564A" w:rsidRPr="00DE112A" w:rsidRDefault="009C564A" w:rsidP="00DE112A">
            <w:pPr>
              <w:pStyle w:val="TableParagraph"/>
              <w:spacing w:after="120" w:line="276" w:lineRule="auto"/>
              <w:ind w:left="746"/>
              <w:rPr>
                <w:rFonts w:asciiTheme="majorBidi" w:hAnsiTheme="majorBidi" w:cstheme="majorBidi"/>
                <w:b/>
                <w:szCs w:val="24"/>
              </w:rPr>
            </w:pPr>
            <w:r w:rsidRPr="00DE112A">
              <w:rPr>
                <w:rFonts w:asciiTheme="majorBidi" w:hAnsiTheme="majorBidi" w:cstheme="majorBidi"/>
                <w:b/>
                <w:spacing w:val="-10"/>
                <w:szCs w:val="24"/>
              </w:rPr>
              <w:t>%</w:t>
            </w:r>
          </w:p>
        </w:tc>
      </w:tr>
      <w:tr w:rsidR="009C564A" w:rsidRPr="00DE112A" w14:paraId="7715110E" w14:textId="77777777" w:rsidTr="00953C2B">
        <w:trPr>
          <w:trHeight w:val="638"/>
        </w:trPr>
        <w:tc>
          <w:tcPr>
            <w:tcW w:w="2010" w:type="dxa"/>
            <w:tcBorders>
              <w:top w:val="single" w:sz="4" w:space="0" w:color="7E7E7E"/>
            </w:tcBorders>
          </w:tcPr>
          <w:p w14:paraId="78FF9E03" w14:textId="77777777" w:rsidR="009C564A" w:rsidRPr="00DE112A" w:rsidRDefault="009C564A" w:rsidP="00DE112A">
            <w:pPr>
              <w:pStyle w:val="TableParagraph"/>
              <w:spacing w:after="120" w:line="276" w:lineRule="auto"/>
              <w:ind w:right="42"/>
              <w:rPr>
                <w:rFonts w:asciiTheme="majorBidi" w:hAnsiTheme="majorBidi" w:cstheme="majorBidi"/>
                <w:b/>
                <w:szCs w:val="24"/>
              </w:rPr>
            </w:pPr>
            <w:r w:rsidRPr="00DE112A">
              <w:rPr>
                <w:rFonts w:asciiTheme="majorBidi" w:hAnsiTheme="majorBidi" w:cstheme="majorBidi"/>
                <w:b/>
                <w:szCs w:val="24"/>
              </w:rPr>
              <w:t>Stres</w:t>
            </w:r>
            <w:r w:rsidRPr="00DE112A">
              <w:rPr>
                <w:rFonts w:asciiTheme="majorBidi" w:hAnsiTheme="majorBidi" w:cstheme="majorBidi"/>
                <w:b/>
                <w:spacing w:val="-7"/>
                <w:szCs w:val="24"/>
              </w:rPr>
              <w:t xml:space="preserve"> </w:t>
            </w:r>
            <w:r w:rsidRPr="00DE112A">
              <w:rPr>
                <w:rFonts w:asciiTheme="majorBidi" w:hAnsiTheme="majorBidi" w:cstheme="majorBidi"/>
                <w:b/>
                <w:spacing w:val="-2"/>
                <w:szCs w:val="24"/>
              </w:rPr>
              <w:t>Akademik:</w:t>
            </w:r>
          </w:p>
          <w:p w14:paraId="015DC72A" w14:textId="77777777" w:rsidR="009C564A" w:rsidRPr="00DE112A" w:rsidRDefault="009C564A" w:rsidP="00DE112A">
            <w:pPr>
              <w:pStyle w:val="TableParagraph"/>
              <w:spacing w:after="120" w:line="276" w:lineRule="auto"/>
              <w:ind w:right="43"/>
              <w:rPr>
                <w:rFonts w:asciiTheme="majorBidi" w:hAnsiTheme="majorBidi" w:cstheme="majorBidi"/>
                <w:szCs w:val="24"/>
              </w:rPr>
            </w:pPr>
            <w:r w:rsidRPr="00DE112A">
              <w:rPr>
                <w:rFonts w:asciiTheme="majorBidi" w:hAnsiTheme="majorBidi" w:cstheme="majorBidi"/>
                <w:spacing w:val="-2"/>
                <w:szCs w:val="24"/>
              </w:rPr>
              <w:t>Rendah</w:t>
            </w:r>
          </w:p>
        </w:tc>
        <w:tc>
          <w:tcPr>
            <w:tcW w:w="1654" w:type="dxa"/>
            <w:tcBorders>
              <w:top w:val="single" w:sz="4" w:space="0" w:color="7E7E7E"/>
            </w:tcBorders>
          </w:tcPr>
          <w:p w14:paraId="05AE434B" w14:textId="77777777" w:rsidR="009C564A" w:rsidRPr="00DE112A" w:rsidRDefault="009C564A" w:rsidP="00DE112A">
            <w:pPr>
              <w:pStyle w:val="TableParagraph"/>
              <w:spacing w:after="120" w:line="276" w:lineRule="auto"/>
              <w:rPr>
                <w:rFonts w:asciiTheme="majorBidi" w:hAnsiTheme="majorBidi" w:cstheme="majorBidi"/>
                <w:b/>
                <w:szCs w:val="24"/>
              </w:rPr>
            </w:pPr>
          </w:p>
          <w:p w14:paraId="09584E18" w14:textId="77777777" w:rsidR="009C564A" w:rsidRPr="00DE112A" w:rsidRDefault="009C564A" w:rsidP="00DE112A">
            <w:pPr>
              <w:pStyle w:val="TableParagraph"/>
              <w:spacing w:after="120" w:line="276" w:lineRule="auto"/>
              <w:ind w:right="284"/>
              <w:rPr>
                <w:rFonts w:asciiTheme="majorBidi" w:hAnsiTheme="majorBidi" w:cstheme="majorBidi"/>
                <w:szCs w:val="24"/>
              </w:rPr>
            </w:pPr>
            <w:r w:rsidRPr="00DE112A">
              <w:rPr>
                <w:rFonts w:asciiTheme="majorBidi" w:hAnsiTheme="majorBidi" w:cstheme="majorBidi"/>
                <w:spacing w:val="-5"/>
                <w:szCs w:val="24"/>
              </w:rPr>
              <w:t>30</w:t>
            </w:r>
          </w:p>
        </w:tc>
        <w:tc>
          <w:tcPr>
            <w:tcW w:w="3619" w:type="dxa"/>
            <w:tcBorders>
              <w:top w:val="single" w:sz="4" w:space="0" w:color="7E7E7E"/>
            </w:tcBorders>
          </w:tcPr>
          <w:p w14:paraId="1BB8B663" w14:textId="77777777" w:rsidR="009C564A" w:rsidRPr="00DE112A" w:rsidRDefault="009C564A" w:rsidP="00DE112A">
            <w:pPr>
              <w:pStyle w:val="TableParagraph"/>
              <w:spacing w:after="120" w:line="276" w:lineRule="auto"/>
              <w:rPr>
                <w:rFonts w:asciiTheme="majorBidi" w:hAnsiTheme="majorBidi" w:cstheme="majorBidi"/>
                <w:b/>
                <w:szCs w:val="24"/>
              </w:rPr>
            </w:pPr>
          </w:p>
          <w:p w14:paraId="1839A900" w14:textId="77777777" w:rsidR="009C564A" w:rsidRPr="00DE112A" w:rsidRDefault="009C564A" w:rsidP="00DE112A">
            <w:pPr>
              <w:pStyle w:val="TableParagraph"/>
              <w:spacing w:after="120" w:line="276" w:lineRule="auto"/>
              <w:ind w:left="1924"/>
              <w:rPr>
                <w:rFonts w:asciiTheme="majorBidi" w:hAnsiTheme="majorBidi" w:cstheme="majorBidi"/>
                <w:szCs w:val="24"/>
              </w:rPr>
            </w:pPr>
            <w:r w:rsidRPr="00DE112A">
              <w:rPr>
                <w:rFonts w:asciiTheme="majorBidi" w:hAnsiTheme="majorBidi" w:cstheme="majorBidi"/>
                <w:spacing w:val="-2"/>
                <w:szCs w:val="24"/>
              </w:rPr>
              <w:t>25,4%</w:t>
            </w:r>
          </w:p>
        </w:tc>
      </w:tr>
      <w:tr w:rsidR="009C564A" w:rsidRPr="00DE112A" w14:paraId="6FBC6087" w14:textId="77777777" w:rsidTr="00953C2B">
        <w:trPr>
          <w:trHeight w:val="345"/>
        </w:trPr>
        <w:tc>
          <w:tcPr>
            <w:tcW w:w="2010" w:type="dxa"/>
          </w:tcPr>
          <w:p w14:paraId="7E3C3ECB" w14:textId="77777777" w:rsidR="009C564A" w:rsidRPr="00DE112A" w:rsidRDefault="009C564A" w:rsidP="00DE112A">
            <w:pPr>
              <w:pStyle w:val="TableParagraph"/>
              <w:spacing w:after="120" w:line="276" w:lineRule="auto"/>
              <w:ind w:right="40"/>
              <w:rPr>
                <w:rFonts w:asciiTheme="majorBidi" w:hAnsiTheme="majorBidi" w:cstheme="majorBidi"/>
                <w:szCs w:val="24"/>
              </w:rPr>
            </w:pPr>
            <w:r w:rsidRPr="00DE112A">
              <w:rPr>
                <w:rFonts w:asciiTheme="majorBidi" w:hAnsiTheme="majorBidi" w:cstheme="majorBidi"/>
                <w:spacing w:val="-2"/>
                <w:szCs w:val="24"/>
              </w:rPr>
              <w:t>Sedang</w:t>
            </w:r>
          </w:p>
        </w:tc>
        <w:tc>
          <w:tcPr>
            <w:tcW w:w="1654" w:type="dxa"/>
          </w:tcPr>
          <w:p w14:paraId="6841E38F" w14:textId="77777777" w:rsidR="009C564A" w:rsidRPr="00DE112A" w:rsidRDefault="009C564A" w:rsidP="00DE112A">
            <w:pPr>
              <w:pStyle w:val="TableParagraph"/>
              <w:spacing w:after="120" w:line="276" w:lineRule="auto"/>
              <w:ind w:right="284"/>
              <w:rPr>
                <w:rFonts w:asciiTheme="majorBidi" w:hAnsiTheme="majorBidi" w:cstheme="majorBidi"/>
                <w:szCs w:val="24"/>
              </w:rPr>
            </w:pPr>
            <w:r w:rsidRPr="00DE112A">
              <w:rPr>
                <w:rFonts w:asciiTheme="majorBidi" w:hAnsiTheme="majorBidi" w:cstheme="majorBidi"/>
                <w:spacing w:val="-5"/>
                <w:szCs w:val="24"/>
              </w:rPr>
              <w:t>37</w:t>
            </w:r>
          </w:p>
        </w:tc>
        <w:tc>
          <w:tcPr>
            <w:tcW w:w="3619" w:type="dxa"/>
          </w:tcPr>
          <w:p w14:paraId="42C3E1DB" w14:textId="77777777" w:rsidR="009C564A" w:rsidRPr="00DE112A" w:rsidRDefault="009C564A" w:rsidP="00DE112A">
            <w:pPr>
              <w:pStyle w:val="TableParagraph"/>
              <w:spacing w:after="120" w:line="276" w:lineRule="auto"/>
              <w:ind w:left="1924"/>
              <w:rPr>
                <w:rFonts w:asciiTheme="majorBidi" w:hAnsiTheme="majorBidi" w:cstheme="majorBidi"/>
                <w:szCs w:val="24"/>
              </w:rPr>
            </w:pPr>
            <w:r w:rsidRPr="00DE112A">
              <w:rPr>
                <w:rFonts w:asciiTheme="majorBidi" w:hAnsiTheme="majorBidi" w:cstheme="majorBidi"/>
                <w:spacing w:val="-2"/>
                <w:szCs w:val="24"/>
              </w:rPr>
              <w:t>31,4%</w:t>
            </w:r>
          </w:p>
        </w:tc>
      </w:tr>
      <w:tr w:rsidR="009C564A" w:rsidRPr="00DE112A" w14:paraId="2D34A81E" w14:textId="77777777" w:rsidTr="00953C2B">
        <w:trPr>
          <w:trHeight w:val="396"/>
        </w:trPr>
        <w:tc>
          <w:tcPr>
            <w:tcW w:w="2010" w:type="dxa"/>
            <w:tcBorders>
              <w:bottom w:val="single" w:sz="4" w:space="0" w:color="7E7E7E"/>
            </w:tcBorders>
          </w:tcPr>
          <w:p w14:paraId="28D0104F" w14:textId="77777777" w:rsidR="009C564A" w:rsidRPr="00DE112A" w:rsidRDefault="009C564A" w:rsidP="00DE112A">
            <w:pPr>
              <w:pStyle w:val="TableParagraph"/>
              <w:spacing w:after="120" w:line="276" w:lineRule="auto"/>
              <w:ind w:right="42"/>
              <w:rPr>
                <w:rFonts w:asciiTheme="majorBidi" w:hAnsiTheme="majorBidi" w:cstheme="majorBidi"/>
                <w:szCs w:val="24"/>
              </w:rPr>
            </w:pPr>
            <w:r w:rsidRPr="00DE112A">
              <w:rPr>
                <w:rFonts w:asciiTheme="majorBidi" w:hAnsiTheme="majorBidi" w:cstheme="majorBidi"/>
                <w:spacing w:val="-2"/>
                <w:szCs w:val="24"/>
              </w:rPr>
              <w:t>Tinggi</w:t>
            </w:r>
          </w:p>
        </w:tc>
        <w:tc>
          <w:tcPr>
            <w:tcW w:w="1654" w:type="dxa"/>
            <w:tcBorders>
              <w:bottom w:val="single" w:sz="4" w:space="0" w:color="7E7E7E"/>
            </w:tcBorders>
          </w:tcPr>
          <w:p w14:paraId="510E6484" w14:textId="77777777" w:rsidR="009C564A" w:rsidRPr="00DE112A" w:rsidRDefault="009C564A" w:rsidP="00DE112A">
            <w:pPr>
              <w:pStyle w:val="TableParagraph"/>
              <w:spacing w:after="120" w:line="276" w:lineRule="auto"/>
              <w:ind w:right="284"/>
              <w:rPr>
                <w:rFonts w:asciiTheme="majorBidi" w:hAnsiTheme="majorBidi" w:cstheme="majorBidi"/>
                <w:szCs w:val="24"/>
              </w:rPr>
            </w:pPr>
            <w:r w:rsidRPr="00DE112A">
              <w:rPr>
                <w:rFonts w:asciiTheme="majorBidi" w:hAnsiTheme="majorBidi" w:cstheme="majorBidi"/>
                <w:spacing w:val="-5"/>
                <w:szCs w:val="24"/>
              </w:rPr>
              <w:t>51</w:t>
            </w:r>
          </w:p>
        </w:tc>
        <w:tc>
          <w:tcPr>
            <w:tcW w:w="3619" w:type="dxa"/>
            <w:tcBorders>
              <w:bottom w:val="single" w:sz="4" w:space="0" w:color="7E7E7E"/>
            </w:tcBorders>
          </w:tcPr>
          <w:p w14:paraId="3032F02C" w14:textId="77777777" w:rsidR="009C564A" w:rsidRPr="00DE112A" w:rsidRDefault="009C564A" w:rsidP="00DE112A">
            <w:pPr>
              <w:pStyle w:val="TableParagraph"/>
              <w:spacing w:after="120" w:line="276" w:lineRule="auto"/>
              <w:ind w:left="1924"/>
              <w:rPr>
                <w:rFonts w:asciiTheme="majorBidi" w:hAnsiTheme="majorBidi" w:cstheme="majorBidi"/>
                <w:szCs w:val="24"/>
              </w:rPr>
            </w:pPr>
            <w:r w:rsidRPr="00DE112A">
              <w:rPr>
                <w:rFonts w:asciiTheme="majorBidi" w:hAnsiTheme="majorBidi" w:cstheme="majorBidi"/>
                <w:spacing w:val="-2"/>
                <w:szCs w:val="24"/>
              </w:rPr>
              <w:t>43,2%</w:t>
            </w:r>
          </w:p>
        </w:tc>
      </w:tr>
      <w:tr w:rsidR="009C564A" w:rsidRPr="00DE112A" w14:paraId="4E0EFBF4" w14:textId="77777777" w:rsidTr="00953C2B">
        <w:trPr>
          <w:trHeight w:val="345"/>
        </w:trPr>
        <w:tc>
          <w:tcPr>
            <w:tcW w:w="2010" w:type="dxa"/>
            <w:tcBorders>
              <w:top w:val="single" w:sz="4" w:space="0" w:color="7E7E7E"/>
              <w:bottom w:val="single" w:sz="4" w:space="0" w:color="7E7E7E"/>
            </w:tcBorders>
          </w:tcPr>
          <w:p w14:paraId="58226276" w14:textId="77777777" w:rsidR="009C564A" w:rsidRPr="00DE112A" w:rsidRDefault="009C564A" w:rsidP="00DE112A">
            <w:pPr>
              <w:pStyle w:val="TableParagraph"/>
              <w:spacing w:after="120" w:line="276" w:lineRule="auto"/>
              <w:ind w:right="44"/>
              <w:rPr>
                <w:rFonts w:asciiTheme="majorBidi" w:hAnsiTheme="majorBidi" w:cstheme="majorBidi"/>
                <w:b/>
                <w:szCs w:val="24"/>
              </w:rPr>
            </w:pPr>
            <w:r w:rsidRPr="00DE112A">
              <w:rPr>
                <w:rFonts w:asciiTheme="majorBidi" w:hAnsiTheme="majorBidi" w:cstheme="majorBidi"/>
                <w:b/>
                <w:spacing w:val="-2"/>
                <w:szCs w:val="24"/>
              </w:rPr>
              <w:t>Total</w:t>
            </w:r>
          </w:p>
        </w:tc>
        <w:tc>
          <w:tcPr>
            <w:tcW w:w="1654" w:type="dxa"/>
            <w:tcBorders>
              <w:top w:val="single" w:sz="4" w:space="0" w:color="7E7E7E"/>
              <w:bottom w:val="single" w:sz="4" w:space="0" w:color="7E7E7E"/>
            </w:tcBorders>
          </w:tcPr>
          <w:p w14:paraId="3A28215C" w14:textId="77777777" w:rsidR="009C564A" w:rsidRPr="00DE112A" w:rsidRDefault="009C564A" w:rsidP="00DE112A">
            <w:pPr>
              <w:pStyle w:val="TableParagraph"/>
              <w:spacing w:after="120" w:line="276" w:lineRule="auto"/>
              <w:ind w:right="233"/>
              <w:rPr>
                <w:rFonts w:asciiTheme="majorBidi" w:hAnsiTheme="majorBidi" w:cstheme="majorBidi"/>
                <w:szCs w:val="24"/>
              </w:rPr>
            </w:pPr>
            <w:r w:rsidRPr="00DE112A">
              <w:rPr>
                <w:rFonts w:asciiTheme="majorBidi" w:hAnsiTheme="majorBidi" w:cstheme="majorBidi"/>
                <w:spacing w:val="-5"/>
                <w:szCs w:val="24"/>
              </w:rPr>
              <w:t>118</w:t>
            </w:r>
          </w:p>
        </w:tc>
        <w:tc>
          <w:tcPr>
            <w:tcW w:w="3619" w:type="dxa"/>
            <w:tcBorders>
              <w:top w:val="single" w:sz="4" w:space="0" w:color="7E7E7E"/>
              <w:bottom w:val="single" w:sz="4" w:space="0" w:color="7E7E7E"/>
            </w:tcBorders>
          </w:tcPr>
          <w:p w14:paraId="30948DC1" w14:textId="77777777" w:rsidR="009C564A" w:rsidRPr="00DE112A" w:rsidRDefault="009C564A" w:rsidP="00DE112A">
            <w:pPr>
              <w:pStyle w:val="TableParagraph"/>
              <w:spacing w:after="120" w:line="276" w:lineRule="auto"/>
              <w:rPr>
                <w:rFonts w:asciiTheme="majorBidi" w:hAnsiTheme="majorBidi" w:cstheme="majorBidi"/>
                <w:szCs w:val="24"/>
              </w:rPr>
            </w:pPr>
          </w:p>
        </w:tc>
      </w:tr>
    </w:tbl>
    <w:p w14:paraId="3E726554" w14:textId="57B629C4" w:rsidR="009C564A" w:rsidRPr="00DE112A" w:rsidRDefault="009C564A" w:rsidP="00DE112A">
      <w:pPr>
        <w:pStyle w:val="ListParagraph"/>
        <w:spacing w:after="120" w:line="276" w:lineRule="auto"/>
        <w:ind w:right="-1"/>
        <w:contextualSpacing w:val="0"/>
        <w:jc w:val="both"/>
        <w:rPr>
          <w:rFonts w:asciiTheme="majorBidi" w:hAnsiTheme="majorBidi" w:cstheme="majorBidi"/>
          <w:b/>
          <w:bCs/>
        </w:rPr>
      </w:pPr>
      <w:r w:rsidRPr="00DE112A">
        <w:rPr>
          <w:rFonts w:asciiTheme="majorBidi" w:hAnsiTheme="majorBidi" w:cstheme="majorBidi"/>
          <w:b/>
          <w:bCs/>
        </w:rPr>
        <w:t xml:space="preserve">Tabel 4. </w:t>
      </w:r>
      <w:r w:rsidRPr="00DE112A">
        <w:rPr>
          <w:rFonts w:asciiTheme="majorBidi" w:hAnsiTheme="majorBidi" w:cstheme="majorBidi"/>
          <w:b/>
          <w:bCs/>
        </w:rPr>
        <w:fldChar w:fldCharType="begin"/>
      </w:r>
      <w:r w:rsidRPr="00DE112A">
        <w:rPr>
          <w:rFonts w:asciiTheme="majorBidi" w:hAnsiTheme="majorBidi" w:cstheme="majorBidi"/>
          <w:b/>
          <w:bCs/>
        </w:rPr>
        <w:instrText xml:space="preserve"> SEQ Tabel_4. \* ARABIC </w:instrText>
      </w:r>
      <w:r w:rsidRPr="00DE112A">
        <w:rPr>
          <w:rFonts w:asciiTheme="majorBidi" w:hAnsiTheme="majorBidi" w:cstheme="majorBidi"/>
          <w:b/>
          <w:bCs/>
        </w:rPr>
        <w:fldChar w:fldCharType="separate"/>
      </w:r>
      <w:r w:rsidRPr="00DE112A">
        <w:rPr>
          <w:rFonts w:asciiTheme="majorBidi" w:hAnsiTheme="majorBidi" w:cstheme="majorBidi"/>
          <w:b/>
          <w:bCs/>
          <w:noProof/>
        </w:rPr>
        <w:t>1</w:t>
      </w:r>
      <w:r w:rsidRPr="00DE112A">
        <w:rPr>
          <w:rFonts w:asciiTheme="majorBidi" w:hAnsiTheme="majorBidi" w:cstheme="majorBidi"/>
          <w:b/>
          <w:bCs/>
          <w:noProof/>
        </w:rPr>
        <w:fldChar w:fldCharType="end"/>
      </w:r>
      <w:r w:rsidRPr="00DE112A">
        <w:rPr>
          <w:rFonts w:asciiTheme="majorBidi" w:hAnsiTheme="majorBidi" w:cstheme="majorBidi"/>
          <w:b/>
          <w:bCs/>
        </w:rPr>
        <w:t xml:space="preserve"> </w:t>
      </w:r>
      <w:proofErr w:type="spellStart"/>
      <w:r w:rsidRPr="00DE112A">
        <w:rPr>
          <w:rFonts w:asciiTheme="majorBidi" w:hAnsiTheme="majorBidi" w:cstheme="majorBidi"/>
          <w:b/>
          <w:bCs/>
        </w:rPr>
        <w:t>Distribusi</w:t>
      </w:r>
      <w:proofErr w:type="spellEnd"/>
      <w:r w:rsidRPr="00DE112A">
        <w:rPr>
          <w:rFonts w:asciiTheme="majorBidi" w:hAnsiTheme="majorBidi" w:cstheme="majorBidi"/>
          <w:b/>
          <w:bCs/>
        </w:rPr>
        <w:t xml:space="preserve"> </w:t>
      </w:r>
      <w:proofErr w:type="spellStart"/>
      <w:proofErr w:type="gramStart"/>
      <w:r w:rsidRPr="00DE112A">
        <w:rPr>
          <w:rFonts w:asciiTheme="majorBidi" w:hAnsiTheme="majorBidi" w:cstheme="majorBidi"/>
          <w:b/>
          <w:bCs/>
        </w:rPr>
        <w:t>Frekuensi</w:t>
      </w:r>
      <w:proofErr w:type="spellEnd"/>
      <w:r w:rsidRPr="00DE112A">
        <w:rPr>
          <w:rFonts w:asciiTheme="majorBidi" w:hAnsiTheme="majorBidi" w:cstheme="majorBidi"/>
          <w:b/>
          <w:bCs/>
        </w:rPr>
        <w:t xml:space="preserve">  </w:t>
      </w:r>
      <w:proofErr w:type="spellStart"/>
      <w:r w:rsidRPr="00DE112A">
        <w:rPr>
          <w:rFonts w:asciiTheme="majorBidi" w:hAnsiTheme="majorBidi" w:cstheme="majorBidi"/>
          <w:b/>
          <w:bCs/>
        </w:rPr>
        <w:t>Stres</w:t>
      </w:r>
      <w:proofErr w:type="spellEnd"/>
      <w:proofErr w:type="gramEnd"/>
      <w:r w:rsidRPr="00DE112A">
        <w:rPr>
          <w:rFonts w:asciiTheme="majorBidi" w:hAnsiTheme="majorBidi" w:cstheme="majorBidi"/>
          <w:b/>
          <w:bCs/>
        </w:rPr>
        <w:t xml:space="preserve"> Akademik </w:t>
      </w:r>
      <w:proofErr w:type="spellStart"/>
      <w:r w:rsidRPr="00DE112A">
        <w:rPr>
          <w:rFonts w:asciiTheme="majorBidi" w:hAnsiTheme="majorBidi" w:cstheme="majorBidi"/>
          <w:b/>
          <w:bCs/>
        </w:rPr>
        <w:t>Pelajar</w:t>
      </w:r>
      <w:proofErr w:type="spellEnd"/>
      <w:r w:rsidRPr="00DE112A">
        <w:rPr>
          <w:rFonts w:asciiTheme="majorBidi" w:hAnsiTheme="majorBidi" w:cstheme="majorBidi"/>
          <w:b/>
          <w:bCs/>
        </w:rPr>
        <w:t xml:space="preserve"> </w:t>
      </w:r>
      <w:proofErr w:type="spellStart"/>
      <w:r w:rsidRPr="00DE112A">
        <w:rPr>
          <w:rFonts w:asciiTheme="majorBidi" w:hAnsiTheme="majorBidi" w:cstheme="majorBidi"/>
          <w:b/>
          <w:bCs/>
        </w:rPr>
        <w:t>Kelas</w:t>
      </w:r>
      <w:proofErr w:type="spellEnd"/>
      <w:r w:rsidRPr="00DE112A">
        <w:rPr>
          <w:rFonts w:asciiTheme="majorBidi" w:hAnsiTheme="majorBidi" w:cstheme="majorBidi"/>
          <w:b/>
          <w:bCs/>
        </w:rPr>
        <w:t xml:space="preserve"> XII SMK Kesehatan Bhakti Medika </w:t>
      </w:r>
      <w:proofErr w:type="spellStart"/>
      <w:r w:rsidRPr="00DE112A">
        <w:rPr>
          <w:rFonts w:asciiTheme="majorBidi" w:hAnsiTheme="majorBidi" w:cstheme="majorBidi"/>
          <w:b/>
          <w:bCs/>
        </w:rPr>
        <w:t>Cianjur</w:t>
      </w:r>
      <w:proofErr w:type="spellEnd"/>
      <w:r w:rsidRPr="00DE112A">
        <w:rPr>
          <w:rFonts w:asciiTheme="majorBidi" w:hAnsiTheme="majorBidi" w:cstheme="majorBidi"/>
          <w:b/>
          <w:bCs/>
        </w:rPr>
        <w:t xml:space="preserve"> </w:t>
      </w:r>
      <w:proofErr w:type="spellStart"/>
      <w:r w:rsidRPr="00DE112A">
        <w:rPr>
          <w:rFonts w:asciiTheme="majorBidi" w:hAnsiTheme="majorBidi" w:cstheme="majorBidi"/>
          <w:b/>
          <w:bCs/>
        </w:rPr>
        <w:t>Tahun</w:t>
      </w:r>
      <w:proofErr w:type="spellEnd"/>
      <w:r w:rsidRPr="00DE112A">
        <w:rPr>
          <w:rFonts w:asciiTheme="majorBidi" w:hAnsiTheme="majorBidi" w:cstheme="majorBidi"/>
          <w:b/>
          <w:bCs/>
        </w:rPr>
        <w:t xml:space="preserve"> 2025</w:t>
      </w:r>
    </w:p>
    <w:p w14:paraId="22BD76E8" w14:textId="6CE5942D" w:rsidR="009C564A" w:rsidRPr="00DE112A" w:rsidRDefault="009C564A" w:rsidP="00DE112A">
      <w:pPr>
        <w:spacing w:after="120" w:line="276" w:lineRule="auto"/>
        <w:ind w:right="-1"/>
        <w:jc w:val="center"/>
        <w:rPr>
          <w:rFonts w:asciiTheme="majorBidi" w:hAnsiTheme="majorBidi" w:cstheme="majorBidi"/>
          <w:b/>
          <w:bCs/>
        </w:rPr>
      </w:pPr>
      <w:proofErr w:type="spellStart"/>
      <w:proofErr w:type="gramStart"/>
      <w:r w:rsidRPr="00DE112A">
        <w:rPr>
          <w:rFonts w:asciiTheme="majorBidi" w:hAnsiTheme="majorBidi" w:cstheme="majorBidi"/>
        </w:rPr>
        <w:t>Sumber</w:t>
      </w:r>
      <w:proofErr w:type="spellEnd"/>
      <w:r w:rsidRPr="00DE112A">
        <w:rPr>
          <w:rFonts w:asciiTheme="majorBidi" w:hAnsiTheme="majorBidi" w:cstheme="majorBidi"/>
        </w:rPr>
        <w:t xml:space="preserve"> :</w:t>
      </w:r>
      <w:proofErr w:type="gramEnd"/>
      <w:r w:rsidRPr="00DE112A">
        <w:rPr>
          <w:rFonts w:asciiTheme="majorBidi" w:hAnsiTheme="majorBidi" w:cstheme="majorBidi"/>
        </w:rPr>
        <w:t xml:space="preserve"> (SPSS,2026)</w:t>
      </w:r>
    </w:p>
    <w:p w14:paraId="59875FB9" w14:textId="77777777" w:rsidR="009C564A" w:rsidRPr="00DE112A" w:rsidRDefault="009C564A" w:rsidP="00DE112A">
      <w:pPr>
        <w:pStyle w:val="ListParagraph"/>
        <w:spacing w:after="120" w:line="276" w:lineRule="auto"/>
        <w:contextualSpacing w:val="0"/>
        <w:jc w:val="both"/>
        <w:rPr>
          <w:rFonts w:asciiTheme="majorBidi" w:eastAsia="Times New Roman" w:hAnsiTheme="majorBidi" w:cstheme="majorBidi"/>
          <w:kern w:val="0"/>
          <w14:ligatures w14:val="none"/>
        </w:rPr>
      </w:pPr>
      <w:proofErr w:type="spellStart"/>
      <w:r w:rsidRPr="00DE112A">
        <w:rPr>
          <w:rFonts w:asciiTheme="majorBidi" w:eastAsia="Times New Roman" w:hAnsiTheme="majorBidi" w:cstheme="majorBidi"/>
          <w:kern w:val="0"/>
          <w14:ligatures w14:val="none"/>
        </w:rPr>
        <w:t>Berdasarkan</w:t>
      </w:r>
      <w:proofErr w:type="spellEnd"/>
      <w:r w:rsidRPr="00DE112A">
        <w:rPr>
          <w:rFonts w:asciiTheme="majorBidi" w:eastAsia="Times New Roman" w:hAnsiTheme="majorBidi" w:cstheme="majorBidi"/>
          <w:kern w:val="0"/>
          <w14:ligatures w14:val="none"/>
        </w:rPr>
        <w:t xml:space="preserve"> </w:t>
      </w:r>
      <w:proofErr w:type="spellStart"/>
      <w:r w:rsidRPr="00DE112A">
        <w:rPr>
          <w:rFonts w:asciiTheme="majorBidi" w:eastAsia="Times New Roman" w:hAnsiTheme="majorBidi" w:cstheme="majorBidi"/>
          <w:kern w:val="0"/>
          <w14:ligatures w14:val="none"/>
        </w:rPr>
        <w:t>tabel</w:t>
      </w:r>
      <w:proofErr w:type="spellEnd"/>
      <w:r w:rsidRPr="00DE112A">
        <w:rPr>
          <w:rFonts w:asciiTheme="majorBidi" w:eastAsia="Times New Roman" w:hAnsiTheme="majorBidi" w:cstheme="majorBidi"/>
          <w:kern w:val="0"/>
          <w14:ligatures w14:val="none"/>
        </w:rPr>
        <w:t xml:space="preserve"> 4.1, </w:t>
      </w:r>
      <w:proofErr w:type="spellStart"/>
      <w:r w:rsidRPr="00DE112A">
        <w:rPr>
          <w:rFonts w:asciiTheme="majorBidi" w:eastAsia="Times New Roman" w:hAnsiTheme="majorBidi" w:cstheme="majorBidi"/>
          <w:kern w:val="0"/>
          <w14:ligatures w14:val="none"/>
        </w:rPr>
        <w:t>sebagian</w:t>
      </w:r>
      <w:proofErr w:type="spellEnd"/>
      <w:r w:rsidRPr="00DE112A">
        <w:rPr>
          <w:rFonts w:asciiTheme="majorBidi" w:eastAsia="Times New Roman" w:hAnsiTheme="majorBidi" w:cstheme="majorBidi"/>
          <w:kern w:val="0"/>
          <w14:ligatures w14:val="none"/>
        </w:rPr>
        <w:t xml:space="preserve"> </w:t>
      </w:r>
      <w:proofErr w:type="spellStart"/>
      <w:r w:rsidRPr="00DE112A">
        <w:rPr>
          <w:rFonts w:asciiTheme="majorBidi" w:eastAsia="Times New Roman" w:hAnsiTheme="majorBidi" w:cstheme="majorBidi"/>
          <w:kern w:val="0"/>
          <w14:ligatures w14:val="none"/>
        </w:rPr>
        <w:t>besar</w:t>
      </w:r>
      <w:proofErr w:type="spellEnd"/>
      <w:r w:rsidRPr="00DE112A">
        <w:rPr>
          <w:rFonts w:asciiTheme="majorBidi" w:eastAsia="Times New Roman" w:hAnsiTheme="majorBidi" w:cstheme="majorBidi"/>
          <w:kern w:val="0"/>
          <w14:ligatures w14:val="none"/>
        </w:rPr>
        <w:t xml:space="preserve"> </w:t>
      </w:r>
      <w:proofErr w:type="spellStart"/>
      <w:r w:rsidRPr="00DE112A">
        <w:rPr>
          <w:rFonts w:asciiTheme="majorBidi" w:eastAsia="Times New Roman" w:hAnsiTheme="majorBidi" w:cstheme="majorBidi"/>
          <w:kern w:val="0"/>
          <w14:ligatures w14:val="none"/>
        </w:rPr>
        <w:t>responden</w:t>
      </w:r>
      <w:proofErr w:type="spellEnd"/>
      <w:r w:rsidRPr="00DE112A">
        <w:rPr>
          <w:rFonts w:asciiTheme="majorBidi" w:eastAsia="Times New Roman" w:hAnsiTheme="majorBidi" w:cstheme="majorBidi"/>
          <w:kern w:val="0"/>
          <w14:ligatures w14:val="none"/>
        </w:rPr>
        <w:t xml:space="preserve"> </w:t>
      </w:r>
      <w:proofErr w:type="spellStart"/>
      <w:r w:rsidRPr="00DE112A">
        <w:rPr>
          <w:rFonts w:asciiTheme="majorBidi" w:eastAsia="Times New Roman" w:hAnsiTheme="majorBidi" w:cstheme="majorBidi"/>
          <w:kern w:val="0"/>
          <w14:ligatures w14:val="none"/>
        </w:rPr>
        <w:t>berada</w:t>
      </w:r>
      <w:proofErr w:type="spellEnd"/>
      <w:r w:rsidRPr="00DE112A">
        <w:rPr>
          <w:rFonts w:asciiTheme="majorBidi" w:eastAsia="Times New Roman" w:hAnsiTheme="majorBidi" w:cstheme="majorBidi"/>
          <w:kern w:val="0"/>
          <w14:ligatures w14:val="none"/>
        </w:rPr>
        <w:t xml:space="preserve"> pada </w:t>
      </w:r>
      <w:proofErr w:type="spellStart"/>
      <w:r w:rsidRPr="00DE112A">
        <w:rPr>
          <w:rFonts w:asciiTheme="majorBidi" w:eastAsia="Times New Roman" w:hAnsiTheme="majorBidi" w:cstheme="majorBidi"/>
          <w:kern w:val="0"/>
          <w14:ligatures w14:val="none"/>
        </w:rPr>
        <w:t>kategori</w:t>
      </w:r>
      <w:proofErr w:type="spellEnd"/>
      <w:r w:rsidRPr="00DE112A">
        <w:rPr>
          <w:rFonts w:asciiTheme="majorBidi" w:eastAsia="Times New Roman" w:hAnsiTheme="majorBidi" w:cstheme="majorBidi"/>
          <w:kern w:val="0"/>
          <w14:ligatures w14:val="none"/>
        </w:rPr>
        <w:t xml:space="preserve"> </w:t>
      </w:r>
      <w:proofErr w:type="spellStart"/>
      <w:r w:rsidRPr="00DE112A">
        <w:rPr>
          <w:rFonts w:asciiTheme="majorBidi" w:eastAsia="Times New Roman" w:hAnsiTheme="majorBidi" w:cstheme="majorBidi"/>
          <w:kern w:val="0"/>
          <w14:ligatures w14:val="none"/>
        </w:rPr>
        <w:t>stres</w:t>
      </w:r>
      <w:proofErr w:type="spellEnd"/>
      <w:r w:rsidRPr="00DE112A">
        <w:rPr>
          <w:rFonts w:asciiTheme="majorBidi" w:eastAsia="Times New Roman" w:hAnsiTheme="majorBidi" w:cstheme="majorBidi"/>
          <w:kern w:val="0"/>
          <w14:ligatures w14:val="none"/>
        </w:rPr>
        <w:t xml:space="preserve"> </w:t>
      </w:r>
      <w:proofErr w:type="spellStart"/>
      <w:r w:rsidRPr="00DE112A">
        <w:rPr>
          <w:rFonts w:asciiTheme="majorBidi" w:eastAsia="Times New Roman" w:hAnsiTheme="majorBidi" w:cstheme="majorBidi"/>
          <w:kern w:val="0"/>
          <w14:ligatures w14:val="none"/>
        </w:rPr>
        <w:t>akademik</w:t>
      </w:r>
      <w:proofErr w:type="spellEnd"/>
      <w:r w:rsidRPr="00DE112A">
        <w:rPr>
          <w:rFonts w:asciiTheme="majorBidi" w:eastAsia="Times New Roman" w:hAnsiTheme="majorBidi" w:cstheme="majorBidi"/>
          <w:kern w:val="0"/>
          <w14:ligatures w14:val="none"/>
        </w:rPr>
        <w:t xml:space="preserve"> </w:t>
      </w:r>
      <w:proofErr w:type="spellStart"/>
      <w:r w:rsidRPr="00DE112A">
        <w:rPr>
          <w:rFonts w:asciiTheme="majorBidi" w:eastAsia="Times New Roman" w:hAnsiTheme="majorBidi" w:cstheme="majorBidi"/>
          <w:kern w:val="0"/>
          <w14:ligatures w14:val="none"/>
        </w:rPr>
        <w:t>tinggi</w:t>
      </w:r>
      <w:proofErr w:type="spellEnd"/>
      <w:r w:rsidRPr="00DE112A">
        <w:rPr>
          <w:rFonts w:asciiTheme="majorBidi" w:eastAsia="Times New Roman" w:hAnsiTheme="majorBidi" w:cstheme="majorBidi"/>
          <w:kern w:val="0"/>
          <w14:ligatures w14:val="none"/>
        </w:rPr>
        <w:t xml:space="preserve">, </w:t>
      </w:r>
      <w:proofErr w:type="spellStart"/>
      <w:r w:rsidRPr="00DE112A">
        <w:rPr>
          <w:rFonts w:asciiTheme="majorBidi" w:eastAsia="Times New Roman" w:hAnsiTheme="majorBidi" w:cstheme="majorBidi"/>
          <w:kern w:val="0"/>
          <w14:ligatures w14:val="none"/>
        </w:rPr>
        <w:t>yaitu</w:t>
      </w:r>
      <w:proofErr w:type="spellEnd"/>
      <w:r w:rsidRPr="00DE112A">
        <w:rPr>
          <w:rFonts w:asciiTheme="majorBidi" w:eastAsia="Times New Roman" w:hAnsiTheme="majorBidi" w:cstheme="majorBidi"/>
          <w:kern w:val="0"/>
          <w14:ligatures w14:val="none"/>
        </w:rPr>
        <w:t xml:space="preserve"> 51 </w:t>
      </w:r>
      <w:proofErr w:type="spellStart"/>
      <w:r w:rsidRPr="00DE112A">
        <w:rPr>
          <w:rFonts w:asciiTheme="majorBidi" w:eastAsia="Times New Roman" w:hAnsiTheme="majorBidi" w:cstheme="majorBidi"/>
          <w:kern w:val="0"/>
          <w14:ligatures w14:val="none"/>
        </w:rPr>
        <w:t>siswa</w:t>
      </w:r>
      <w:proofErr w:type="spellEnd"/>
      <w:r w:rsidRPr="00DE112A">
        <w:rPr>
          <w:rFonts w:asciiTheme="majorBidi" w:eastAsia="Times New Roman" w:hAnsiTheme="majorBidi" w:cstheme="majorBidi"/>
          <w:kern w:val="0"/>
          <w14:ligatures w14:val="none"/>
        </w:rPr>
        <w:t xml:space="preserve"> (43,2%), yang </w:t>
      </w:r>
      <w:proofErr w:type="spellStart"/>
      <w:r w:rsidRPr="00DE112A">
        <w:rPr>
          <w:rFonts w:asciiTheme="majorBidi" w:eastAsia="Times New Roman" w:hAnsiTheme="majorBidi" w:cstheme="majorBidi"/>
          <w:kern w:val="0"/>
          <w14:ligatures w14:val="none"/>
        </w:rPr>
        <w:t>menunjukkan</w:t>
      </w:r>
      <w:proofErr w:type="spellEnd"/>
      <w:r w:rsidRPr="00DE112A">
        <w:rPr>
          <w:rFonts w:asciiTheme="majorBidi" w:eastAsia="Times New Roman" w:hAnsiTheme="majorBidi" w:cstheme="majorBidi"/>
          <w:kern w:val="0"/>
          <w14:ligatures w14:val="none"/>
        </w:rPr>
        <w:t xml:space="preserve"> </w:t>
      </w:r>
      <w:proofErr w:type="spellStart"/>
      <w:r w:rsidRPr="00DE112A">
        <w:rPr>
          <w:rFonts w:asciiTheme="majorBidi" w:eastAsia="Times New Roman" w:hAnsiTheme="majorBidi" w:cstheme="majorBidi"/>
          <w:kern w:val="0"/>
          <w14:ligatures w14:val="none"/>
        </w:rPr>
        <w:t>bahwa</w:t>
      </w:r>
      <w:proofErr w:type="spellEnd"/>
      <w:r w:rsidRPr="00DE112A">
        <w:rPr>
          <w:rFonts w:asciiTheme="majorBidi" w:eastAsia="Times New Roman" w:hAnsiTheme="majorBidi" w:cstheme="majorBidi"/>
          <w:kern w:val="0"/>
          <w14:ligatures w14:val="none"/>
        </w:rPr>
        <w:t xml:space="preserve"> </w:t>
      </w:r>
      <w:proofErr w:type="spellStart"/>
      <w:r w:rsidRPr="00DE112A">
        <w:rPr>
          <w:rFonts w:asciiTheme="majorBidi" w:eastAsia="Times New Roman" w:hAnsiTheme="majorBidi" w:cstheme="majorBidi"/>
          <w:kern w:val="0"/>
          <w14:ligatures w14:val="none"/>
        </w:rPr>
        <w:t>mayoritas</w:t>
      </w:r>
      <w:proofErr w:type="spellEnd"/>
      <w:r w:rsidRPr="00DE112A">
        <w:rPr>
          <w:rFonts w:asciiTheme="majorBidi" w:eastAsia="Times New Roman" w:hAnsiTheme="majorBidi" w:cstheme="majorBidi"/>
          <w:kern w:val="0"/>
          <w14:ligatures w14:val="none"/>
        </w:rPr>
        <w:t xml:space="preserve"> </w:t>
      </w:r>
      <w:proofErr w:type="spellStart"/>
      <w:r w:rsidRPr="00DE112A">
        <w:rPr>
          <w:rFonts w:asciiTheme="majorBidi" w:eastAsia="Times New Roman" w:hAnsiTheme="majorBidi" w:cstheme="majorBidi"/>
          <w:kern w:val="0"/>
          <w14:ligatures w14:val="none"/>
        </w:rPr>
        <w:t>siswa</w:t>
      </w:r>
      <w:proofErr w:type="spellEnd"/>
      <w:r w:rsidRPr="00DE112A">
        <w:rPr>
          <w:rFonts w:asciiTheme="majorBidi" w:eastAsia="Times New Roman" w:hAnsiTheme="majorBidi" w:cstheme="majorBidi"/>
          <w:kern w:val="0"/>
          <w14:ligatures w14:val="none"/>
        </w:rPr>
        <w:t xml:space="preserve"> </w:t>
      </w:r>
      <w:proofErr w:type="spellStart"/>
      <w:r w:rsidRPr="00DE112A">
        <w:rPr>
          <w:rFonts w:asciiTheme="majorBidi" w:eastAsia="Times New Roman" w:hAnsiTheme="majorBidi" w:cstheme="majorBidi"/>
          <w:kern w:val="0"/>
          <w14:ligatures w14:val="none"/>
        </w:rPr>
        <w:t>kelas</w:t>
      </w:r>
      <w:proofErr w:type="spellEnd"/>
      <w:r w:rsidRPr="00DE112A">
        <w:rPr>
          <w:rFonts w:asciiTheme="majorBidi" w:eastAsia="Times New Roman" w:hAnsiTheme="majorBidi" w:cstheme="majorBidi"/>
          <w:kern w:val="0"/>
          <w14:ligatures w14:val="none"/>
        </w:rPr>
        <w:t xml:space="preserve"> XII di SMK Kesehatan Bhakti Medika </w:t>
      </w:r>
      <w:proofErr w:type="spellStart"/>
      <w:r w:rsidRPr="00DE112A">
        <w:rPr>
          <w:rFonts w:asciiTheme="majorBidi" w:eastAsia="Times New Roman" w:hAnsiTheme="majorBidi" w:cstheme="majorBidi"/>
          <w:kern w:val="0"/>
          <w14:ligatures w14:val="none"/>
        </w:rPr>
        <w:t>Cianjur</w:t>
      </w:r>
      <w:proofErr w:type="spellEnd"/>
      <w:r w:rsidRPr="00DE112A">
        <w:rPr>
          <w:rFonts w:asciiTheme="majorBidi" w:eastAsia="Times New Roman" w:hAnsiTheme="majorBidi" w:cstheme="majorBidi"/>
          <w:kern w:val="0"/>
          <w14:ligatures w14:val="none"/>
        </w:rPr>
        <w:t xml:space="preserve"> </w:t>
      </w:r>
      <w:proofErr w:type="spellStart"/>
      <w:r w:rsidRPr="00DE112A">
        <w:rPr>
          <w:rFonts w:asciiTheme="majorBidi" w:eastAsia="Times New Roman" w:hAnsiTheme="majorBidi" w:cstheme="majorBidi"/>
          <w:kern w:val="0"/>
          <w14:ligatures w14:val="none"/>
        </w:rPr>
        <w:t>mengalami</w:t>
      </w:r>
      <w:proofErr w:type="spellEnd"/>
      <w:r w:rsidRPr="00DE112A">
        <w:rPr>
          <w:rFonts w:asciiTheme="majorBidi" w:eastAsia="Times New Roman" w:hAnsiTheme="majorBidi" w:cstheme="majorBidi"/>
          <w:kern w:val="0"/>
          <w14:ligatures w14:val="none"/>
        </w:rPr>
        <w:t xml:space="preserve"> </w:t>
      </w:r>
      <w:proofErr w:type="spellStart"/>
      <w:r w:rsidRPr="00DE112A">
        <w:rPr>
          <w:rFonts w:asciiTheme="majorBidi" w:eastAsia="Times New Roman" w:hAnsiTheme="majorBidi" w:cstheme="majorBidi"/>
          <w:kern w:val="0"/>
          <w14:ligatures w14:val="none"/>
        </w:rPr>
        <w:t>tekanan</w:t>
      </w:r>
      <w:proofErr w:type="spellEnd"/>
      <w:r w:rsidRPr="00DE112A">
        <w:rPr>
          <w:rFonts w:asciiTheme="majorBidi" w:eastAsia="Times New Roman" w:hAnsiTheme="majorBidi" w:cstheme="majorBidi"/>
          <w:kern w:val="0"/>
          <w14:ligatures w14:val="none"/>
        </w:rPr>
        <w:t xml:space="preserve"> </w:t>
      </w:r>
      <w:proofErr w:type="spellStart"/>
      <w:r w:rsidRPr="00DE112A">
        <w:rPr>
          <w:rFonts w:asciiTheme="majorBidi" w:eastAsia="Times New Roman" w:hAnsiTheme="majorBidi" w:cstheme="majorBidi"/>
          <w:kern w:val="0"/>
          <w14:ligatures w14:val="none"/>
        </w:rPr>
        <w:t>akademik</w:t>
      </w:r>
      <w:proofErr w:type="spellEnd"/>
      <w:r w:rsidRPr="00DE112A">
        <w:rPr>
          <w:rFonts w:asciiTheme="majorBidi" w:eastAsia="Times New Roman" w:hAnsiTheme="majorBidi" w:cstheme="majorBidi"/>
          <w:kern w:val="0"/>
          <w14:ligatures w14:val="none"/>
        </w:rPr>
        <w:t xml:space="preserve"> yang </w:t>
      </w:r>
      <w:proofErr w:type="spellStart"/>
      <w:r w:rsidRPr="00DE112A">
        <w:rPr>
          <w:rFonts w:asciiTheme="majorBidi" w:eastAsia="Times New Roman" w:hAnsiTheme="majorBidi" w:cstheme="majorBidi"/>
          <w:kern w:val="0"/>
          <w14:ligatures w14:val="none"/>
        </w:rPr>
        <w:t>cukup</w:t>
      </w:r>
      <w:proofErr w:type="spellEnd"/>
      <w:r w:rsidRPr="00DE112A">
        <w:rPr>
          <w:rFonts w:asciiTheme="majorBidi" w:eastAsia="Times New Roman" w:hAnsiTheme="majorBidi" w:cstheme="majorBidi"/>
          <w:kern w:val="0"/>
          <w14:ligatures w14:val="none"/>
        </w:rPr>
        <w:t xml:space="preserve"> </w:t>
      </w:r>
      <w:proofErr w:type="spellStart"/>
      <w:r w:rsidRPr="00DE112A">
        <w:rPr>
          <w:rFonts w:asciiTheme="majorBidi" w:eastAsia="Times New Roman" w:hAnsiTheme="majorBidi" w:cstheme="majorBidi"/>
          <w:kern w:val="0"/>
          <w14:ligatures w14:val="none"/>
        </w:rPr>
        <w:t>tinggi</w:t>
      </w:r>
      <w:proofErr w:type="spellEnd"/>
      <w:r w:rsidRPr="00DE112A">
        <w:rPr>
          <w:rFonts w:asciiTheme="majorBidi" w:eastAsia="Times New Roman" w:hAnsiTheme="majorBidi" w:cstheme="majorBidi"/>
          <w:kern w:val="0"/>
          <w14:ligatures w14:val="none"/>
        </w:rPr>
        <w:t>.</w:t>
      </w:r>
    </w:p>
    <w:p w14:paraId="024612C9" w14:textId="373DA21B" w:rsidR="00B95068" w:rsidRPr="00DE112A" w:rsidRDefault="00B95068" w:rsidP="00DE112A">
      <w:pPr>
        <w:pStyle w:val="ListParagraph"/>
        <w:numPr>
          <w:ilvl w:val="0"/>
          <w:numId w:val="17"/>
        </w:numPr>
        <w:spacing w:after="120" w:line="276" w:lineRule="auto"/>
        <w:contextualSpacing w:val="0"/>
        <w:jc w:val="both"/>
        <w:rPr>
          <w:rFonts w:asciiTheme="majorBidi" w:eastAsia="Times New Roman" w:hAnsiTheme="majorBidi" w:cstheme="majorBidi"/>
          <w:b/>
          <w:bCs/>
          <w:i/>
          <w:iCs/>
          <w:kern w:val="0"/>
          <w14:ligatures w14:val="none"/>
        </w:rPr>
      </w:pPr>
      <w:proofErr w:type="spellStart"/>
      <w:r w:rsidRPr="00DE112A">
        <w:rPr>
          <w:rFonts w:asciiTheme="majorBidi" w:eastAsia="Times New Roman" w:hAnsiTheme="majorBidi" w:cstheme="majorBidi"/>
          <w:b/>
          <w:bCs/>
          <w:i/>
          <w:iCs/>
          <w:kern w:val="0"/>
          <w14:ligatures w14:val="none"/>
        </w:rPr>
        <w:t>Emosional</w:t>
      </w:r>
      <w:proofErr w:type="spellEnd"/>
      <w:r w:rsidRPr="00DE112A">
        <w:rPr>
          <w:rFonts w:asciiTheme="majorBidi" w:eastAsia="Times New Roman" w:hAnsiTheme="majorBidi" w:cstheme="majorBidi"/>
          <w:b/>
          <w:bCs/>
          <w:i/>
          <w:iCs/>
          <w:kern w:val="0"/>
          <w14:ligatures w14:val="none"/>
        </w:rPr>
        <w:t xml:space="preserve"> Eating</w:t>
      </w:r>
    </w:p>
    <w:tbl>
      <w:tblPr>
        <w:tblpPr w:leftFromText="180" w:rightFromText="180" w:vertAnchor="text" w:horzAnchor="margin" w:tblpXSpec="right" w:tblpY="850"/>
        <w:tblW w:w="7099" w:type="dxa"/>
        <w:tblLayout w:type="fixed"/>
        <w:tblCellMar>
          <w:left w:w="0" w:type="dxa"/>
          <w:right w:w="0" w:type="dxa"/>
        </w:tblCellMar>
        <w:tblLook w:val="01E0" w:firstRow="1" w:lastRow="1" w:firstColumn="1" w:lastColumn="1" w:noHBand="0" w:noVBand="0"/>
      </w:tblPr>
      <w:tblGrid>
        <w:gridCol w:w="2438"/>
        <w:gridCol w:w="2071"/>
        <w:gridCol w:w="2590"/>
      </w:tblGrid>
      <w:tr w:rsidR="00B95068" w:rsidRPr="00DE112A" w14:paraId="424DA6AA" w14:textId="77777777" w:rsidTr="00B95068">
        <w:trPr>
          <w:trHeight w:val="345"/>
        </w:trPr>
        <w:tc>
          <w:tcPr>
            <w:tcW w:w="2438" w:type="dxa"/>
            <w:tcBorders>
              <w:top w:val="single" w:sz="4" w:space="0" w:color="7E7E7E"/>
              <w:bottom w:val="single" w:sz="4" w:space="0" w:color="7E7E7E"/>
            </w:tcBorders>
          </w:tcPr>
          <w:p w14:paraId="3CDC9867" w14:textId="77777777" w:rsidR="00B95068" w:rsidRPr="00DE112A" w:rsidRDefault="00B95068" w:rsidP="00DE112A">
            <w:pPr>
              <w:pStyle w:val="TableParagraph"/>
              <w:spacing w:after="120" w:line="276" w:lineRule="auto"/>
              <w:ind w:left="9" w:right="472"/>
              <w:rPr>
                <w:rFonts w:asciiTheme="majorBidi" w:hAnsiTheme="majorBidi" w:cstheme="majorBidi"/>
                <w:b/>
                <w:szCs w:val="24"/>
              </w:rPr>
            </w:pPr>
            <w:r w:rsidRPr="00DE112A">
              <w:rPr>
                <w:rFonts w:asciiTheme="majorBidi" w:hAnsiTheme="majorBidi" w:cstheme="majorBidi"/>
                <w:b/>
                <w:spacing w:val="-2"/>
                <w:szCs w:val="24"/>
              </w:rPr>
              <w:t>Variabel</w:t>
            </w:r>
          </w:p>
        </w:tc>
        <w:tc>
          <w:tcPr>
            <w:tcW w:w="2071" w:type="dxa"/>
            <w:tcBorders>
              <w:top w:val="single" w:sz="4" w:space="0" w:color="7E7E7E"/>
              <w:bottom w:val="single" w:sz="4" w:space="0" w:color="7E7E7E"/>
            </w:tcBorders>
          </w:tcPr>
          <w:p w14:paraId="75CF8620" w14:textId="77777777" w:rsidR="00B95068" w:rsidRPr="00DE112A" w:rsidRDefault="00B95068" w:rsidP="00DE112A">
            <w:pPr>
              <w:pStyle w:val="TableParagraph"/>
              <w:spacing w:after="120" w:line="276" w:lineRule="auto"/>
              <w:ind w:left="764"/>
              <w:rPr>
                <w:rFonts w:asciiTheme="majorBidi" w:hAnsiTheme="majorBidi" w:cstheme="majorBidi"/>
                <w:b/>
                <w:szCs w:val="24"/>
              </w:rPr>
            </w:pPr>
            <w:r w:rsidRPr="00DE112A">
              <w:rPr>
                <w:rFonts w:asciiTheme="majorBidi" w:hAnsiTheme="majorBidi" w:cstheme="majorBidi"/>
                <w:b/>
                <w:spacing w:val="-10"/>
                <w:szCs w:val="24"/>
              </w:rPr>
              <w:t>N</w:t>
            </w:r>
          </w:p>
        </w:tc>
        <w:tc>
          <w:tcPr>
            <w:tcW w:w="2590" w:type="dxa"/>
            <w:tcBorders>
              <w:top w:val="single" w:sz="4" w:space="0" w:color="7E7E7E"/>
              <w:bottom w:val="single" w:sz="4" w:space="0" w:color="7E7E7E"/>
            </w:tcBorders>
          </w:tcPr>
          <w:p w14:paraId="35596A3E" w14:textId="77777777" w:rsidR="00B95068" w:rsidRPr="00DE112A" w:rsidRDefault="00B95068" w:rsidP="00DE112A">
            <w:pPr>
              <w:pStyle w:val="TableParagraph"/>
              <w:spacing w:after="120" w:line="276" w:lineRule="auto"/>
              <w:ind w:left="89" w:right="4"/>
              <w:rPr>
                <w:rFonts w:asciiTheme="majorBidi" w:hAnsiTheme="majorBidi" w:cstheme="majorBidi"/>
                <w:b/>
                <w:szCs w:val="24"/>
              </w:rPr>
            </w:pPr>
            <w:r w:rsidRPr="00DE112A">
              <w:rPr>
                <w:rFonts w:asciiTheme="majorBidi" w:hAnsiTheme="majorBidi" w:cstheme="majorBidi"/>
                <w:b/>
                <w:spacing w:val="-10"/>
                <w:szCs w:val="24"/>
              </w:rPr>
              <w:t>%</w:t>
            </w:r>
          </w:p>
        </w:tc>
      </w:tr>
      <w:tr w:rsidR="00B95068" w:rsidRPr="00DE112A" w14:paraId="4C4BE919" w14:textId="77777777" w:rsidTr="00B95068">
        <w:trPr>
          <w:trHeight w:val="292"/>
        </w:trPr>
        <w:tc>
          <w:tcPr>
            <w:tcW w:w="2438" w:type="dxa"/>
            <w:tcBorders>
              <w:top w:val="single" w:sz="4" w:space="0" w:color="7E7E7E"/>
            </w:tcBorders>
          </w:tcPr>
          <w:p w14:paraId="37FF8EF1" w14:textId="77777777" w:rsidR="00B95068" w:rsidRPr="00DE112A" w:rsidRDefault="00B95068" w:rsidP="00DE112A">
            <w:pPr>
              <w:pStyle w:val="TableParagraph"/>
              <w:spacing w:after="120" w:line="276" w:lineRule="auto"/>
              <w:ind w:right="472"/>
              <w:rPr>
                <w:rFonts w:asciiTheme="majorBidi" w:hAnsiTheme="majorBidi" w:cstheme="majorBidi"/>
                <w:b/>
                <w:i/>
                <w:szCs w:val="24"/>
              </w:rPr>
            </w:pPr>
            <w:r w:rsidRPr="00DE112A">
              <w:rPr>
                <w:rFonts w:asciiTheme="majorBidi" w:hAnsiTheme="majorBidi" w:cstheme="majorBidi"/>
                <w:b/>
                <w:i/>
                <w:szCs w:val="24"/>
              </w:rPr>
              <w:t>Emotional</w:t>
            </w:r>
            <w:r w:rsidRPr="00DE112A">
              <w:rPr>
                <w:rFonts w:asciiTheme="majorBidi" w:hAnsiTheme="majorBidi" w:cstheme="majorBidi"/>
                <w:b/>
                <w:i/>
                <w:spacing w:val="-10"/>
                <w:szCs w:val="24"/>
              </w:rPr>
              <w:t xml:space="preserve"> </w:t>
            </w:r>
            <w:r w:rsidRPr="00DE112A">
              <w:rPr>
                <w:rFonts w:asciiTheme="majorBidi" w:hAnsiTheme="majorBidi" w:cstheme="majorBidi"/>
                <w:b/>
                <w:i/>
                <w:spacing w:val="-2"/>
                <w:szCs w:val="24"/>
              </w:rPr>
              <w:t>Eating:</w:t>
            </w:r>
          </w:p>
        </w:tc>
        <w:tc>
          <w:tcPr>
            <w:tcW w:w="2071" w:type="dxa"/>
            <w:tcBorders>
              <w:top w:val="single" w:sz="4" w:space="0" w:color="7E7E7E"/>
            </w:tcBorders>
          </w:tcPr>
          <w:p w14:paraId="621B7C74" w14:textId="77777777" w:rsidR="00B95068" w:rsidRPr="00DE112A" w:rsidRDefault="00B95068" w:rsidP="00DE112A">
            <w:pPr>
              <w:pStyle w:val="TableParagraph"/>
              <w:spacing w:after="120" w:line="276" w:lineRule="auto"/>
              <w:rPr>
                <w:rFonts w:asciiTheme="majorBidi" w:hAnsiTheme="majorBidi" w:cstheme="majorBidi"/>
                <w:szCs w:val="24"/>
              </w:rPr>
            </w:pPr>
          </w:p>
        </w:tc>
        <w:tc>
          <w:tcPr>
            <w:tcW w:w="2590" w:type="dxa"/>
            <w:tcBorders>
              <w:top w:val="single" w:sz="4" w:space="0" w:color="7E7E7E"/>
            </w:tcBorders>
          </w:tcPr>
          <w:p w14:paraId="5382643A" w14:textId="77777777" w:rsidR="00B95068" w:rsidRPr="00DE112A" w:rsidRDefault="00B95068" w:rsidP="00DE112A">
            <w:pPr>
              <w:pStyle w:val="TableParagraph"/>
              <w:spacing w:after="120" w:line="276" w:lineRule="auto"/>
              <w:rPr>
                <w:rFonts w:asciiTheme="majorBidi" w:hAnsiTheme="majorBidi" w:cstheme="majorBidi"/>
                <w:szCs w:val="24"/>
              </w:rPr>
            </w:pPr>
          </w:p>
        </w:tc>
      </w:tr>
      <w:tr w:rsidR="00B95068" w:rsidRPr="00DE112A" w14:paraId="2007741B" w14:textId="77777777" w:rsidTr="00B95068">
        <w:trPr>
          <w:trHeight w:val="345"/>
        </w:trPr>
        <w:tc>
          <w:tcPr>
            <w:tcW w:w="2438" w:type="dxa"/>
          </w:tcPr>
          <w:p w14:paraId="173A50BB" w14:textId="77777777" w:rsidR="00B95068" w:rsidRPr="00DE112A" w:rsidRDefault="00B95068" w:rsidP="00DE112A">
            <w:pPr>
              <w:pStyle w:val="TableParagraph"/>
              <w:spacing w:after="120" w:line="276" w:lineRule="auto"/>
              <w:ind w:left="1" w:right="472"/>
              <w:rPr>
                <w:rFonts w:asciiTheme="majorBidi" w:hAnsiTheme="majorBidi" w:cstheme="majorBidi"/>
                <w:szCs w:val="24"/>
              </w:rPr>
            </w:pPr>
            <w:r w:rsidRPr="00DE112A">
              <w:rPr>
                <w:rFonts w:asciiTheme="majorBidi" w:hAnsiTheme="majorBidi" w:cstheme="majorBidi"/>
                <w:spacing w:val="-2"/>
                <w:szCs w:val="24"/>
              </w:rPr>
              <w:t>Rendah</w:t>
            </w:r>
          </w:p>
        </w:tc>
        <w:tc>
          <w:tcPr>
            <w:tcW w:w="2071" w:type="dxa"/>
          </w:tcPr>
          <w:p w14:paraId="3337D7F2" w14:textId="77777777" w:rsidR="00B95068" w:rsidRPr="00DE112A" w:rsidRDefault="00B95068" w:rsidP="00DE112A">
            <w:pPr>
              <w:pStyle w:val="TableParagraph"/>
              <w:spacing w:after="120" w:line="276" w:lineRule="auto"/>
              <w:ind w:left="738"/>
              <w:rPr>
                <w:rFonts w:asciiTheme="majorBidi" w:hAnsiTheme="majorBidi" w:cstheme="majorBidi"/>
                <w:szCs w:val="24"/>
              </w:rPr>
            </w:pPr>
            <w:r w:rsidRPr="00DE112A">
              <w:rPr>
                <w:rFonts w:asciiTheme="majorBidi" w:hAnsiTheme="majorBidi" w:cstheme="majorBidi"/>
                <w:spacing w:val="-5"/>
                <w:szCs w:val="24"/>
              </w:rPr>
              <w:t>24</w:t>
            </w:r>
          </w:p>
        </w:tc>
        <w:tc>
          <w:tcPr>
            <w:tcW w:w="2590" w:type="dxa"/>
          </w:tcPr>
          <w:p w14:paraId="006439BB" w14:textId="77777777" w:rsidR="00B95068" w:rsidRPr="00DE112A" w:rsidRDefault="00B95068" w:rsidP="00DE112A">
            <w:pPr>
              <w:pStyle w:val="TableParagraph"/>
              <w:spacing w:after="120" w:line="276" w:lineRule="auto"/>
              <w:ind w:left="89"/>
              <w:rPr>
                <w:rFonts w:asciiTheme="majorBidi" w:hAnsiTheme="majorBidi" w:cstheme="majorBidi"/>
                <w:szCs w:val="24"/>
              </w:rPr>
            </w:pPr>
            <w:r w:rsidRPr="00DE112A">
              <w:rPr>
                <w:rFonts w:asciiTheme="majorBidi" w:hAnsiTheme="majorBidi" w:cstheme="majorBidi"/>
                <w:spacing w:val="-2"/>
                <w:szCs w:val="24"/>
              </w:rPr>
              <w:t>20,3%</w:t>
            </w:r>
          </w:p>
        </w:tc>
      </w:tr>
      <w:tr w:rsidR="00B95068" w:rsidRPr="00DE112A" w14:paraId="4A010C79" w14:textId="77777777" w:rsidTr="00B95068">
        <w:trPr>
          <w:trHeight w:val="344"/>
        </w:trPr>
        <w:tc>
          <w:tcPr>
            <w:tcW w:w="2438" w:type="dxa"/>
          </w:tcPr>
          <w:p w14:paraId="58FDF9FD" w14:textId="77777777" w:rsidR="00B95068" w:rsidRPr="00DE112A" w:rsidRDefault="00B95068" w:rsidP="00DE112A">
            <w:pPr>
              <w:pStyle w:val="TableParagraph"/>
              <w:spacing w:after="120" w:line="276" w:lineRule="auto"/>
              <w:ind w:left="4" w:right="472"/>
              <w:rPr>
                <w:rFonts w:asciiTheme="majorBidi" w:hAnsiTheme="majorBidi" w:cstheme="majorBidi"/>
                <w:szCs w:val="24"/>
              </w:rPr>
            </w:pPr>
            <w:r w:rsidRPr="00DE112A">
              <w:rPr>
                <w:rFonts w:asciiTheme="majorBidi" w:hAnsiTheme="majorBidi" w:cstheme="majorBidi"/>
                <w:spacing w:val="-2"/>
                <w:szCs w:val="24"/>
              </w:rPr>
              <w:t>Sedang</w:t>
            </w:r>
          </w:p>
        </w:tc>
        <w:tc>
          <w:tcPr>
            <w:tcW w:w="2071" w:type="dxa"/>
          </w:tcPr>
          <w:p w14:paraId="226C4065" w14:textId="77777777" w:rsidR="00B95068" w:rsidRPr="00DE112A" w:rsidRDefault="00B95068" w:rsidP="00DE112A">
            <w:pPr>
              <w:pStyle w:val="TableParagraph"/>
              <w:spacing w:after="120" w:line="276" w:lineRule="auto"/>
              <w:ind w:left="738"/>
              <w:rPr>
                <w:rFonts w:asciiTheme="majorBidi" w:hAnsiTheme="majorBidi" w:cstheme="majorBidi"/>
                <w:szCs w:val="24"/>
              </w:rPr>
            </w:pPr>
            <w:r w:rsidRPr="00DE112A">
              <w:rPr>
                <w:rFonts w:asciiTheme="majorBidi" w:hAnsiTheme="majorBidi" w:cstheme="majorBidi"/>
                <w:spacing w:val="-5"/>
                <w:szCs w:val="24"/>
              </w:rPr>
              <w:t>41</w:t>
            </w:r>
          </w:p>
        </w:tc>
        <w:tc>
          <w:tcPr>
            <w:tcW w:w="2590" w:type="dxa"/>
          </w:tcPr>
          <w:p w14:paraId="2DEF223B" w14:textId="77777777" w:rsidR="00B95068" w:rsidRPr="00DE112A" w:rsidRDefault="00B95068" w:rsidP="00DE112A">
            <w:pPr>
              <w:pStyle w:val="TableParagraph"/>
              <w:spacing w:after="120" w:line="276" w:lineRule="auto"/>
              <w:ind w:left="89"/>
              <w:rPr>
                <w:rFonts w:asciiTheme="majorBidi" w:hAnsiTheme="majorBidi" w:cstheme="majorBidi"/>
                <w:szCs w:val="24"/>
              </w:rPr>
            </w:pPr>
            <w:r w:rsidRPr="00DE112A">
              <w:rPr>
                <w:rFonts w:asciiTheme="majorBidi" w:hAnsiTheme="majorBidi" w:cstheme="majorBidi"/>
                <w:spacing w:val="-2"/>
                <w:szCs w:val="24"/>
              </w:rPr>
              <w:t>31,4%</w:t>
            </w:r>
          </w:p>
        </w:tc>
      </w:tr>
      <w:tr w:rsidR="00B95068" w:rsidRPr="00DE112A" w14:paraId="7C8522BF" w14:textId="77777777" w:rsidTr="00B95068">
        <w:trPr>
          <w:trHeight w:val="397"/>
        </w:trPr>
        <w:tc>
          <w:tcPr>
            <w:tcW w:w="2438" w:type="dxa"/>
            <w:tcBorders>
              <w:bottom w:val="single" w:sz="4" w:space="0" w:color="7E7E7E"/>
            </w:tcBorders>
          </w:tcPr>
          <w:p w14:paraId="25484C09" w14:textId="77777777" w:rsidR="00B95068" w:rsidRPr="00DE112A" w:rsidRDefault="00B95068" w:rsidP="00DE112A">
            <w:pPr>
              <w:pStyle w:val="TableParagraph"/>
              <w:spacing w:after="120" w:line="276" w:lineRule="auto"/>
              <w:ind w:left="2" w:right="472"/>
              <w:rPr>
                <w:rFonts w:asciiTheme="majorBidi" w:hAnsiTheme="majorBidi" w:cstheme="majorBidi"/>
                <w:szCs w:val="24"/>
              </w:rPr>
            </w:pPr>
            <w:r w:rsidRPr="00DE112A">
              <w:rPr>
                <w:rFonts w:asciiTheme="majorBidi" w:hAnsiTheme="majorBidi" w:cstheme="majorBidi"/>
                <w:spacing w:val="-2"/>
                <w:szCs w:val="24"/>
              </w:rPr>
              <w:t>Tinggi</w:t>
            </w:r>
          </w:p>
        </w:tc>
        <w:tc>
          <w:tcPr>
            <w:tcW w:w="2071" w:type="dxa"/>
            <w:tcBorders>
              <w:bottom w:val="single" w:sz="4" w:space="0" w:color="7E7E7E"/>
            </w:tcBorders>
          </w:tcPr>
          <w:p w14:paraId="6199B315" w14:textId="77777777" w:rsidR="00B95068" w:rsidRPr="00DE112A" w:rsidRDefault="00B95068" w:rsidP="00DE112A">
            <w:pPr>
              <w:pStyle w:val="TableParagraph"/>
              <w:spacing w:after="120" w:line="276" w:lineRule="auto"/>
              <w:ind w:left="738"/>
              <w:rPr>
                <w:rFonts w:asciiTheme="majorBidi" w:hAnsiTheme="majorBidi" w:cstheme="majorBidi"/>
                <w:szCs w:val="24"/>
              </w:rPr>
            </w:pPr>
            <w:r w:rsidRPr="00DE112A">
              <w:rPr>
                <w:rFonts w:asciiTheme="majorBidi" w:hAnsiTheme="majorBidi" w:cstheme="majorBidi"/>
                <w:spacing w:val="-5"/>
                <w:szCs w:val="24"/>
              </w:rPr>
              <w:t>53</w:t>
            </w:r>
          </w:p>
        </w:tc>
        <w:tc>
          <w:tcPr>
            <w:tcW w:w="2590" w:type="dxa"/>
            <w:tcBorders>
              <w:bottom w:val="single" w:sz="4" w:space="0" w:color="7E7E7E"/>
            </w:tcBorders>
          </w:tcPr>
          <w:p w14:paraId="60782736" w14:textId="77777777" w:rsidR="00B95068" w:rsidRPr="00DE112A" w:rsidRDefault="00B95068" w:rsidP="00DE112A">
            <w:pPr>
              <w:pStyle w:val="TableParagraph"/>
              <w:spacing w:after="120" w:line="276" w:lineRule="auto"/>
              <w:ind w:left="89"/>
              <w:rPr>
                <w:rFonts w:asciiTheme="majorBidi" w:hAnsiTheme="majorBidi" w:cstheme="majorBidi"/>
                <w:szCs w:val="24"/>
              </w:rPr>
            </w:pPr>
            <w:r w:rsidRPr="00DE112A">
              <w:rPr>
                <w:rFonts w:asciiTheme="majorBidi" w:hAnsiTheme="majorBidi" w:cstheme="majorBidi"/>
                <w:spacing w:val="-2"/>
                <w:szCs w:val="24"/>
              </w:rPr>
              <w:t>44,9%</w:t>
            </w:r>
          </w:p>
        </w:tc>
      </w:tr>
      <w:tr w:rsidR="00B95068" w:rsidRPr="00DE112A" w14:paraId="21E71BFF" w14:textId="77777777" w:rsidTr="00B95068">
        <w:trPr>
          <w:trHeight w:val="345"/>
        </w:trPr>
        <w:tc>
          <w:tcPr>
            <w:tcW w:w="2438" w:type="dxa"/>
            <w:tcBorders>
              <w:top w:val="single" w:sz="4" w:space="0" w:color="7E7E7E"/>
              <w:bottom w:val="single" w:sz="4" w:space="0" w:color="7E7E7E"/>
            </w:tcBorders>
          </w:tcPr>
          <w:p w14:paraId="1A92FB51" w14:textId="77777777" w:rsidR="00B95068" w:rsidRPr="00DE112A" w:rsidRDefault="00B95068" w:rsidP="00DE112A">
            <w:pPr>
              <w:pStyle w:val="TableParagraph"/>
              <w:spacing w:after="120" w:line="276" w:lineRule="auto"/>
              <w:ind w:right="472"/>
              <w:rPr>
                <w:rFonts w:asciiTheme="majorBidi" w:hAnsiTheme="majorBidi" w:cstheme="majorBidi"/>
                <w:b/>
                <w:szCs w:val="24"/>
              </w:rPr>
            </w:pPr>
            <w:r w:rsidRPr="00DE112A">
              <w:rPr>
                <w:rFonts w:asciiTheme="majorBidi" w:hAnsiTheme="majorBidi" w:cstheme="majorBidi"/>
                <w:b/>
                <w:spacing w:val="-2"/>
                <w:szCs w:val="24"/>
              </w:rPr>
              <w:t>Total</w:t>
            </w:r>
          </w:p>
        </w:tc>
        <w:tc>
          <w:tcPr>
            <w:tcW w:w="2071" w:type="dxa"/>
            <w:tcBorders>
              <w:top w:val="single" w:sz="4" w:space="0" w:color="7E7E7E"/>
              <w:bottom w:val="single" w:sz="4" w:space="0" w:color="7E7E7E"/>
            </w:tcBorders>
          </w:tcPr>
          <w:p w14:paraId="13C004B5" w14:textId="77777777" w:rsidR="00B95068" w:rsidRPr="00DE112A" w:rsidRDefault="00B95068" w:rsidP="00DE112A">
            <w:pPr>
              <w:pStyle w:val="TableParagraph"/>
              <w:spacing w:after="120" w:line="276" w:lineRule="auto"/>
              <w:ind w:left="687"/>
              <w:rPr>
                <w:rFonts w:asciiTheme="majorBidi" w:hAnsiTheme="majorBidi" w:cstheme="majorBidi"/>
                <w:szCs w:val="24"/>
              </w:rPr>
            </w:pPr>
            <w:r w:rsidRPr="00DE112A">
              <w:rPr>
                <w:rFonts w:asciiTheme="majorBidi" w:hAnsiTheme="majorBidi" w:cstheme="majorBidi"/>
                <w:spacing w:val="-5"/>
                <w:szCs w:val="24"/>
              </w:rPr>
              <w:t>118</w:t>
            </w:r>
          </w:p>
        </w:tc>
        <w:tc>
          <w:tcPr>
            <w:tcW w:w="2590" w:type="dxa"/>
            <w:tcBorders>
              <w:top w:val="single" w:sz="4" w:space="0" w:color="7E7E7E"/>
              <w:bottom w:val="single" w:sz="4" w:space="0" w:color="7E7E7E"/>
            </w:tcBorders>
          </w:tcPr>
          <w:p w14:paraId="488142A9" w14:textId="77777777" w:rsidR="00B95068" w:rsidRPr="00DE112A" w:rsidRDefault="00B95068" w:rsidP="00DE112A">
            <w:pPr>
              <w:pStyle w:val="TableParagraph"/>
              <w:spacing w:after="120" w:line="276" w:lineRule="auto"/>
              <w:rPr>
                <w:rFonts w:asciiTheme="majorBidi" w:hAnsiTheme="majorBidi" w:cstheme="majorBidi"/>
                <w:szCs w:val="24"/>
              </w:rPr>
            </w:pPr>
          </w:p>
        </w:tc>
      </w:tr>
    </w:tbl>
    <w:p w14:paraId="5CEC1327" w14:textId="3A29CDDE" w:rsidR="00B95068" w:rsidRPr="00DE112A" w:rsidRDefault="00B95068" w:rsidP="00DE112A">
      <w:pPr>
        <w:pStyle w:val="ListParagraph"/>
        <w:spacing w:after="120" w:line="276" w:lineRule="auto"/>
        <w:ind w:right="-1"/>
        <w:contextualSpacing w:val="0"/>
        <w:jc w:val="both"/>
        <w:rPr>
          <w:rFonts w:asciiTheme="majorBidi" w:hAnsiTheme="majorBidi" w:cstheme="majorBidi"/>
          <w:b/>
          <w:bCs/>
        </w:rPr>
      </w:pPr>
      <w:r w:rsidRPr="00DE112A">
        <w:rPr>
          <w:rFonts w:asciiTheme="majorBidi" w:hAnsiTheme="majorBidi" w:cstheme="majorBidi"/>
          <w:b/>
          <w:bCs/>
        </w:rPr>
        <w:t xml:space="preserve">Tabel 4. </w:t>
      </w:r>
      <w:r w:rsidRPr="00DE112A">
        <w:rPr>
          <w:rFonts w:asciiTheme="majorBidi" w:hAnsiTheme="majorBidi" w:cstheme="majorBidi"/>
          <w:b/>
          <w:bCs/>
        </w:rPr>
        <w:fldChar w:fldCharType="begin"/>
      </w:r>
      <w:r w:rsidRPr="00DE112A">
        <w:rPr>
          <w:rFonts w:asciiTheme="majorBidi" w:hAnsiTheme="majorBidi" w:cstheme="majorBidi"/>
          <w:b/>
          <w:bCs/>
        </w:rPr>
        <w:instrText xml:space="preserve"> SEQ Tabel_4. \* ARABIC </w:instrText>
      </w:r>
      <w:r w:rsidRPr="00DE112A">
        <w:rPr>
          <w:rFonts w:asciiTheme="majorBidi" w:hAnsiTheme="majorBidi" w:cstheme="majorBidi"/>
          <w:b/>
          <w:bCs/>
        </w:rPr>
        <w:fldChar w:fldCharType="separate"/>
      </w:r>
      <w:r w:rsidRPr="00DE112A">
        <w:rPr>
          <w:rFonts w:asciiTheme="majorBidi" w:hAnsiTheme="majorBidi" w:cstheme="majorBidi"/>
          <w:b/>
          <w:bCs/>
          <w:noProof/>
        </w:rPr>
        <w:t>2</w:t>
      </w:r>
      <w:r w:rsidRPr="00DE112A">
        <w:rPr>
          <w:rFonts w:asciiTheme="majorBidi" w:hAnsiTheme="majorBidi" w:cstheme="majorBidi"/>
          <w:b/>
          <w:bCs/>
          <w:noProof/>
        </w:rPr>
        <w:fldChar w:fldCharType="end"/>
      </w:r>
      <w:r w:rsidRPr="00DE112A">
        <w:rPr>
          <w:rFonts w:asciiTheme="majorBidi" w:hAnsiTheme="majorBidi" w:cstheme="majorBidi"/>
          <w:b/>
          <w:bCs/>
        </w:rPr>
        <w:t xml:space="preserve"> </w:t>
      </w:r>
      <w:proofErr w:type="spellStart"/>
      <w:r w:rsidRPr="00DE112A">
        <w:rPr>
          <w:rFonts w:asciiTheme="majorBidi" w:hAnsiTheme="majorBidi" w:cstheme="majorBidi"/>
          <w:b/>
          <w:bCs/>
        </w:rPr>
        <w:t>Distribusi</w:t>
      </w:r>
      <w:proofErr w:type="spellEnd"/>
      <w:r w:rsidRPr="00DE112A">
        <w:rPr>
          <w:rFonts w:asciiTheme="majorBidi" w:hAnsiTheme="majorBidi" w:cstheme="majorBidi"/>
          <w:b/>
          <w:bCs/>
        </w:rPr>
        <w:t xml:space="preserve"> </w:t>
      </w:r>
      <w:proofErr w:type="spellStart"/>
      <w:r w:rsidRPr="00DE112A">
        <w:rPr>
          <w:rFonts w:asciiTheme="majorBidi" w:hAnsiTheme="majorBidi" w:cstheme="majorBidi"/>
          <w:b/>
          <w:bCs/>
        </w:rPr>
        <w:t>Frekuensi</w:t>
      </w:r>
      <w:proofErr w:type="spellEnd"/>
      <w:r w:rsidRPr="00DE112A">
        <w:rPr>
          <w:rFonts w:asciiTheme="majorBidi" w:hAnsiTheme="majorBidi" w:cstheme="majorBidi"/>
          <w:b/>
          <w:bCs/>
        </w:rPr>
        <w:t xml:space="preserve"> </w:t>
      </w:r>
      <w:proofErr w:type="spellStart"/>
      <w:r w:rsidRPr="00DE112A">
        <w:rPr>
          <w:rFonts w:asciiTheme="majorBidi" w:hAnsiTheme="majorBidi" w:cstheme="majorBidi"/>
          <w:b/>
          <w:bCs/>
        </w:rPr>
        <w:t>Emosional</w:t>
      </w:r>
      <w:proofErr w:type="spellEnd"/>
      <w:r w:rsidRPr="00DE112A">
        <w:rPr>
          <w:rFonts w:asciiTheme="majorBidi" w:hAnsiTheme="majorBidi" w:cstheme="majorBidi"/>
          <w:b/>
          <w:bCs/>
        </w:rPr>
        <w:t xml:space="preserve"> Eating </w:t>
      </w:r>
      <w:proofErr w:type="spellStart"/>
      <w:r w:rsidRPr="00DE112A">
        <w:rPr>
          <w:rFonts w:asciiTheme="majorBidi" w:hAnsiTheme="majorBidi" w:cstheme="majorBidi"/>
          <w:b/>
          <w:bCs/>
        </w:rPr>
        <w:t>Pelajar</w:t>
      </w:r>
      <w:proofErr w:type="spellEnd"/>
      <w:r w:rsidRPr="00DE112A">
        <w:rPr>
          <w:rFonts w:asciiTheme="majorBidi" w:hAnsiTheme="majorBidi" w:cstheme="majorBidi"/>
          <w:b/>
          <w:bCs/>
        </w:rPr>
        <w:t xml:space="preserve"> </w:t>
      </w:r>
      <w:proofErr w:type="spellStart"/>
      <w:r w:rsidRPr="00DE112A">
        <w:rPr>
          <w:rFonts w:asciiTheme="majorBidi" w:hAnsiTheme="majorBidi" w:cstheme="majorBidi"/>
          <w:b/>
          <w:bCs/>
        </w:rPr>
        <w:t>Kelas</w:t>
      </w:r>
      <w:proofErr w:type="spellEnd"/>
      <w:r w:rsidRPr="00DE112A">
        <w:rPr>
          <w:rFonts w:asciiTheme="majorBidi" w:hAnsiTheme="majorBidi" w:cstheme="majorBidi"/>
          <w:b/>
          <w:bCs/>
        </w:rPr>
        <w:t xml:space="preserve"> XII SMK Kesehatan Bhakti Medika </w:t>
      </w:r>
      <w:proofErr w:type="spellStart"/>
      <w:r w:rsidRPr="00DE112A">
        <w:rPr>
          <w:rFonts w:asciiTheme="majorBidi" w:hAnsiTheme="majorBidi" w:cstheme="majorBidi"/>
          <w:b/>
          <w:bCs/>
        </w:rPr>
        <w:t>Cianjur</w:t>
      </w:r>
      <w:proofErr w:type="spellEnd"/>
      <w:r w:rsidRPr="00DE112A">
        <w:rPr>
          <w:rFonts w:asciiTheme="majorBidi" w:hAnsiTheme="majorBidi" w:cstheme="majorBidi"/>
          <w:b/>
          <w:bCs/>
        </w:rPr>
        <w:t xml:space="preserve"> </w:t>
      </w:r>
      <w:proofErr w:type="spellStart"/>
      <w:r w:rsidRPr="00DE112A">
        <w:rPr>
          <w:rFonts w:asciiTheme="majorBidi" w:hAnsiTheme="majorBidi" w:cstheme="majorBidi"/>
          <w:b/>
          <w:bCs/>
        </w:rPr>
        <w:t>Tahun</w:t>
      </w:r>
      <w:proofErr w:type="spellEnd"/>
      <w:r w:rsidRPr="00DE112A">
        <w:rPr>
          <w:rFonts w:asciiTheme="majorBidi" w:hAnsiTheme="majorBidi" w:cstheme="majorBidi"/>
          <w:b/>
          <w:bCs/>
        </w:rPr>
        <w:t xml:space="preserve"> 2025</w:t>
      </w:r>
    </w:p>
    <w:p w14:paraId="7FD3295C" w14:textId="5FDDD974" w:rsidR="00B95068" w:rsidRPr="00DE112A" w:rsidRDefault="00B95068" w:rsidP="00DE112A">
      <w:pPr>
        <w:pStyle w:val="ListParagraph"/>
        <w:spacing w:after="120" w:line="276" w:lineRule="auto"/>
        <w:ind w:right="-1"/>
        <w:contextualSpacing w:val="0"/>
        <w:jc w:val="center"/>
        <w:rPr>
          <w:rFonts w:asciiTheme="majorBidi" w:hAnsiTheme="majorBidi" w:cstheme="majorBidi"/>
        </w:rPr>
      </w:pPr>
      <w:proofErr w:type="spellStart"/>
      <w:r w:rsidRPr="00DE112A">
        <w:rPr>
          <w:rFonts w:asciiTheme="majorBidi" w:eastAsia="Times New Roman" w:hAnsiTheme="majorBidi" w:cstheme="majorBidi"/>
          <w:kern w:val="0"/>
          <w14:ligatures w14:val="none"/>
        </w:rPr>
        <w:t>Sumber</w:t>
      </w:r>
      <w:proofErr w:type="spellEnd"/>
      <w:r w:rsidRPr="00DE112A">
        <w:rPr>
          <w:rFonts w:asciiTheme="majorBidi" w:hAnsiTheme="majorBidi" w:cstheme="majorBidi"/>
        </w:rPr>
        <w:t>: (SPSS,2026)</w:t>
      </w:r>
    </w:p>
    <w:p w14:paraId="25D67E30" w14:textId="30B3B04F" w:rsidR="00B95068" w:rsidRPr="00DE112A" w:rsidRDefault="00B95068" w:rsidP="00DE112A">
      <w:pPr>
        <w:pStyle w:val="ListParagraph"/>
        <w:spacing w:after="120" w:line="276" w:lineRule="auto"/>
        <w:ind w:right="-1"/>
        <w:contextualSpacing w:val="0"/>
        <w:jc w:val="both"/>
        <w:rPr>
          <w:rFonts w:asciiTheme="majorBidi" w:hAnsiTheme="majorBidi" w:cstheme="majorBidi"/>
        </w:rPr>
      </w:pPr>
      <w:proofErr w:type="spellStart"/>
      <w:r w:rsidRPr="00DE112A">
        <w:rPr>
          <w:rFonts w:asciiTheme="majorBidi" w:hAnsiTheme="majorBidi" w:cstheme="majorBidi"/>
        </w:rPr>
        <w:t>Berdasarkan</w:t>
      </w:r>
      <w:proofErr w:type="spellEnd"/>
      <w:r w:rsidRPr="00DE112A">
        <w:rPr>
          <w:rFonts w:asciiTheme="majorBidi" w:hAnsiTheme="majorBidi" w:cstheme="majorBidi"/>
        </w:rPr>
        <w:t xml:space="preserve"> Tabel 4.2, </w:t>
      </w:r>
      <w:proofErr w:type="spellStart"/>
      <w:r w:rsidRPr="00DE112A">
        <w:rPr>
          <w:rFonts w:asciiTheme="majorBidi" w:hAnsiTheme="majorBidi" w:cstheme="majorBidi"/>
        </w:rPr>
        <w:t>sebagian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besar</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responden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memiliki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tingkat</w:t>
      </w:r>
      <w:proofErr w:type="spellEnd"/>
      <w:r w:rsidRPr="00DE112A">
        <w:rPr>
          <w:rFonts w:asciiTheme="majorBidi" w:hAnsiTheme="majorBidi" w:cstheme="majorBidi"/>
        </w:rPr>
        <w:t xml:space="preserve"> </w:t>
      </w:r>
      <w:r w:rsidRPr="00DE112A">
        <w:rPr>
          <w:rFonts w:asciiTheme="majorBidi" w:hAnsiTheme="majorBidi" w:cstheme="majorBidi"/>
          <w:i/>
          <w:iCs/>
        </w:rPr>
        <w:t>emotional eating</w:t>
      </w:r>
      <w:r w:rsidRPr="00DE112A">
        <w:rPr>
          <w:rFonts w:asciiTheme="majorBidi" w:hAnsiTheme="majorBidi" w:cstheme="majorBidi"/>
        </w:rPr>
        <w:t xml:space="preserve"> </w:t>
      </w:r>
      <w:proofErr w:type="spellStart"/>
      <w:r w:rsidRPr="00DE112A">
        <w:rPr>
          <w:rFonts w:asciiTheme="majorBidi" w:hAnsiTheme="majorBidi" w:cstheme="majorBidi"/>
        </w:rPr>
        <w:t>tinggi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yaitu</w:t>
      </w:r>
      <w:proofErr w:type="spellEnd"/>
      <w:r w:rsidRPr="00DE112A">
        <w:rPr>
          <w:rFonts w:asciiTheme="majorBidi" w:hAnsiTheme="majorBidi" w:cstheme="majorBidi"/>
        </w:rPr>
        <w:t xml:space="preserve"> 53 </w:t>
      </w:r>
      <w:proofErr w:type="spellStart"/>
      <w:r w:rsidRPr="00DE112A">
        <w:rPr>
          <w:rFonts w:asciiTheme="majorBidi" w:hAnsiTheme="majorBidi" w:cstheme="majorBidi"/>
        </w:rPr>
        <w:t>siswa</w:t>
      </w:r>
      <w:proofErr w:type="spellEnd"/>
      <w:r w:rsidRPr="00DE112A">
        <w:rPr>
          <w:rFonts w:asciiTheme="majorBidi" w:hAnsiTheme="majorBidi" w:cstheme="majorBidi"/>
        </w:rPr>
        <w:t xml:space="preserve"> (44,9%), yang </w:t>
      </w:r>
      <w:proofErr w:type="spellStart"/>
      <w:r w:rsidRPr="00DE112A">
        <w:rPr>
          <w:rFonts w:asciiTheme="majorBidi" w:hAnsiTheme="majorBidi" w:cstheme="majorBidi"/>
        </w:rPr>
        <w:t>menunjukkan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bahwa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mayoritas</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siswa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kelas</w:t>
      </w:r>
      <w:proofErr w:type="spellEnd"/>
      <w:r w:rsidRPr="00DE112A">
        <w:rPr>
          <w:rFonts w:asciiTheme="majorBidi" w:hAnsiTheme="majorBidi" w:cstheme="majorBidi"/>
        </w:rPr>
        <w:t xml:space="preserve"> XII di SMK Kesehatan Bhakti Medika </w:t>
      </w:r>
      <w:proofErr w:type="spellStart"/>
      <w:r w:rsidRPr="00DE112A">
        <w:rPr>
          <w:rFonts w:asciiTheme="majorBidi" w:hAnsiTheme="majorBidi" w:cstheme="majorBidi"/>
        </w:rPr>
        <w:t>Cianjur</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cenderung</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makan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sebagai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respons</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terhadap</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emosi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negatif</w:t>
      </w:r>
      <w:proofErr w:type="spellEnd"/>
      <w:r w:rsidRPr="00DE112A">
        <w:rPr>
          <w:rFonts w:asciiTheme="majorBidi" w:hAnsiTheme="majorBidi" w:cstheme="majorBidi"/>
        </w:rPr>
        <w:t>.</w:t>
      </w:r>
    </w:p>
    <w:p w14:paraId="5ED28279" w14:textId="60FEE0D1" w:rsidR="00B95068" w:rsidRPr="00DE112A" w:rsidRDefault="00B95068" w:rsidP="00DE112A">
      <w:pPr>
        <w:pStyle w:val="ListParagraph"/>
        <w:numPr>
          <w:ilvl w:val="0"/>
          <w:numId w:val="1"/>
        </w:numPr>
        <w:spacing w:after="120" w:line="276" w:lineRule="auto"/>
        <w:ind w:right="-1"/>
        <w:contextualSpacing w:val="0"/>
        <w:jc w:val="both"/>
        <w:rPr>
          <w:rFonts w:asciiTheme="majorBidi" w:hAnsiTheme="majorBidi" w:cstheme="majorBidi"/>
          <w:b/>
          <w:bCs/>
        </w:rPr>
      </w:pPr>
      <w:r w:rsidRPr="00DE112A">
        <w:rPr>
          <w:rFonts w:asciiTheme="majorBidi" w:hAnsiTheme="majorBidi" w:cstheme="majorBidi"/>
          <w:b/>
          <w:bCs/>
        </w:rPr>
        <w:t>Analisa Bivariat</w:t>
      </w:r>
    </w:p>
    <w:p w14:paraId="13AE8D2B" w14:textId="1AEE957D" w:rsidR="00B95068" w:rsidRPr="00DE112A" w:rsidRDefault="00B95068" w:rsidP="00DE112A">
      <w:pPr>
        <w:pStyle w:val="ListParagraph"/>
        <w:spacing w:after="120" w:line="276" w:lineRule="auto"/>
        <w:ind w:right="-1"/>
        <w:contextualSpacing w:val="0"/>
        <w:jc w:val="both"/>
        <w:rPr>
          <w:rFonts w:asciiTheme="majorBidi" w:hAnsiTheme="majorBidi" w:cstheme="majorBidi"/>
          <w:b/>
          <w:bCs/>
        </w:rPr>
      </w:pPr>
      <w:r w:rsidRPr="00DE112A">
        <w:rPr>
          <w:rFonts w:asciiTheme="majorBidi" w:hAnsiTheme="majorBidi" w:cstheme="majorBidi"/>
          <w:b/>
          <w:bCs/>
        </w:rPr>
        <w:t xml:space="preserve">Tabel 4.3 </w:t>
      </w:r>
      <w:proofErr w:type="spellStart"/>
      <w:r w:rsidRPr="00DE112A">
        <w:rPr>
          <w:rFonts w:asciiTheme="majorBidi" w:hAnsiTheme="majorBidi" w:cstheme="majorBidi"/>
          <w:b/>
          <w:bCs/>
        </w:rPr>
        <w:t>Hubungan</w:t>
      </w:r>
      <w:proofErr w:type="spellEnd"/>
      <w:r w:rsidRPr="00DE112A">
        <w:rPr>
          <w:rFonts w:asciiTheme="majorBidi" w:hAnsiTheme="majorBidi" w:cstheme="majorBidi"/>
          <w:b/>
          <w:bCs/>
        </w:rPr>
        <w:t xml:space="preserve"> Tingkat </w:t>
      </w:r>
      <w:proofErr w:type="spellStart"/>
      <w:r w:rsidRPr="00DE112A">
        <w:rPr>
          <w:rFonts w:asciiTheme="majorBidi" w:hAnsiTheme="majorBidi" w:cstheme="majorBidi"/>
          <w:b/>
          <w:bCs/>
        </w:rPr>
        <w:t>Stres</w:t>
      </w:r>
      <w:proofErr w:type="spellEnd"/>
      <w:r w:rsidRPr="00DE112A">
        <w:rPr>
          <w:rFonts w:asciiTheme="majorBidi" w:hAnsiTheme="majorBidi" w:cstheme="majorBidi"/>
          <w:b/>
          <w:bCs/>
        </w:rPr>
        <w:t xml:space="preserve"> Akademik </w:t>
      </w:r>
      <w:proofErr w:type="spellStart"/>
      <w:r w:rsidRPr="00DE112A">
        <w:rPr>
          <w:rFonts w:asciiTheme="majorBidi" w:hAnsiTheme="majorBidi" w:cstheme="majorBidi"/>
          <w:b/>
          <w:bCs/>
        </w:rPr>
        <w:t>dengan</w:t>
      </w:r>
      <w:proofErr w:type="spellEnd"/>
      <w:r w:rsidRPr="00DE112A">
        <w:rPr>
          <w:rFonts w:asciiTheme="majorBidi" w:hAnsiTheme="majorBidi" w:cstheme="majorBidi"/>
          <w:b/>
          <w:bCs/>
        </w:rPr>
        <w:t xml:space="preserve"> Emotional Eating </w:t>
      </w:r>
      <w:proofErr w:type="spellStart"/>
      <w:r w:rsidRPr="00DE112A">
        <w:rPr>
          <w:rFonts w:asciiTheme="majorBidi" w:hAnsiTheme="majorBidi" w:cstheme="majorBidi"/>
          <w:b/>
          <w:bCs/>
        </w:rPr>
        <w:t>Siswa</w:t>
      </w:r>
      <w:proofErr w:type="spellEnd"/>
      <w:r w:rsidRPr="00DE112A">
        <w:rPr>
          <w:rFonts w:asciiTheme="majorBidi" w:hAnsiTheme="majorBidi" w:cstheme="majorBidi"/>
          <w:b/>
          <w:bCs/>
        </w:rPr>
        <w:t>/</w:t>
      </w:r>
      <w:proofErr w:type="spellStart"/>
      <w:r w:rsidRPr="00DE112A">
        <w:rPr>
          <w:rFonts w:asciiTheme="majorBidi" w:hAnsiTheme="majorBidi" w:cstheme="majorBidi"/>
          <w:b/>
          <w:bCs/>
        </w:rPr>
        <w:t>Siswi</w:t>
      </w:r>
      <w:proofErr w:type="spellEnd"/>
      <w:r w:rsidRPr="00DE112A">
        <w:rPr>
          <w:rFonts w:asciiTheme="majorBidi" w:hAnsiTheme="majorBidi" w:cstheme="majorBidi"/>
          <w:b/>
          <w:bCs/>
        </w:rPr>
        <w:t xml:space="preserve"> </w:t>
      </w:r>
      <w:proofErr w:type="spellStart"/>
      <w:r w:rsidRPr="00DE112A">
        <w:rPr>
          <w:rFonts w:asciiTheme="majorBidi" w:hAnsiTheme="majorBidi" w:cstheme="majorBidi"/>
          <w:b/>
          <w:bCs/>
        </w:rPr>
        <w:t>Kelas</w:t>
      </w:r>
      <w:proofErr w:type="spellEnd"/>
      <w:r w:rsidRPr="00DE112A">
        <w:rPr>
          <w:rFonts w:asciiTheme="majorBidi" w:hAnsiTheme="majorBidi" w:cstheme="majorBidi"/>
          <w:b/>
          <w:bCs/>
        </w:rPr>
        <w:t xml:space="preserve"> XII di SMK Kesehatan Bhakti Medika </w:t>
      </w:r>
      <w:proofErr w:type="spellStart"/>
      <w:r w:rsidRPr="00DE112A">
        <w:rPr>
          <w:rFonts w:asciiTheme="majorBidi" w:hAnsiTheme="majorBidi" w:cstheme="majorBidi"/>
          <w:b/>
          <w:bCs/>
        </w:rPr>
        <w:t>Cianjur</w:t>
      </w:r>
      <w:proofErr w:type="spellEnd"/>
      <w:r w:rsidRPr="00DE112A">
        <w:rPr>
          <w:rFonts w:asciiTheme="majorBidi" w:hAnsiTheme="majorBidi" w:cstheme="majorBidi"/>
          <w:b/>
          <w:bCs/>
        </w:rPr>
        <w:t xml:space="preserve"> </w:t>
      </w:r>
      <w:proofErr w:type="spellStart"/>
      <w:r w:rsidRPr="00DE112A">
        <w:rPr>
          <w:rFonts w:asciiTheme="majorBidi" w:hAnsiTheme="majorBidi" w:cstheme="majorBidi"/>
          <w:b/>
          <w:bCs/>
        </w:rPr>
        <w:t>Tahun</w:t>
      </w:r>
      <w:proofErr w:type="spellEnd"/>
      <w:r w:rsidRPr="00DE112A">
        <w:rPr>
          <w:rFonts w:asciiTheme="majorBidi" w:hAnsiTheme="majorBidi" w:cstheme="majorBidi"/>
          <w:b/>
          <w:bCs/>
        </w:rPr>
        <w:t xml:space="preserve"> 2025</w:t>
      </w:r>
    </w:p>
    <w:tbl>
      <w:tblPr>
        <w:tblStyle w:val="TableGrid"/>
        <w:tblpPr w:leftFromText="180" w:rightFromText="180" w:vertAnchor="text" w:horzAnchor="margin" w:tblpY="60"/>
        <w:tblW w:w="8075" w:type="dxa"/>
        <w:tblLook w:val="04A0" w:firstRow="1" w:lastRow="0" w:firstColumn="1" w:lastColumn="0" w:noHBand="0" w:noVBand="1"/>
      </w:tblPr>
      <w:tblGrid>
        <w:gridCol w:w="1216"/>
        <w:gridCol w:w="1243"/>
        <w:gridCol w:w="1243"/>
        <w:gridCol w:w="456"/>
        <w:gridCol w:w="1243"/>
        <w:gridCol w:w="456"/>
        <w:gridCol w:w="1243"/>
        <w:gridCol w:w="776"/>
        <w:gridCol w:w="756"/>
      </w:tblGrid>
      <w:tr w:rsidR="00B95068" w:rsidRPr="00DE112A" w14:paraId="38B4F3E6" w14:textId="77777777" w:rsidTr="00B95068">
        <w:tc>
          <w:tcPr>
            <w:tcW w:w="1134" w:type="dxa"/>
          </w:tcPr>
          <w:p w14:paraId="4A4E90E9" w14:textId="77777777" w:rsidR="00B95068" w:rsidRPr="00DE112A" w:rsidRDefault="00B95068" w:rsidP="00DE112A">
            <w:pPr>
              <w:spacing w:after="120" w:line="276" w:lineRule="auto"/>
              <w:jc w:val="both"/>
              <w:rPr>
                <w:rFonts w:asciiTheme="majorBidi" w:hAnsiTheme="majorBidi" w:cstheme="majorBidi"/>
              </w:rPr>
            </w:pPr>
          </w:p>
        </w:tc>
        <w:tc>
          <w:tcPr>
            <w:tcW w:w="1159" w:type="dxa"/>
          </w:tcPr>
          <w:p w14:paraId="431A1861" w14:textId="77777777" w:rsidR="00B95068" w:rsidRPr="00DE112A" w:rsidRDefault="00B95068" w:rsidP="00DE112A">
            <w:pPr>
              <w:spacing w:after="120" w:line="276" w:lineRule="auto"/>
              <w:jc w:val="both"/>
              <w:rPr>
                <w:rFonts w:asciiTheme="majorBidi" w:hAnsiTheme="majorBidi" w:cstheme="majorBidi"/>
              </w:rPr>
            </w:pPr>
            <w:proofErr w:type="spellStart"/>
            <w:r w:rsidRPr="00DE112A">
              <w:rPr>
                <w:rFonts w:asciiTheme="majorBidi" w:hAnsiTheme="majorBidi" w:cstheme="majorBidi"/>
              </w:rPr>
              <w:t>Emosional</w:t>
            </w:r>
            <w:proofErr w:type="spellEnd"/>
            <w:r w:rsidRPr="00DE112A">
              <w:rPr>
                <w:rFonts w:asciiTheme="majorBidi" w:hAnsiTheme="majorBidi" w:cstheme="majorBidi"/>
              </w:rPr>
              <w:t xml:space="preserve"> Eating</w:t>
            </w:r>
          </w:p>
        </w:tc>
        <w:tc>
          <w:tcPr>
            <w:tcW w:w="1159" w:type="dxa"/>
          </w:tcPr>
          <w:p w14:paraId="5B2623FE" w14:textId="77777777" w:rsidR="00B95068" w:rsidRPr="00DE112A" w:rsidRDefault="00B95068" w:rsidP="00DE112A">
            <w:pPr>
              <w:spacing w:after="120" w:line="276" w:lineRule="auto"/>
              <w:jc w:val="both"/>
              <w:rPr>
                <w:rFonts w:asciiTheme="majorBidi" w:hAnsiTheme="majorBidi" w:cstheme="majorBidi"/>
              </w:rPr>
            </w:pPr>
          </w:p>
        </w:tc>
        <w:tc>
          <w:tcPr>
            <w:tcW w:w="419" w:type="dxa"/>
          </w:tcPr>
          <w:p w14:paraId="613FB08C" w14:textId="77777777" w:rsidR="00B95068" w:rsidRPr="00DE112A" w:rsidRDefault="00B95068" w:rsidP="00DE112A">
            <w:pPr>
              <w:spacing w:after="120" w:line="276" w:lineRule="auto"/>
              <w:jc w:val="both"/>
              <w:rPr>
                <w:rFonts w:asciiTheme="majorBidi" w:hAnsiTheme="majorBidi" w:cstheme="majorBidi"/>
              </w:rPr>
            </w:pPr>
          </w:p>
        </w:tc>
        <w:tc>
          <w:tcPr>
            <w:tcW w:w="1159" w:type="dxa"/>
          </w:tcPr>
          <w:p w14:paraId="6364CC90" w14:textId="77777777" w:rsidR="00B95068" w:rsidRPr="00DE112A" w:rsidRDefault="00B95068" w:rsidP="00DE112A">
            <w:pPr>
              <w:spacing w:after="120" w:line="276" w:lineRule="auto"/>
              <w:jc w:val="both"/>
              <w:rPr>
                <w:rFonts w:asciiTheme="majorBidi" w:hAnsiTheme="majorBidi" w:cstheme="majorBidi"/>
              </w:rPr>
            </w:pPr>
          </w:p>
        </w:tc>
        <w:tc>
          <w:tcPr>
            <w:tcW w:w="419" w:type="dxa"/>
          </w:tcPr>
          <w:p w14:paraId="2D08AB1F" w14:textId="77777777" w:rsidR="00B95068" w:rsidRPr="00DE112A" w:rsidRDefault="00B95068" w:rsidP="00DE112A">
            <w:pPr>
              <w:spacing w:after="120" w:line="276" w:lineRule="auto"/>
              <w:jc w:val="both"/>
              <w:rPr>
                <w:rFonts w:asciiTheme="majorBidi" w:hAnsiTheme="majorBidi" w:cstheme="majorBidi"/>
              </w:rPr>
            </w:pPr>
          </w:p>
        </w:tc>
        <w:tc>
          <w:tcPr>
            <w:tcW w:w="1159" w:type="dxa"/>
          </w:tcPr>
          <w:p w14:paraId="409992F0" w14:textId="77777777" w:rsidR="00B95068" w:rsidRPr="00DE112A" w:rsidRDefault="00B95068" w:rsidP="00DE112A">
            <w:pPr>
              <w:spacing w:after="120" w:line="276" w:lineRule="auto"/>
              <w:jc w:val="both"/>
              <w:rPr>
                <w:rFonts w:asciiTheme="majorBidi" w:hAnsiTheme="majorBidi" w:cstheme="majorBidi"/>
              </w:rPr>
            </w:pPr>
          </w:p>
        </w:tc>
        <w:tc>
          <w:tcPr>
            <w:tcW w:w="683" w:type="dxa"/>
          </w:tcPr>
          <w:p w14:paraId="5EA6D063"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Total</w:t>
            </w:r>
          </w:p>
        </w:tc>
        <w:tc>
          <w:tcPr>
            <w:tcW w:w="784" w:type="dxa"/>
          </w:tcPr>
          <w:p w14:paraId="40953F94"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P-value</w:t>
            </w:r>
          </w:p>
        </w:tc>
      </w:tr>
      <w:tr w:rsidR="00B95068" w:rsidRPr="00DE112A" w14:paraId="6F6FC22B" w14:textId="77777777" w:rsidTr="00B95068">
        <w:tc>
          <w:tcPr>
            <w:tcW w:w="1134" w:type="dxa"/>
          </w:tcPr>
          <w:p w14:paraId="10FD7DF2" w14:textId="77777777" w:rsidR="00B95068" w:rsidRPr="00DE112A" w:rsidRDefault="00B95068" w:rsidP="00DE112A">
            <w:pPr>
              <w:spacing w:after="120" w:line="276" w:lineRule="auto"/>
              <w:jc w:val="both"/>
              <w:rPr>
                <w:rFonts w:asciiTheme="majorBidi" w:hAnsiTheme="majorBidi" w:cstheme="majorBidi"/>
              </w:rPr>
            </w:pPr>
            <w:proofErr w:type="spellStart"/>
            <w:r w:rsidRPr="00DE112A">
              <w:rPr>
                <w:rFonts w:asciiTheme="majorBidi" w:hAnsiTheme="majorBidi" w:cstheme="majorBidi"/>
              </w:rPr>
              <w:t>Stres</w:t>
            </w:r>
            <w:proofErr w:type="spellEnd"/>
            <w:r w:rsidRPr="00DE112A">
              <w:rPr>
                <w:rFonts w:asciiTheme="majorBidi" w:hAnsiTheme="majorBidi" w:cstheme="majorBidi"/>
              </w:rPr>
              <w:t xml:space="preserve"> Akademik</w:t>
            </w:r>
          </w:p>
        </w:tc>
        <w:tc>
          <w:tcPr>
            <w:tcW w:w="1159" w:type="dxa"/>
          </w:tcPr>
          <w:p w14:paraId="67D57A03" w14:textId="77777777" w:rsidR="00B95068" w:rsidRPr="00DE112A" w:rsidRDefault="00B95068" w:rsidP="00DE112A">
            <w:pPr>
              <w:spacing w:after="120" w:line="276" w:lineRule="auto"/>
              <w:jc w:val="both"/>
              <w:rPr>
                <w:rFonts w:asciiTheme="majorBidi" w:hAnsiTheme="majorBidi" w:cstheme="majorBidi"/>
              </w:rPr>
            </w:pPr>
          </w:p>
        </w:tc>
        <w:tc>
          <w:tcPr>
            <w:tcW w:w="1159" w:type="dxa"/>
          </w:tcPr>
          <w:p w14:paraId="03B6C1C6" w14:textId="77777777" w:rsidR="00B95068" w:rsidRPr="00DE112A" w:rsidRDefault="00B95068" w:rsidP="00DE112A">
            <w:pPr>
              <w:spacing w:after="120" w:line="276" w:lineRule="auto"/>
              <w:jc w:val="both"/>
              <w:rPr>
                <w:rFonts w:asciiTheme="majorBidi" w:hAnsiTheme="majorBidi" w:cstheme="majorBidi"/>
              </w:rPr>
            </w:pPr>
            <w:proofErr w:type="spellStart"/>
            <w:r w:rsidRPr="00DE112A">
              <w:rPr>
                <w:rFonts w:asciiTheme="majorBidi" w:hAnsiTheme="majorBidi" w:cstheme="majorBidi"/>
              </w:rPr>
              <w:t>Emosional</w:t>
            </w:r>
            <w:proofErr w:type="spellEnd"/>
            <w:r w:rsidRPr="00DE112A">
              <w:rPr>
                <w:rFonts w:asciiTheme="majorBidi" w:hAnsiTheme="majorBidi" w:cstheme="majorBidi"/>
              </w:rPr>
              <w:t xml:space="preserve"> Eating </w:t>
            </w:r>
            <w:proofErr w:type="spellStart"/>
            <w:r w:rsidRPr="00DE112A">
              <w:rPr>
                <w:rFonts w:asciiTheme="majorBidi" w:hAnsiTheme="majorBidi" w:cstheme="majorBidi"/>
              </w:rPr>
              <w:t>Rendah</w:t>
            </w:r>
            <w:proofErr w:type="spellEnd"/>
          </w:p>
        </w:tc>
        <w:tc>
          <w:tcPr>
            <w:tcW w:w="419" w:type="dxa"/>
          </w:tcPr>
          <w:p w14:paraId="15348600" w14:textId="77777777" w:rsidR="00B95068" w:rsidRPr="00DE112A" w:rsidRDefault="00B95068" w:rsidP="00DE112A">
            <w:pPr>
              <w:spacing w:after="120" w:line="276" w:lineRule="auto"/>
              <w:jc w:val="both"/>
              <w:rPr>
                <w:rFonts w:asciiTheme="majorBidi" w:hAnsiTheme="majorBidi" w:cstheme="majorBidi"/>
              </w:rPr>
            </w:pPr>
          </w:p>
        </w:tc>
        <w:tc>
          <w:tcPr>
            <w:tcW w:w="1159" w:type="dxa"/>
          </w:tcPr>
          <w:p w14:paraId="1B0562E7" w14:textId="77777777" w:rsidR="00B95068" w:rsidRPr="00DE112A" w:rsidRDefault="00B95068" w:rsidP="00DE112A">
            <w:pPr>
              <w:spacing w:after="120" w:line="276" w:lineRule="auto"/>
              <w:jc w:val="both"/>
              <w:rPr>
                <w:rFonts w:asciiTheme="majorBidi" w:hAnsiTheme="majorBidi" w:cstheme="majorBidi"/>
              </w:rPr>
            </w:pPr>
            <w:proofErr w:type="spellStart"/>
            <w:r w:rsidRPr="00DE112A">
              <w:rPr>
                <w:rFonts w:asciiTheme="majorBidi" w:hAnsiTheme="majorBidi" w:cstheme="majorBidi"/>
              </w:rPr>
              <w:t>Emosional</w:t>
            </w:r>
            <w:proofErr w:type="spellEnd"/>
            <w:r w:rsidRPr="00DE112A">
              <w:rPr>
                <w:rFonts w:asciiTheme="majorBidi" w:hAnsiTheme="majorBidi" w:cstheme="majorBidi"/>
              </w:rPr>
              <w:t xml:space="preserve"> Eating Sedang</w:t>
            </w:r>
          </w:p>
        </w:tc>
        <w:tc>
          <w:tcPr>
            <w:tcW w:w="419" w:type="dxa"/>
          </w:tcPr>
          <w:p w14:paraId="38AFF489" w14:textId="77777777" w:rsidR="00B95068" w:rsidRPr="00DE112A" w:rsidRDefault="00B95068" w:rsidP="00DE112A">
            <w:pPr>
              <w:spacing w:after="120" w:line="276" w:lineRule="auto"/>
              <w:jc w:val="both"/>
              <w:rPr>
                <w:rFonts w:asciiTheme="majorBidi" w:hAnsiTheme="majorBidi" w:cstheme="majorBidi"/>
              </w:rPr>
            </w:pPr>
          </w:p>
        </w:tc>
        <w:tc>
          <w:tcPr>
            <w:tcW w:w="1159" w:type="dxa"/>
          </w:tcPr>
          <w:p w14:paraId="51450396" w14:textId="77777777" w:rsidR="00B95068" w:rsidRPr="00DE112A" w:rsidRDefault="00B95068" w:rsidP="00DE112A">
            <w:pPr>
              <w:spacing w:after="120" w:line="276" w:lineRule="auto"/>
              <w:jc w:val="both"/>
              <w:rPr>
                <w:rFonts w:asciiTheme="majorBidi" w:hAnsiTheme="majorBidi" w:cstheme="majorBidi"/>
              </w:rPr>
            </w:pPr>
            <w:proofErr w:type="spellStart"/>
            <w:r w:rsidRPr="00DE112A">
              <w:rPr>
                <w:rFonts w:asciiTheme="majorBidi" w:hAnsiTheme="majorBidi" w:cstheme="majorBidi"/>
              </w:rPr>
              <w:t>Emosional</w:t>
            </w:r>
            <w:proofErr w:type="spellEnd"/>
            <w:r w:rsidRPr="00DE112A">
              <w:rPr>
                <w:rFonts w:asciiTheme="majorBidi" w:hAnsiTheme="majorBidi" w:cstheme="majorBidi"/>
              </w:rPr>
              <w:t xml:space="preserve"> Eating Tinggi</w:t>
            </w:r>
          </w:p>
        </w:tc>
        <w:tc>
          <w:tcPr>
            <w:tcW w:w="683" w:type="dxa"/>
          </w:tcPr>
          <w:p w14:paraId="5FA766D5" w14:textId="77777777" w:rsidR="00B95068" w:rsidRPr="00DE112A" w:rsidRDefault="00B95068" w:rsidP="00DE112A">
            <w:pPr>
              <w:spacing w:after="120" w:line="276" w:lineRule="auto"/>
              <w:jc w:val="both"/>
              <w:rPr>
                <w:rFonts w:asciiTheme="majorBidi" w:hAnsiTheme="majorBidi" w:cstheme="majorBidi"/>
              </w:rPr>
            </w:pPr>
          </w:p>
        </w:tc>
        <w:tc>
          <w:tcPr>
            <w:tcW w:w="784" w:type="dxa"/>
          </w:tcPr>
          <w:p w14:paraId="3420F550" w14:textId="77777777" w:rsidR="00B95068" w:rsidRPr="00DE112A" w:rsidRDefault="00B95068" w:rsidP="00DE112A">
            <w:pPr>
              <w:spacing w:after="120" w:line="276" w:lineRule="auto"/>
              <w:jc w:val="both"/>
              <w:rPr>
                <w:rFonts w:asciiTheme="majorBidi" w:hAnsiTheme="majorBidi" w:cstheme="majorBidi"/>
              </w:rPr>
            </w:pPr>
          </w:p>
        </w:tc>
      </w:tr>
      <w:tr w:rsidR="00B95068" w:rsidRPr="00DE112A" w14:paraId="6DD68CB5" w14:textId="77777777" w:rsidTr="00B95068">
        <w:tc>
          <w:tcPr>
            <w:tcW w:w="1134" w:type="dxa"/>
          </w:tcPr>
          <w:p w14:paraId="2D78F019" w14:textId="77777777" w:rsidR="00B95068" w:rsidRPr="00DE112A" w:rsidRDefault="00B95068" w:rsidP="00DE112A">
            <w:pPr>
              <w:spacing w:after="120" w:line="276" w:lineRule="auto"/>
              <w:jc w:val="both"/>
              <w:rPr>
                <w:rFonts w:asciiTheme="majorBidi" w:hAnsiTheme="majorBidi" w:cstheme="majorBidi"/>
              </w:rPr>
            </w:pPr>
          </w:p>
        </w:tc>
        <w:tc>
          <w:tcPr>
            <w:tcW w:w="1159" w:type="dxa"/>
          </w:tcPr>
          <w:p w14:paraId="139FA7F5"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N</w:t>
            </w:r>
          </w:p>
        </w:tc>
        <w:tc>
          <w:tcPr>
            <w:tcW w:w="1159" w:type="dxa"/>
          </w:tcPr>
          <w:p w14:paraId="6EFB104F"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w:t>
            </w:r>
          </w:p>
        </w:tc>
        <w:tc>
          <w:tcPr>
            <w:tcW w:w="419" w:type="dxa"/>
          </w:tcPr>
          <w:p w14:paraId="30AD8A48"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N</w:t>
            </w:r>
          </w:p>
        </w:tc>
        <w:tc>
          <w:tcPr>
            <w:tcW w:w="1159" w:type="dxa"/>
          </w:tcPr>
          <w:p w14:paraId="0C9EAF12"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w:t>
            </w:r>
          </w:p>
        </w:tc>
        <w:tc>
          <w:tcPr>
            <w:tcW w:w="419" w:type="dxa"/>
          </w:tcPr>
          <w:p w14:paraId="3EAF00E2"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N</w:t>
            </w:r>
          </w:p>
        </w:tc>
        <w:tc>
          <w:tcPr>
            <w:tcW w:w="1159" w:type="dxa"/>
          </w:tcPr>
          <w:p w14:paraId="5AC1B28B"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w:t>
            </w:r>
          </w:p>
        </w:tc>
        <w:tc>
          <w:tcPr>
            <w:tcW w:w="683" w:type="dxa"/>
          </w:tcPr>
          <w:p w14:paraId="53EB7388"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100%</w:t>
            </w:r>
          </w:p>
        </w:tc>
        <w:tc>
          <w:tcPr>
            <w:tcW w:w="784" w:type="dxa"/>
          </w:tcPr>
          <w:p w14:paraId="0ABC1DF9" w14:textId="77777777" w:rsidR="00B95068" w:rsidRPr="00DE112A" w:rsidRDefault="00B95068" w:rsidP="00DE112A">
            <w:pPr>
              <w:spacing w:after="120" w:line="276" w:lineRule="auto"/>
              <w:jc w:val="both"/>
              <w:rPr>
                <w:rFonts w:asciiTheme="majorBidi" w:hAnsiTheme="majorBidi" w:cstheme="majorBidi"/>
              </w:rPr>
            </w:pPr>
          </w:p>
        </w:tc>
      </w:tr>
      <w:tr w:rsidR="00B95068" w:rsidRPr="00DE112A" w14:paraId="00456B3B" w14:textId="77777777" w:rsidTr="00B95068">
        <w:tc>
          <w:tcPr>
            <w:tcW w:w="1134" w:type="dxa"/>
          </w:tcPr>
          <w:p w14:paraId="5AE0DEE2" w14:textId="77777777" w:rsidR="00B95068" w:rsidRPr="00DE112A" w:rsidRDefault="00B95068" w:rsidP="00DE112A">
            <w:pPr>
              <w:spacing w:after="120" w:line="276" w:lineRule="auto"/>
              <w:jc w:val="both"/>
              <w:rPr>
                <w:rFonts w:asciiTheme="majorBidi" w:hAnsiTheme="majorBidi" w:cstheme="majorBidi"/>
              </w:rPr>
            </w:pPr>
            <w:proofErr w:type="spellStart"/>
            <w:r w:rsidRPr="00DE112A">
              <w:rPr>
                <w:rFonts w:asciiTheme="majorBidi" w:hAnsiTheme="majorBidi" w:cstheme="majorBidi"/>
              </w:rPr>
              <w:t>Rendah</w:t>
            </w:r>
            <w:proofErr w:type="spellEnd"/>
          </w:p>
        </w:tc>
        <w:tc>
          <w:tcPr>
            <w:tcW w:w="1159" w:type="dxa"/>
          </w:tcPr>
          <w:p w14:paraId="7FD369ED"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11</w:t>
            </w:r>
          </w:p>
        </w:tc>
        <w:tc>
          <w:tcPr>
            <w:tcW w:w="1159" w:type="dxa"/>
          </w:tcPr>
          <w:p w14:paraId="6C93A387"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36,7 %</w:t>
            </w:r>
          </w:p>
        </w:tc>
        <w:tc>
          <w:tcPr>
            <w:tcW w:w="419" w:type="dxa"/>
          </w:tcPr>
          <w:p w14:paraId="76F56AC0"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10</w:t>
            </w:r>
          </w:p>
        </w:tc>
        <w:tc>
          <w:tcPr>
            <w:tcW w:w="1159" w:type="dxa"/>
          </w:tcPr>
          <w:p w14:paraId="400D3991"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33,3 %</w:t>
            </w:r>
          </w:p>
        </w:tc>
        <w:tc>
          <w:tcPr>
            <w:tcW w:w="419" w:type="dxa"/>
          </w:tcPr>
          <w:p w14:paraId="56664638"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9</w:t>
            </w:r>
          </w:p>
        </w:tc>
        <w:tc>
          <w:tcPr>
            <w:tcW w:w="1159" w:type="dxa"/>
          </w:tcPr>
          <w:p w14:paraId="2CA0A451"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30,0 %</w:t>
            </w:r>
          </w:p>
        </w:tc>
        <w:tc>
          <w:tcPr>
            <w:tcW w:w="683" w:type="dxa"/>
          </w:tcPr>
          <w:p w14:paraId="29CC8654"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100%</w:t>
            </w:r>
          </w:p>
        </w:tc>
        <w:tc>
          <w:tcPr>
            <w:tcW w:w="784" w:type="dxa"/>
          </w:tcPr>
          <w:p w14:paraId="264A0242"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0,001</w:t>
            </w:r>
          </w:p>
        </w:tc>
      </w:tr>
      <w:tr w:rsidR="00B95068" w:rsidRPr="00DE112A" w14:paraId="794E34AC" w14:textId="77777777" w:rsidTr="00B95068">
        <w:tc>
          <w:tcPr>
            <w:tcW w:w="1134" w:type="dxa"/>
          </w:tcPr>
          <w:p w14:paraId="022F7454"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Sedang</w:t>
            </w:r>
          </w:p>
        </w:tc>
        <w:tc>
          <w:tcPr>
            <w:tcW w:w="1159" w:type="dxa"/>
          </w:tcPr>
          <w:p w14:paraId="718E6F57"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8</w:t>
            </w:r>
          </w:p>
        </w:tc>
        <w:tc>
          <w:tcPr>
            <w:tcW w:w="1159" w:type="dxa"/>
          </w:tcPr>
          <w:p w14:paraId="005246FF"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21,6 %</w:t>
            </w:r>
          </w:p>
        </w:tc>
        <w:tc>
          <w:tcPr>
            <w:tcW w:w="419" w:type="dxa"/>
          </w:tcPr>
          <w:p w14:paraId="6F7A5590"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15</w:t>
            </w:r>
          </w:p>
        </w:tc>
        <w:tc>
          <w:tcPr>
            <w:tcW w:w="1159" w:type="dxa"/>
          </w:tcPr>
          <w:p w14:paraId="4331669B"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40,5 %</w:t>
            </w:r>
          </w:p>
        </w:tc>
        <w:tc>
          <w:tcPr>
            <w:tcW w:w="419" w:type="dxa"/>
          </w:tcPr>
          <w:p w14:paraId="593A22BF"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14</w:t>
            </w:r>
          </w:p>
        </w:tc>
        <w:tc>
          <w:tcPr>
            <w:tcW w:w="1159" w:type="dxa"/>
          </w:tcPr>
          <w:p w14:paraId="2653DC72"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37,8 %</w:t>
            </w:r>
          </w:p>
        </w:tc>
        <w:tc>
          <w:tcPr>
            <w:tcW w:w="683" w:type="dxa"/>
          </w:tcPr>
          <w:p w14:paraId="7A3CB9D5"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100%</w:t>
            </w:r>
          </w:p>
        </w:tc>
        <w:tc>
          <w:tcPr>
            <w:tcW w:w="784" w:type="dxa"/>
          </w:tcPr>
          <w:p w14:paraId="06B217F8" w14:textId="77777777" w:rsidR="00B95068" w:rsidRPr="00DE112A" w:rsidRDefault="00B95068" w:rsidP="00DE112A">
            <w:pPr>
              <w:spacing w:after="120" w:line="276" w:lineRule="auto"/>
              <w:jc w:val="both"/>
              <w:rPr>
                <w:rFonts w:asciiTheme="majorBidi" w:hAnsiTheme="majorBidi" w:cstheme="majorBidi"/>
              </w:rPr>
            </w:pPr>
          </w:p>
        </w:tc>
      </w:tr>
      <w:tr w:rsidR="00B95068" w:rsidRPr="00DE112A" w14:paraId="05DC9C83" w14:textId="77777777" w:rsidTr="00B95068">
        <w:tc>
          <w:tcPr>
            <w:tcW w:w="1134" w:type="dxa"/>
          </w:tcPr>
          <w:p w14:paraId="48479170"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Tinggi</w:t>
            </w:r>
          </w:p>
        </w:tc>
        <w:tc>
          <w:tcPr>
            <w:tcW w:w="1159" w:type="dxa"/>
          </w:tcPr>
          <w:p w14:paraId="7CA33F57"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5</w:t>
            </w:r>
          </w:p>
        </w:tc>
        <w:tc>
          <w:tcPr>
            <w:tcW w:w="1159" w:type="dxa"/>
          </w:tcPr>
          <w:p w14:paraId="1DC1DBA7"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9,8 %</w:t>
            </w:r>
          </w:p>
        </w:tc>
        <w:tc>
          <w:tcPr>
            <w:tcW w:w="419" w:type="dxa"/>
          </w:tcPr>
          <w:p w14:paraId="311450A3"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16</w:t>
            </w:r>
          </w:p>
        </w:tc>
        <w:tc>
          <w:tcPr>
            <w:tcW w:w="1159" w:type="dxa"/>
          </w:tcPr>
          <w:p w14:paraId="7366552E"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31,4 %</w:t>
            </w:r>
          </w:p>
        </w:tc>
        <w:tc>
          <w:tcPr>
            <w:tcW w:w="419" w:type="dxa"/>
          </w:tcPr>
          <w:p w14:paraId="37DEA8FE"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30</w:t>
            </w:r>
          </w:p>
        </w:tc>
        <w:tc>
          <w:tcPr>
            <w:tcW w:w="1159" w:type="dxa"/>
          </w:tcPr>
          <w:p w14:paraId="7405E5AC"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58,8 %</w:t>
            </w:r>
          </w:p>
        </w:tc>
        <w:tc>
          <w:tcPr>
            <w:tcW w:w="683" w:type="dxa"/>
          </w:tcPr>
          <w:p w14:paraId="2148E9AD"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100%</w:t>
            </w:r>
          </w:p>
        </w:tc>
        <w:tc>
          <w:tcPr>
            <w:tcW w:w="784" w:type="dxa"/>
          </w:tcPr>
          <w:p w14:paraId="053964CC" w14:textId="77777777" w:rsidR="00B95068" w:rsidRPr="00DE112A" w:rsidRDefault="00B95068" w:rsidP="00DE112A">
            <w:pPr>
              <w:spacing w:after="120" w:line="276" w:lineRule="auto"/>
              <w:jc w:val="both"/>
              <w:rPr>
                <w:rFonts w:asciiTheme="majorBidi" w:hAnsiTheme="majorBidi" w:cstheme="majorBidi"/>
              </w:rPr>
            </w:pPr>
          </w:p>
        </w:tc>
      </w:tr>
      <w:tr w:rsidR="00B95068" w:rsidRPr="00DE112A" w14:paraId="0DCA3A9A" w14:textId="77777777" w:rsidTr="00B95068">
        <w:tc>
          <w:tcPr>
            <w:tcW w:w="1134" w:type="dxa"/>
          </w:tcPr>
          <w:p w14:paraId="7B6CFC1E" w14:textId="77777777" w:rsidR="00B95068" w:rsidRPr="00DE112A" w:rsidRDefault="00B95068" w:rsidP="00DE112A">
            <w:pPr>
              <w:spacing w:after="120" w:line="276" w:lineRule="auto"/>
              <w:jc w:val="both"/>
              <w:rPr>
                <w:rFonts w:asciiTheme="majorBidi" w:hAnsiTheme="majorBidi" w:cstheme="majorBidi"/>
              </w:rPr>
            </w:pPr>
            <w:proofErr w:type="spellStart"/>
            <w:r w:rsidRPr="00DE112A">
              <w:rPr>
                <w:rFonts w:asciiTheme="majorBidi" w:hAnsiTheme="majorBidi" w:cstheme="majorBidi"/>
              </w:rPr>
              <w:t>Jumlah</w:t>
            </w:r>
            <w:proofErr w:type="spellEnd"/>
          </w:p>
        </w:tc>
        <w:tc>
          <w:tcPr>
            <w:tcW w:w="1159" w:type="dxa"/>
          </w:tcPr>
          <w:p w14:paraId="1F110363"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24</w:t>
            </w:r>
          </w:p>
        </w:tc>
        <w:tc>
          <w:tcPr>
            <w:tcW w:w="1159" w:type="dxa"/>
          </w:tcPr>
          <w:p w14:paraId="6ABBA36F" w14:textId="77777777" w:rsidR="00B95068" w:rsidRPr="00DE112A" w:rsidRDefault="00B95068" w:rsidP="00DE112A">
            <w:pPr>
              <w:spacing w:after="120" w:line="276" w:lineRule="auto"/>
              <w:jc w:val="both"/>
              <w:rPr>
                <w:rFonts w:asciiTheme="majorBidi" w:hAnsiTheme="majorBidi" w:cstheme="majorBidi"/>
              </w:rPr>
            </w:pPr>
          </w:p>
        </w:tc>
        <w:tc>
          <w:tcPr>
            <w:tcW w:w="419" w:type="dxa"/>
          </w:tcPr>
          <w:p w14:paraId="3B79DB8D"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41</w:t>
            </w:r>
          </w:p>
        </w:tc>
        <w:tc>
          <w:tcPr>
            <w:tcW w:w="1159" w:type="dxa"/>
          </w:tcPr>
          <w:p w14:paraId="4CE87E39" w14:textId="77777777" w:rsidR="00B95068" w:rsidRPr="00DE112A" w:rsidRDefault="00B95068" w:rsidP="00DE112A">
            <w:pPr>
              <w:spacing w:after="120" w:line="276" w:lineRule="auto"/>
              <w:jc w:val="both"/>
              <w:rPr>
                <w:rFonts w:asciiTheme="majorBidi" w:hAnsiTheme="majorBidi" w:cstheme="majorBidi"/>
              </w:rPr>
            </w:pPr>
          </w:p>
        </w:tc>
        <w:tc>
          <w:tcPr>
            <w:tcW w:w="419" w:type="dxa"/>
          </w:tcPr>
          <w:p w14:paraId="0E3F2DEC" w14:textId="77777777" w:rsidR="00B95068" w:rsidRPr="00DE112A" w:rsidRDefault="00B95068" w:rsidP="00DE112A">
            <w:pPr>
              <w:spacing w:after="120" w:line="276" w:lineRule="auto"/>
              <w:jc w:val="both"/>
              <w:rPr>
                <w:rFonts w:asciiTheme="majorBidi" w:hAnsiTheme="majorBidi" w:cstheme="majorBidi"/>
              </w:rPr>
            </w:pPr>
            <w:r w:rsidRPr="00DE112A">
              <w:rPr>
                <w:rFonts w:asciiTheme="majorBidi" w:hAnsiTheme="majorBidi" w:cstheme="majorBidi"/>
              </w:rPr>
              <w:t>53</w:t>
            </w:r>
          </w:p>
        </w:tc>
        <w:tc>
          <w:tcPr>
            <w:tcW w:w="1159" w:type="dxa"/>
          </w:tcPr>
          <w:p w14:paraId="28D168B7" w14:textId="77777777" w:rsidR="00B95068" w:rsidRPr="00DE112A" w:rsidRDefault="00B95068" w:rsidP="00DE112A">
            <w:pPr>
              <w:spacing w:after="120" w:line="276" w:lineRule="auto"/>
              <w:jc w:val="both"/>
              <w:rPr>
                <w:rFonts w:asciiTheme="majorBidi" w:hAnsiTheme="majorBidi" w:cstheme="majorBidi"/>
              </w:rPr>
            </w:pPr>
          </w:p>
        </w:tc>
        <w:tc>
          <w:tcPr>
            <w:tcW w:w="683" w:type="dxa"/>
          </w:tcPr>
          <w:p w14:paraId="04AAEDE1" w14:textId="77777777" w:rsidR="00B95068" w:rsidRPr="00DE112A" w:rsidRDefault="00B95068" w:rsidP="00DE112A">
            <w:pPr>
              <w:spacing w:after="120" w:line="276" w:lineRule="auto"/>
              <w:jc w:val="both"/>
              <w:rPr>
                <w:rFonts w:asciiTheme="majorBidi" w:hAnsiTheme="majorBidi" w:cstheme="majorBidi"/>
              </w:rPr>
            </w:pPr>
          </w:p>
        </w:tc>
        <w:tc>
          <w:tcPr>
            <w:tcW w:w="784" w:type="dxa"/>
          </w:tcPr>
          <w:p w14:paraId="2C748976" w14:textId="77777777" w:rsidR="00B95068" w:rsidRPr="00DE112A" w:rsidRDefault="00B95068" w:rsidP="00DE112A">
            <w:pPr>
              <w:spacing w:after="120" w:line="276" w:lineRule="auto"/>
              <w:jc w:val="both"/>
              <w:rPr>
                <w:rFonts w:asciiTheme="majorBidi" w:hAnsiTheme="majorBidi" w:cstheme="majorBidi"/>
              </w:rPr>
            </w:pPr>
          </w:p>
        </w:tc>
      </w:tr>
    </w:tbl>
    <w:p w14:paraId="449E20AC" w14:textId="77777777" w:rsidR="004C2F73" w:rsidRPr="00DE112A" w:rsidRDefault="004C2F73" w:rsidP="00DE112A">
      <w:pPr>
        <w:spacing w:after="120" w:line="276" w:lineRule="auto"/>
        <w:jc w:val="center"/>
        <w:rPr>
          <w:rFonts w:asciiTheme="majorBidi" w:hAnsiTheme="majorBidi" w:cstheme="majorBidi"/>
        </w:rPr>
      </w:pPr>
      <w:proofErr w:type="spellStart"/>
      <w:r w:rsidRPr="00DE112A">
        <w:rPr>
          <w:rFonts w:asciiTheme="majorBidi" w:hAnsiTheme="majorBidi" w:cstheme="majorBidi"/>
        </w:rPr>
        <w:t>Sumber</w:t>
      </w:r>
      <w:proofErr w:type="spellEnd"/>
      <w:r w:rsidRPr="00DE112A">
        <w:rPr>
          <w:rFonts w:asciiTheme="majorBidi" w:hAnsiTheme="majorBidi" w:cstheme="majorBidi"/>
        </w:rPr>
        <w:t>: (SPSS,2026)</w:t>
      </w:r>
    </w:p>
    <w:p w14:paraId="412A92E5" w14:textId="77777777" w:rsidR="004C2F73" w:rsidRPr="00DE112A" w:rsidRDefault="004C2F73" w:rsidP="00DE112A">
      <w:pPr>
        <w:pStyle w:val="ListParagraph"/>
        <w:spacing w:after="120" w:line="276" w:lineRule="auto"/>
        <w:ind w:right="-1"/>
        <w:contextualSpacing w:val="0"/>
        <w:jc w:val="both"/>
        <w:rPr>
          <w:rFonts w:asciiTheme="majorBidi" w:hAnsiTheme="majorBidi" w:cstheme="majorBidi"/>
        </w:rPr>
      </w:pPr>
      <w:proofErr w:type="spellStart"/>
      <w:r w:rsidRPr="00DE112A">
        <w:rPr>
          <w:rFonts w:asciiTheme="majorBidi" w:hAnsiTheme="majorBidi" w:cstheme="majorBidi"/>
        </w:rPr>
        <w:t>Berdasarkan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tabel</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tersebut</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dari</w:t>
      </w:r>
      <w:proofErr w:type="spellEnd"/>
      <w:r w:rsidRPr="00DE112A">
        <w:rPr>
          <w:rFonts w:asciiTheme="majorBidi" w:hAnsiTheme="majorBidi" w:cstheme="majorBidi"/>
        </w:rPr>
        <w:t xml:space="preserve"> 118 </w:t>
      </w:r>
      <w:proofErr w:type="spellStart"/>
      <w:r w:rsidRPr="00DE112A">
        <w:rPr>
          <w:rFonts w:asciiTheme="majorBidi" w:hAnsiTheme="majorBidi" w:cstheme="majorBidi"/>
        </w:rPr>
        <w:t>responden</w:t>
      </w:r>
      <w:proofErr w:type="spellEnd"/>
      <w:r w:rsidRPr="00DE112A">
        <w:rPr>
          <w:rFonts w:asciiTheme="majorBidi" w:hAnsiTheme="majorBidi" w:cstheme="majorBidi"/>
        </w:rPr>
        <w:t xml:space="preserve">, pada </w:t>
      </w:r>
      <w:proofErr w:type="spellStart"/>
      <w:r w:rsidRPr="00DE112A">
        <w:rPr>
          <w:rFonts w:asciiTheme="majorBidi" w:hAnsiTheme="majorBidi" w:cstheme="majorBidi"/>
        </w:rPr>
        <w:t>tingkat</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stres</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akademik</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rendah</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mayoritas</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memiliki</w:t>
      </w:r>
      <w:proofErr w:type="spellEnd"/>
      <w:r w:rsidRPr="00DE112A">
        <w:rPr>
          <w:rFonts w:asciiTheme="majorBidi" w:hAnsiTheme="majorBidi" w:cstheme="majorBidi"/>
        </w:rPr>
        <w:t xml:space="preserve"> </w:t>
      </w:r>
      <w:r w:rsidRPr="00DE112A">
        <w:rPr>
          <w:rFonts w:asciiTheme="majorBidi" w:hAnsiTheme="majorBidi" w:cstheme="majorBidi"/>
          <w:i/>
          <w:iCs/>
        </w:rPr>
        <w:t>emotional eating</w:t>
      </w:r>
      <w:r w:rsidRPr="00DE112A">
        <w:rPr>
          <w:rFonts w:asciiTheme="majorBidi" w:hAnsiTheme="majorBidi" w:cstheme="majorBidi"/>
        </w:rPr>
        <w:t xml:space="preserve"> </w:t>
      </w:r>
      <w:proofErr w:type="spellStart"/>
      <w:r w:rsidRPr="00DE112A">
        <w:rPr>
          <w:rFonts w:asciiTheme="majorBidi" w:hAnsiTheme="majorBidi" w:cstheme="majorBidi"/>
        </w:rPr>
        <w:t>rendah</w:t>
      </w:r>
      <w:proofErr w:type="spellEnd"/>
      <w:r w:rsidRPr="00DE112A">
        <w:rPr>
          <w:rFonts w:asciiTheme="majorBidi" w:hAnsiTheme="majorBidi" w:cstheme="majorBidi"/>
        </w:rPr>
        <w:t xml:space="preserve"> (36,7%), </w:t>
      </w:r>
      <w:proofErr w:type="spellStart"/>
      <w:r w:rsidRPr="00DE112A">
        <w:rPr>
          <w:rFonts w:asciiTheme="majorBidi" w:hAnsiTheme="majorBidi" w:cstheme="majorBidi"/>
        </w:rPr>
        <w:t>diikuti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kategori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sedang</w:t>
      </w:r>
      <w:proofErr w:type="spellEnd"/>
      <w:r w:rsidRPr="00DE112A">
        <w:rPr>
          <w:rFonts w:asciiTheme="majorBidi" w:hAnsiTheme="majorBidi" w:cstheme="majorBidi"/>
        </w:rPr>
        <w:t xml:space="preserve"> (33,3%) dan </w:t>
      </w:r>
      <w:proofErr w:type="spellStart"/>
      <w:r w:rsidRPr="00DE112A">
        <w:rPr>
          <w:rFonts w:asciiTheme="majorBidi" w:hAnsiTheme="majorBidi" w:cstheme="majorBidi"/>
        </w:rPr>
        <w:t>tinggi</w:t>
      </w:r>
      <w:proofErr w:type="spellEnd"/>
      <w:r w:rsidRPr="00DE112A">
        <w:rPr>
          <w:rFonts w:asciiTheme="majorBidi" w:hAnsiTheme="majorBidi" w:cstheme="majorBidi"/>
        </w:rPr>
        <w:t xml:space="preserve"> (30,0%). Pada </w:t>
      </w:r>
      <w:proofErr w:type="spellStart"/>
      <w:r w:rsidRPr="00DE112A">
        <w:rPr>
          <w:rFonts w:asciiTheme="majorBidi" w:hAnsiTheme="majorBidi" w:cstheme="majorBidi"/>
        </w:rPr>
        <w:t>stres</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akademik</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sedang</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sebagian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besar</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berada</w:t>
      </w:r>
      <w:proofErr w:type="spellEnd"/>
      <w:r w:rsidRPr="00DE112A">
        <w:rPr>
          <w:rFonts w:asciiTheme="majorBidi" w:hAnsiTheme="majorBidi" w:cstheme="majorBidi"/>
        </w:rPr>
        <w:t xml:space="preserve"> pada </w:t>
      </w:r>
      <w:r w:rsidRPr="00DE112A">
        <w:rPr>
          <w:rFonts w:asciiTheme="majorBidi" w:hAnsiTheme="majorBidi" w:cstheme="majorBidi"/>
          <w:i/>
          <w:iCs/>
        </w:rPr>
        <w:t>emotional eating</w:t>
      </w:r>
      <w:r w:rsidRPr="00DE112A">
        <w:rPr>
          <w:rFonts w:asciiTheme="majorBidi" w:hAnsiTheme="majorBidi" w:cstheme="majorBidi"/>
        </w:rPr>
        <w:t xml:space="preserve"> </w:t>
      </w:r>
      <w:proofErr w:type="spellStart"/>
      <w:r w:rsidRPr="00DE112A">
        <w:rPr>
          <w:rFonts w:asciiTheme="majorBidi" w:hAnsiTheme="majorBidi" w:cstheme="majorBidi"/>
        </w:rPr>
        <w:t>sedang</w:t>
      </w:r>
      <w:proofErr w:type="spellEnd"/>
      <w:r w:rsidRPr="00DE112A">
        <w:rPr>
          <w:rFonts w:asciiTheme="majorBidi" w:hAnsiTheme="majorBidi" w:cstheme="majorBidi"/>
        </w:rPr>
        <w:t xml:space="preserve"> (40,5%), </w:t>
      </w:r>
      <w:proofErr w:type="spellStart"/>
      <w:r w:rsidRPr="00DE112A">
        <w:rPr>
          <w:rFonts w:asciiTheme="majorBidi" w:hAnsiTheme="majorBidi" w:cstheme="majorBidi"/>
        </w:rPr>
        <w:t>kemudian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tinggi</w:t>
      </w:r>
      <w:proofErr w:type="spellEnd"/>
      <w:r w:rsidRPr="00DE112A">
        <w:rPr>
          <w:rFonts w:asciiTheme="majorBidi" w:hAnsiTheme="majorBidi" w:cstheme="majorBidi"/>
        </w:rPr>
        <w:t xml:space="preserve"> (37,8%) dan </w:t>
      </w:r>
      <w:proofErr w:type="spellStart"/>
      <w:r w:rsidRPr="00DE112A">
        <w:rPr>
          <w:rFonts w:asciiTheme="majorBidi" w:hAnsiTheme="majorBidi" w:cstheme="majorBidi"/>
        </w:rPr>
        <w:t>rendah</w:t>
      </w:r>
      <w:proofErr w:type="spellEnd"/>
      <w:r w:rsidRPr="00DE112A">
        <w:rPr>
          <w:rFonts w:asciiTheme="majorBidi" w:hAnsiTheme="majorBidi" w:cstheme="majorBidi"/>
        </w:rPr>
        <w:t xml:space="preserve"> (21,6%). </w:t>
      </w:r>
      <w:proofErr w:type="spellStart"/>
      <w:r w:rsidRPr="00DE112A">
        <w:rPr>
          <w:rFonts w:asciiTheme="majorBidi" w:hAnsiTheme="majorBidi" w:cstheme="majorBidi"/>
        </w:rPr>
        <w:t>Sementara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itu</w:t>
      </w:r>
      <w:proofErr w:type="spellEnd"/>
      <w:r w:rsidRPr="00DE112A">
        <w:rPr>
          <w:rFonts w:asciiTheme="majorBidi" w:hAnsiTheme="majorBidi" w:cstheme="majorBidi"/>
        </w:rPr>
        <w:t xml:space="preserve">, pada </w:t>
      </w:r>
      <w:proofErr w:type="spellStart"/>
      <w:r w:rsidRPr="00DE112A">
        <w:rPr>
          <w:rFonts w:asciiTheme="majorBidi" w:hAnsiTheme="majorBidi" w:cstheme="majorBidi"/>
        </w:rPr>
        <w:t>stres</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akademik</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tinggi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mayoritas</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responden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memiliki</w:t>
      </w:r>
      <w:proofErr w:type="spellEnd"/>
      <w:r w:rsidRPr="00DE112A">
        <w:rPr>
          <w:rFonts w:asciiTheme="majorBidi" w:hAnsiTheme="majorBidi" w:cstheme="majorBidi"/>
        </w:rPr>
        <w:t xml:space="preserve"> </w:t>
      </w:r>
      <w:r w:rsidRPr="00DE112A">
        <w:rPr>
          <w:rFonts w:asciiTheme="majorBidi" w:hAnsiTheme="majorBidi" w:cstheme="majorBidi"/>
          <w:i/>
          <w:iCs/>
        </w:rPr>
        <w:t>emotional eating</w:t>
      </w:r>
      <w:r w:rsidRPr="00DE112A">
        <w:rPr>
          <w:rFonts w:asciiTheme="majorBidi" w:hAnsiTheme="majorBidi" w:cstheme="majorBidi"/>
        </w:rPr>
        <w:t xml:space="preserve"> </w:t>
      </w:r>
      <w:proofErr w:type="spellStart"/>
      <w:r w:rsidRPr="00DE112A">
        <w:rPr>
          <w:rFonts w:asciiTheme="majorBidi" w:hAnsiTheme="majorBidi" w:cstheme="majorBidi"/>
        </w:rPr>
        <w:t>tinggi</w:t>
      </w:r>
      <w:proofErr w:type="spellEnd"/>
      <w:r w:rsidRPr="00DE112A">
        <w:rPr>
          <w:rFonts w:asciiTheme="majorBidi" w:hAnsiTheme="majorBidi" w:cstheme="majorBidi"/>
        </w:rPr>
        <w:t xml:space="preserve"> (58,8%), </w:t>
      </w:r>
      <w:proofErr w:type="spellStart"/>
      <w:r w:rsidRPr="00DE112A">
        <w:rPr>
          <w:rFonts w:asciiTheme="majorBidi" w:hAnsiTheme="majorBidi" w:cstheme="majorBidi"/>
        </w:rPr>
        <w:t>diikuti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sedang</w:t>
      </w:r>
      <w:proofErr w:type="spellEnd"/>
      <w:r w:rsidRPr="00DE112A">
        <w:rPr>
          <w:rFonts w:asciiTheme="majorBidi" w:hAnsiTheme="majorBidi" w:cstheme="majorBidi"/>
        </w:rPr>
        <w:t xml:space="preserve"> (31,4%) dan </w:t>
      </w:r>
      <w:proofErr w:type="spellStart"/>
      <w:r w:rsidRPr="00DE112A">
        <w:rPr>
          <w:rFonts w:asciiTheme="majorBidi" w:hAnsiTheme="majorBidi" w:cstheme="majorBidi"/>
        </w:rPr>
        <w:t>rendah</w:t>
      </w:r>
      <w:proofErr w:type="spellEnd"/>
      <w:r w:rsidRPr="00DE112A">
        <w:rPr>
          <w:rFonts w:asciiTheme="majorBidi" w:hAnsiTheme="majorBidi" w:cstheme="majorBidi"/>
        </w:rPr>
        <w:t xml:space="preserve"> (9,8%).</w:t>
      </w:r>
    </w:p>
    <w:p w14:paraId="527848BA" w14:textId="7DB685B4" w:rsidR="00B95068" w:rsidRPr="00DE112A" w:rsidRDefault="004C2F73" w:rsidP="00DE112A">
      <w:pPr>
        <w:pStyle w:val="ListParagraph"/>
        <w:spacing w:after="120" w:line="276" w:lineRule="auto"/>
        <w:ind w:right="-1"/>
        <w:contextualSpacing w:val="0"/>
        <w:jc w:val="both"/>
        <w:rPr>
          <w:rFonts w:asciiTheme="majorBidi" w:hAnsiTheme="majorBidi" w:cstheme="majorBidi"/>
        </w:rPr>
      </w:pPr>
      <w:proofErr w:type="spellStart"/>
      <w:r w:rsidRPr="00DE112A">
        <w:rPr>
          <w:rFonts w:asciiTheme="majorBidi" w:hAnsiTheme="majorBidi" w:cstheme="majorBidi"/>
        </w:rPr>
        <w:t>Temuan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ini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menunjukkan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kecenderungan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bahwa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semakin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tinggi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stres</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akademik</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semakin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meningkat</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proporsi</w:t>
      </w:r>
      <w:proofErr w:type="spellEnd"/>
      <w:r w:rsidRPr="00DE112A">
        <w:rPr>
          <w:rFonts w:asciiTheme="majorBidi" w:hAnsiTheme="majorBidi" w:cstheme="majorBidi"/>
        </w:rPr>
        <w:t xml:space="preserve"> </w:t>
      </w:r>
      <w:r w:rsidRPr="00DE112A">
        <w:rPr>
          <w:rFonts w:asciiTheme="majorBidi" w:hAnsiTheme="majorBidi" w:cstheme="majorBidi"/>
          <w:i/>
          <w:iCs/>
        </w:rPr>
        <w:t>emotional eating</w:t>
      </w:r>
      <w:r w:rsidRPr="00DE112A">
        <w:rPr>
          <w:rFonts w:asciiTheme="majorBidi" w:hAnsiTheme="majorBidi" w:cstheme="majorBidi"/>
        </w:rPr>
        <w:t xml:space="preserve"> </w:t>
      </w:r>
      <w:proofErr w:type="spellStart"/>
      <w:r w:rsidRPr="00DE112A">
        <w:rPr>
          <w:rFonts w:asciiTheme="majorBidi" w:hAnsiTheme="majorBidi" w:cstheme="majorBidi"/>
        </w:rPr>
        <w:t>tinggi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sedangkan</w:t>
      </w:r>
      <w:proofErr w:type="spellEnd"/>
      <w:r w:rsidRPr="00DE112A">
        <w:rPr>
          <w:rFonts w:asciiTheme="majorBidi" w:hAnsiTheme="majorBidi" w:cstheme="majorBidi"/>
        </w:rPr>
        <w:t xml:space="preserve"> pada </w:t>
      </w:r>
      <w:proofErr w:type="spellStart"/>
      <w:r w:rsidRPr="00DE112A">
        <w:rPr>
          <w:rFonts w:asciiTheme="majorBidi" w:hAnsiTheme="majorBidi" w:cstheme="majorBidi"/>
        </w:rPr>
        <w:t>stres</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rendah</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cenderung</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berada</w:t>
      </w:r>
      <w:proofErr w:type="spellEnd"/>
      <w:r w:rsidRPr="00DE112A">
        <w:rPr>
          <w:rFonts w:asciiTheme="majorBidi" w:hAnsiTheme="majorBidi" w:cstheme="majorBidi"/>
        </w:rPr>
        <w:t xml:space="preserve"> pada </w:t>
      </w:r>
      <w:proofErr w:type="spellStart"/>
      <w:r w:rsidRPr="00DE112A">
        <w:rPr>
          <w:rFonts w:asciiTheme="majorBidi" w:hAnsiTheme="majorBidi" w:cstheme="majorBidi"/>
        </w:rPr>
        <w:t>kategori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rendah</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hingga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sedang</w:t>
      </w:r>
      <w:proofErr w:type="spellEnd"/>
      <w:r w:rsidRPr="00DE112A">
        <w:rPr>
          <w:rFonts w:asciiTheme="majorBidi" w:hAnsiTheme="majorBidi" w:cstheme="majorBidi"/>
        </w:rPr>
        <w:t xml:space="preserve">. Hasil uji Spearman Rank </w:t>
      </w:r>
      <w:proofErr w:type="spellStart"/>
      <w:r w:rsidRPr="00DE112A">
        <w:rPr>
          <w:rFonts w:asciiTheme="majorBidi" w:hAnsiTheme="majorBidi" w:cstheme="majorBidi"/>
        </w:rPr>
        <w:t>menunjukkan</w:t>
      </w:r>
      <w:proofErr w:type="spellEnd"/>
      <w:r w:rsidRPr="00DE112A">
        <w:rPr>
          <w:rFonts w:asciiTheme="majorBidi" w:hAnsiTheme="majorBidi" w:cstheme="majorBidi"/>
        </w:rPr>
        <w:t xml:space="preserve"> p-value 0,001 (p &lt; 0,05) </w:t>
      </w:r>
      <w:proofErr w:type="spellStart"/>
      <w:r w:rsidRPr="00DE112A">
        <w:rPr>
          <w:rFonts w:asciiTheme="majorBidi" w:hAnsiTheme="majorBidi" w:cstheme="majorBidi"/>
        </w:rPr>
        <w:t>dengan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koefisien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korelasi</w:t>
      </w:r>
      <w:proofErr w:type="spellEnd"/>
      <w:r w:rsidRPr="00DE112A">
        <w:rPr>
          <w:rFonts w:asciiTheme="majorBidi" w:hAnsiTheme="majorBidi" w:cstheme="majorBidi"/>
        </w:rPr>
        <w:t xml:space="preserve"> (r) </w:t>
      </w:r>
      <w:proofErr w:type="spellStart"/>
      <w:r w:rsidRPr="00DE112A">
        <w:rPr>
          <w:rFonts w:asciiTheme="majorBidi" w:hAnsiTheme="majorBidi" w:cstheme="majorBidi"/>
        </w:rPr>
        <w:t>sebesar</w:t>
      </w:r>
      <w:proofErr w:type="spellEnd"/>
      <w:r w:rsidRPr="00DE112A">
        <w:rPr>
          <w:rFonts w:asciiTheme="majorBidi" w:hAnsiTheme="majorBidi" w:cstheme="majorBidi"/>
        </w:rPr>
        <w:t xml:space="preserve"> 0,293, yang </w:t>
      </w:r>
      <w:proofErr w:type="spellStart"/>
      <w:r w:rsidRPr="00DE112A">
        <w:rPr>
          <w:rFonts w:asciiTheme="majorBidi" w:hAnsiTheme="majorBidi" w:cstheme="majorBidi"/>
        </w:rPr>
        <w:t>berarti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terdapat</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hubungan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signifikan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dengan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arah</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positif</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antara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stres</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akademik</w:t>
      </w:r>
      <w:proofErr w:type="spellEnd"/>
      <w:r w:rsidRPr="00DE112A">
        <w:rPr>
          <w:rFonts w:asciiTheme="majorBidi" w:hAnsiTheme="majorBidi" w:cstheme="majorBidi"/>
        </w:rPr>
        <w:t xml:space="preserve"> dan </w:t>
      </w:r>
      <w:r w:rsidRPr="00DE112A">
        <w:rPr>
          <w:rFonts w:asciiTheme="majorBidi" w:hAnsiTheme="majorBidi" w:cstheme="majorBidi"/>
          <w:i/>
          <w:iCs/>
        </w:rPr>
        <w:t>emotional eating</w:t>
      </w:r>
      <w:r w:rsidRPr="00DE112A">
        <w:rPr>
          <w:rFonts w:asciiTheme="majorBidi" w:hAnsiTheme="majorBidi" w:cstheme="majorBidi"/>
        </w:rPr>
        <w:t xml:space="preserve">, </w:t>
      </w:r>
      <w:proofErr w:type="spellStart"/>
      <w:r w:rsidRPr="00DE112A">
        <w:rPr>
          <w:rFonts w:asciiTheme="majorBidi" w:hAnsiTheme="majorBidi" w:cstheme="majorBidi"/>
        </w:rPr>
        <w:t>namun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dengan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kekuatan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hubungan</w:t>
      </w:r>
      <w:proofErr w:type="spellEnd"/>
      <w:r w:rsidRPr="00DE112A">
        <w:rPr>
          <w:rFonts w:asciiTheme="majorBidi" w:hAnsiTheme="majorBidi" w:cstheme="majorBidi"/>
        </w:rPr>
        <w:t xml:space="preserve"> yang </w:t>
      </w:r>
      <w:proofErr w:type="spellStart"/>
      <w:r w:rsidRPr="00DE112A">
        <w:rPr>
          <w:rFonts w:asciiTheme="majorBidi" w:hAnsiTheme="majorBidi" w:cstheme="majorBidi"/>
        </w:rPr>
        <w:t>lemah</w:t>
      </w:r>
      <w:proofErr w:type="spellEnd"/>
      <w:r w:rsidRPr="00DE112A">
        <w:rPr>
          <w:rFonts w:asciiTheme="majorBidi" w:hAnsiTheme="majorBidi" w:cstheme="majorBidi"/>
        </w:rPr>
        <w:t>.</w:t>
      </w:r>
    </w:p>
    <w:p w14:paraId="4E5FE727" w14:textId="22A19C98" w:rsidR="00CC0949" w:rsidRPr="00DE112A" w:rsidRDefault="004C6088" w:rsidP="00DE112A">
      <w:pPr>
        <w:pStyle w:val="ListParagraph"/>
        <w:tabs>
          <w:tab w:val="left" w:pos="2610"/>
        </w:tabs>
        <w:spacing w:after="120" w:line="276" w:lineRule="auto"/>
        <w:ind w:left="0"/>
        <w:contextualSpacing w:val="0"/>
        <w:jc w:val="both"/>
        <w:rPr>
          <w:rFonts w:asciiTheme="majorBidi" w:hAnsiTheme="majorBidi" w:cstheme="majorBidi"/>
          <w:b/>
          <w:bCs/>
          <w:iCs/>
        </w:rPr>
      </w:pPr>
      <w:r w:rsidRPr="00DE112A">
        <w:rPr>
          <w:rFonts w:asciiTheme="majorBidi" w:hAnsiTheme="majorBidi" w:cstheme="majorBidi"/>
          <w:b/>
          <w:bCs/>
          <w:iCs/>
        </w:rPr>
        <w:t>PEMBAHASAN</w:t>
      </w:r>
    </w:p>
    <w:p w14:paraId="05F67818" w14:textId="77777777" w:rsidR="004C2F73" w:rsidRPr="00DE112A" w:rsidRDefault="004C2F73" w:rsidP="00DE112A">
      <w:pPr>
        <w:pStyle w:val="ListParagraph"/>
        <w:numPr>
          <w:ilvl w:val="0"/>
          <w:numId w:val="9"/>
        </w:numPr>
        <w:tabs>
          <w:tab w:val="left" w:pos="2610"/>
        </w:tabs>
        <w:spacing w:after="120" w:line="276" w:lineRule="auto"/>
        <w:contextualSpacing w:val="0"/>
        <w:jc w:val="both"/>
        <w:rPr>
          <w:rFonts w:asciiTheme="majorBidi" w:hAnsiTheme="majorBidi" w:cstheme="majorBidi"/>
          <w:b/>
          <w:bCs/>
          <w:iCs/>
        </w:rPr>
      </w:pPr>
      <w:proofErr w:type="spellStart"/>
      <w:r w:rsidRPr="00DE112A">
        <w:rPr>
          <w:rFonts w:asciiTheme="majorBidi" w:hAnsiTheme="majorBidi" w:cstheme="majorBidi"/>
        </w:rPr>
        <w:t>Distribusi</w:t>
      </w:r>
      <w:proofErr w:type="spellEnd"/>
      <w:r w:rsidRPr="00DE112A">
        <w:rPr>
          <w:rFonts w:asciiTheme="majorBidi" w:hAnsiTheme="majorBidi" w:cstheme="majorBidi"/>
        </w:rPr>
        <w:t xml:space="preserve"> </w:t>
      </w:r>
      <w:proofErr w:type="spellStart"/>
      <w:proofErr w:type="gramStart"/>
      <w:r w:rsidRPr="00DE112A">
        <w:rPr>
          <w:rFonts w:asciiTheme="majorBidi" w:hAnsiTheme="majorBidi" w:cstheme="majorBidi"/>
        </w:rPr>
        <w:t>Frekuensi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Stres</w:t>
      </w:r>
      <w:proofErr w:type="spellEnd"/>
      <w:proofErr w:type="gramEnd"/>
      <w:r w:rsidRPr="00DE112A">
        <w:rPr>
          <w:rFonts w:asciiTheme="majorBidi" w:hAnsiTheme="majorBidi" w:cstheme="majorBidi"/>
        </w:rPr>
        <w:t xml:space="preserve"> Akademik </w:t>
      </w:r>
      <w:proofErr w:type="spellStart"/>
      <w:r w:rsidRPr="00DE112A">
        <w:rPr>
          <w:rFonts w:asciiTheme="majorBidi" w:hAnsiTheme="majorBidi" w:cstheme="majorBidi"/>
        </w:rPr>
        <w:t>Pelajar</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Kelas</w:t>
      </w:r>
      <w:proofErr w:type="spellEnd"/>
      <w:r w:rsidRPr="00DE112A">
        <w:rPr>
          <w:rFonts w:asciiTheme="majorBidi" w:hAnsiTheme="majorBidi" w:cstheme="majorBidi"/>
        </w:rPr>
        <w:t xml:space="preserve"> XII SMK </w:t>
      </w:r>
      <w:r w:rsidRPr="00DE112A">
        <w:rPr>
          <w:rFonts w:asciiTheme="majorBidi" w:hAnsiTheme="majorBidi" w:cstheme="majorBidi"/>
        </w:rPr>
        <w:pgNum/>
      </w:r>
      <w:proofErr w:type="spellStart"/>
      <w:r w:rsidRPr="00DE112A">
        <w:rPr>
          <w:rFonts w:asciiTheme="majorBidi" w:hAnsiTheme="majorBidi" w:cstheme="majorBidi"/>
        </w:rPr>
        <w:t>esehatan</w:t>
      </w:r>
      <w:proofErr w:type="spellEnd"/>
      <w:r w:rsidRPr="00DE112A">
        <w:rPr>
          <w:rFonts w:asciiTheme="majorBidi" w:hAnsiTheme="majorBidi" w:cstheme="majorBidi"/>
        </w:rPr>
        <w:t xml:space="preserve"> Bhakti Medika </w:t>
      </w:r>
      <w:proofErr w:type="spellStart"/>
      <w:r w:rsidRPr="00DE112A">
        <w:rPr>
          <w:rFonts w:asciiTheme="majorBidi" w:hAnsiTheme="majorBidi" w:cstheme="majorBidi"/>
        </w:rPr>
        <w:t>Cianjur</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Tahun</w:t>
      </w:r>
      <w:proofErr w:type="spellEnd"/>
      <w:r w:rsidRPr="00DE112A">
        <w:rPr>
          <w:rFonts w:asciiTheme="majorBidi" w:hAnsiTheme="majorBidi" w:cstheme="majorBidi"/>
        </w:rPr>
        <w:t xml:space="preserve"> 2025</w:t>
      </w:r>
    </w:p>
    <w:p w14:paraId="4574D9F3" w14:textId="0D1077C6" w:rsidR="004C2F73" w:rsidRPr="00DE112A" w:rsidRDefault="00FA7E06" w:rsidP="00DE112A">
      <w:pPr>
        <w:pStyle w:val="ListParagraph"/>
        <w:tabs>
          <w:tab w:val="left" w:pos="1134"/>
        </w:tabs>
        <w:spacing w:after="120" w:line="276" w:lineRule="auto"/>
        <w:ind w:left="630"/>
        <w:contextualSpacing w:val="0"/>
        <w:jc w:val="both"/>
        <w:rPr>
          <w:rFonts w:asciiTheme="majorBidi" w:hAnsiTheme="majorBidi" w:cstheme="majorBidi"/>
          <w:b/>
          <w:bCs/>
          <w:iCs/>
        </w:rPr>
      </w:pPr>
      <w:r w:rsidRPr="00DE112A">
        <w:rPr>
          <w:rFonts w:asciiTheme="majorBidi" w:hAnsiTheme="majorBidi" w:cstheme="majorBidi"/>
        </w:rPr>
        <w:tab/>
      </w:r>
      <w:r w:rsidR="004C2F73" w:rsidRPr="00DE112A">
        <w:rPr>
          <w:rFonts w:asciiTheme="majorBidi" w:hAnsiTheme="majorBidi" w:cstheme="majorBidi"/>
        </w:rPr>
        <w:t xml:space="preserve">Hasil </w:t>
      </w:r>
      <w:proofErr w:type="spellStart"/>
      <w:r w:rsidR="004C2F73" w:rsidRPr="00DE112A">
        <w:rPr>
          <w:rFonts w:asciiTheme="majorBidi" w:hAnsiTheme="majorBidi" w:cstheme="majorBidi"/>
        </w:rPr>
        <w:t>penelitian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menunjukkan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bahwa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mayoritas</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siswa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kelas</w:t>
      </w:r>
      <w:proofErr w:type="spellEnd"/>
      <w:r w:rsidR="004C2F73" w:rsidRPr="00DE112A">
        <w:rPr>
          <w:rFonts w:asciiTheme="majorBidi" w:hAnsiTheme="majorBidi" w:cstheme="majorBidi"/>
        </w:rPr>
        <w:t xml:space="preserve"> XII di SMK Kesehatan Bhakti Medika </w:t>
      </w:r>
      <w:proofErr w:type="spellStart"/>
      <w:r w:rsidR="004C2F73" w:rsidRPr="00DE112A">
        <w:rPr>
          <w:rFonts w:asciiTheme="majorBidi" w:hAnsiTheme="majorBidi" w:cstheme="majorBidi"/>
        </w:rPr>
        <w:t>Cianjur</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berada</w:t>
      </w:r>
      <w:proofErr w:type="spellEnd"/>
      <w:r w:rsidR="004C2F73" w:rsidRPr="00DE112A">
        <w:rPr>
          <w:rFonts w:asciiTheme="majorBidi" w:hAnsiTheme="majorBidi" w:cstheme="majorBidi"/>
        </w:rPr>
        <w:t xml:space="preserve"> pada </w:t>
      </w:r>
      <w:proofErr w:type="spellStart"/>
      <w:r w:rsidR="004C2F73" w:rsidRPr="00DE112A">
        <w:rPr>
          <w:rFonts w:asciiTheme="majorBidi" w:hAnsiTheme="majorBidi" w:cstheme="majorBidi"/>
        </w:rPr>
        <w:t>kategori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stres</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akademik</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tinggi</w:t>
      </w:r>
      <w:proofErr w:type="spellEnd"/>
      <w:r w:rsidR="004C2F73" w:rsidRPr="00DE112A">
        <w:rPr>
          <w:rFonts w:asciiTheme="majorBidi" w:hAnsiTheme="majorBidi" w:cstheme="majorBidi"/>
        </w:rPr>
        <w:t xml:space="preserve"> (43,2%), </w:t>
      </w:r>
      <w:proofErr w:type="spellStart"/>
      <w:r w:rsidR="004C2F73" w:rsidRPr="00DE112A">
        <w:rPr>
          <w:rFonts w:asciiTheme="majorBidi" w:hAnsiTheme="majorBidi" w:cstheme="majorBidi"/>
        </w:rPr>
        <w:t>diikuti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sedang</w:t>
      </w:r>
      <w:proofErr w:type="spellEnd"/>
      <w:r w:rsidR="004C2F73" w:rsidRPr="00DE112A">
        <w:rPr>
          <w:rFonts w:asciiTheme="majorBidi" w:hAnsiTheme="majorBidi" w:cstheme="majorBidi"/>
        </w:rPr>
        <w:t xml:space="preserve"> (31,4%) dan </w:t>
      </w:r>
      <w:proofErr w:type="spellStart"/>
      <w:r w:rsidR="004C2F73" w:rsidRPr="00DE112A">
        <w:rPr>
          <w:rFonts w:asciiTheme="majorBidi" w:hAnsiTheme="majorBidi" w:cstheme="majorBidi"/>
        </w:rPr>
        <w:t>rendah</w:t>
      </w:r>
      <w:proofErr w:type="spellEnd"/>
      <w:r w:rsidR="004C2F73" w:rsidRPr="00DE112A">
        <w:rPr>
          <w:rFonts w:asciiTheme="majorBidi" w:hAnsiTheme="majorBidi" w:cstheme="majorBidi"/>
        </w:rPr>
        <w:t xml:space="preserve"> (25,4%), yang </w:t>
      </w:r>
      <w:proofErr w:type="spellStart"/>
      <w:r w:rsidR="004C2F73" w:rsidRPr="00DE112A">
        <w:rPr>
          <w:rFonts w:asciiTheme="majorBidi" w:hAnsiTheme="majorBidi" w:cstheme="majorBidi"/>
        </w:rPr>
        <w:t>mengindikasikan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bahwa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hampir</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separuh</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siswa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mengalami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tekanan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akademik</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cukup</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tinggi</w:t>
      </w:r>
      <w:proofErr w:type="spellEnd"/>
      <w:r w:rsidR="004C2F73" w:rsidRPr="00DE112A">
        <w:rPr>
          <w:rFonts w:asciiTheme="majorBidi" w:hAnsiTheme="majorBidi" w:cstheme="majorBidi"/>
        </w:rPr>
        <w:t xml:space="preserve"> pada </w:t>
      </w:r>
      <w:proofErr w:type="spellStart"/>
      <w:r w:rsidR="004C2F73" w:rsidRPr="00DE112A">
        <w:rPr>
          <w:rFonts w:asciiTheme="majorBidi" w:hAnsiTheme="majorBidi" w:cstheme="majorBidi"/>
        </w:rPr>
        <w:t>tahap</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akhir</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pendidikan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Temuan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ini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sejalan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dengan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penelitian</w:t>
      </w:r>
      <w:proofErr w:type="spellEnd"/>
      <w:r w:rsidR="004C2F73" w:rsidRPr="00DE112A">
        <w:rPr>
          <w:rFonts w:asciiTheme="majorBidi" w:hAnsiTheme="majorBidi" w:cstheme="majorBidi"/>
        </w:rPr>
        <w:t xml:space="preserve"> Yuliani &amp; </w:t>
      </w:r>
      <w:proofErr w:type="spellStart"/>
      <w:r w:rsidR="004C2F73" w:rsidRPr="00DE112A">
        <w:rPr>
          <w:rFonts w:asciiTheme="majorBidi" w:hAnsiTheme="majorBidi" w:cstheme="majorBidi"/>
        </w:rPr>
        <w:t>Soeharto</w:t>
      </w:r>
      <w:proofErr w:type="spellEnd"/>
      <w:r w:rsidR="004C2F73" w:rsidRPr="00DE112A">
        <w:rPr>
          <w:rFonts w:asciiTheme="majorBidi" w:hAnsiTheme="majorBidi" w:cstheme="majorBidi"/>
        </w:rPr>
        <w:t xml:space="preserve"> (2024) yang </w:t>
      </w:r>
      <w:proofErr w:type="spellStart"/>
      <w:r w:rsidR="004C2F73" w:rsidRPr="00DE112A">
        <w:rPr>
          <w:rFonts w:asciiTheme="majorBidi" w:hAnsiTheme="majorBidi" w:cstheme="majorBidi"/>
        </w:rPr>
        <w:t>menyatakan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bahwa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tuntutan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akademik</w:t>
      </w:r>
      <w:proofErr w:type="spellEnd"/>
      <w:r w:rsidR="004C2F73" w:rsidRPr="00DE112A">
        <w:rPr>
          <w:rFonts w:asciiTheme="majorBidi" w:hAnsiTheme="majorBidi" w:cstheme="majorBidi"/>
        </w:rPr>
        <w:t xml:space="preserve"> pada </w:t>
      </w:r>
      <w:proofErr w:type="spellStart"/>
      <w:r w:rsidR="004C2F73" w:rsidRPr="00DE112A">
        <w:rPr>
          <w:rFonts w:asciiTheme="majorBidi" w:hAnsiTheme="majorBidi" w:cstheme="majorBidi"/>
        </w:rPr>
        <w:t>fase</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akhir</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pendidikan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berkontribusi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terhadap</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peningkatan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stres</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akademik</w:t>
      </w:r>
      <w:proofErr w:type="spellEnd"/>
      <w:r w:rsidR="004C2F73" w:rsidRPr="00DE112A">
        <w:rPr>
          <w:rFonts w:asciiTheme="majorBidi" w:hAnsiTheme="majorBidi" w:cstheme="majorBidi"/>
        </w:rPr>
        <w:t>.</w:t>
      </w:r>
    </w:p>
    <w:p w14:paraId="69139D72" w14:textId="62715418" w:rsidR="004C2F73" w:rsidRPr="00DE112A" w:rsidRDefault="00FA7E06" w:rsidP="00DE112A">
      <w:pPr>
        <w:pStyle w:val="ListParagraph"/>
        <w:tabs>
          <w:tab w:val="left" w:pos="1134"/>
        </w:tabs>
        <w:spacing w:after="120" w:line="276" w:lineRule="auto"/>
        <w:ind w:left="630"/>
        <w:contextualSpacing w:val="0"/>
        <w:jc w:val="both"/>
        <w:rPr>
          <w:rFonts w:asciiTheme="majorBidi" w:hAnsiTheme="majorBidi" w:cstheme="majorBidi"/>
          <w:b/>
          <w:bCs/>
          <w:iCs/>
        </w:rPr>
      </w:pPr>
      <w:r w:rsidRPr="00DE112A">
        <w:rPr>
          <w:rFonts w:asciiTheme="majorBidi" w:hAnsiTheme="majorBidi" w:cstheme="majorBidi"/>
        </w:rPr>
        <w:tab/>
      </w:r>
      <w:proofErr w:type="spellStart"/>
      <w:r w:rsidR="004C2F73" w:rsidRPr="00DE112A">
        <w:rPr>
          <w:rFonts w:asciiTheme="majorBidi" w:hAnsiTheme="majorBidi" w:cstheme="majorBidi"/>
        </w:rPr>
        <w:t>Secara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teoritis</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beban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akademik</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seperti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banyaknya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tugas</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jadwal</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padat</w:t>
      </w:r>
      <w:proofErr w:type="spellEnd"/>
      <w:r w:rsidR="004C2F73" w:rsidRPr="00DE112A">
        <w:rPr>
          <w:rFonts w:asciiTheme="majorBidi" w:hAnsiTheme="majorBidi" w:cstheme="majorBidi"/>
        </w:rPr>
        <w:t xml:space="preserve">, dan </w:t>
      </w:r>
      <w:proofErr w:type="spellStart"/>
      <w:r w:rsidR="004C2F73" w:rsidRPr="00DE112A">
        <w:rPr>
          <w:rFonts w:asciiTheme="majorBidi" w:hAnsiTheme="majorBidi" w:cstheme="majorBidi"/>
        </w:rPr>
        <w:t>tekanan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ujian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dapat</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menimbulkan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kecemasan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tekanan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waktu</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serta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kesulitan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dalam</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mengatur</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prioritas</w:t>
      </w:r>
      <w:proofErr w:type="spellEnd"/>
      <w:r w:rsidR="004C2F73" w:rsidRPr="00DE112A">
        <w:rPr>
          <w:rFonts w:asciiTheme="majorBidi" w:hAnsiTheme="majorBidi" w:cstheme="majorBidi"/>
        </w:rPr>
        <w:t xml:space="preserve"> dan </w:t>
      </w:r>
      <w:proofErr w:type="spellStart"/>
      <w:r w:rsidR="004C2F73" w:rsidRPr="00DE112A">
        <w:rPr>
          <w:rFonts w:asciiTheme="majorBidi" w:hAnsiTheme="majorBidi" w:cstheme="majorBidi"/>
        </w:rPr>
        <w:t>energi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sebagaimana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dijelaskan</w:t>
      </w:r>
      <w:proofErr w:type="spellEnd"/>
      <w:r w:rsidR="004C2F73" w:rsidRPr="00DE112A">
        <w:rPr>
          <w:rFonts w:asciiTheme="majorBidi" w:hAnsiTheme="majorBidi" w:cstheme="majorBidi"/>
        </w:rPr>
        <w:t xml:space="preserve"> oleh Yaacob et al. (2025). </w:t>
      </w:r>
      <w:proofErr w:type="spellStart"/>
      <w:r w:rsidR="004C2F73" w:rsidRPr="00DE112A">
        <w:rPr>
          <w:rFonts w:asciiTheme="majorBidi" w:hAnsiTheme="majorBidi" w:cstheme="majorBidi"/>
        </w:rPr>
        <w:t>Kondisi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ini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relevan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dengan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situasi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siswa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kelas</w:t>
      </w:r>
      <w:proofErr w:type="spellEnd"/>
      <w:r w:rsidR="004C2F73" w:rsidRPr="00DE112A">
        <w:rPr>
          <w:rFonts w:asciiTheme="majorBidi" w:hAnsiTheme="majorBidi" w:cstheme="majorBidi"/>
        </w:rPr>
        <w:t xml:space="preserve"> XII SMK yang </w:t>
      </w:r>
      <w:proofErr w:type="spellStart"/>
      <w:r w:rsidR="004C2F73" w:rsidRPr="00DE112A">
        <w:rPr>
          <w:rFonts w:asciiTheme="majorBidi" w:hAnsiTheme="majorBidi" w:cstheme="majorBidi"/>
        </w:rPr>
        <w:t>menghadapi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tuntutan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tugas</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akhir</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praktik</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ujian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kompetensi</w:t>
      </w:r>
      <w:proofErr w:type="spellEnd"/>
      <w:r w:rsidR="004C2F73" w:rsidRPr="00DE112A">
        <w:rPr>
          <w:rFonts w:asciiTheme="majorBidi" w:hAnsiTheme="majorBidi" w:cstheme="majorBidi"/>
        </w:rPr>
        <w:t xml:space="preserve">, dan </w:t>
      </w:r>
      <w:proofErr w:type="spellStart"/>
      <w:r w:rsidR="004C2F73" w:rsidRPr="00DE112A">
        <w:rPr>
          <w:rFonts w:asciiTheme="majorBidi" w:hAnsiTheme="majorBidi" w:cstheme="majorBidi"/>
        </w:rPr>
        <w:t>persiapan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kelulusan</w:t>
      </w:r>
      <w:proofErr w:type="spellEnd"/>
      <w:r w:rsidR="004C2F73" w:rsidRPr="00DE112A">
        <w:rPr>
          <w:rFonts w:asciiTheme="majorBidi" w:hAnsiTheme="majorBidi" w:cstheme="majorBidi"/>
        </w:rPr>
        <w:t>.</w:t>
      </w:r>
    </w:p>
    <w:p w14:paraId="3EFC1E29" w14:textId="7D3C2AB4" w:rsidR="004C2F73" w:rsidRPr="00DE112A" w:rsidRDefault="00FA7E06" w:rsidP="00DE112A">
      <w:pPr>
        <w:pStyle w:val="ListParagraph"/>
        <w:tabs>
          <w:tab w:val="left" w:pos="1134"/>
        </w:tabs>
        <w:spacing w:after="120" w:line="276" w:lineRule="auto"/>
        <w:ind w:left="630"/>
        <w:contextualSpacing w:val="0"/>
        <w:jc w:val="both"/>
        <w:rPr>
          <w:rFonts w:asciiTheme="majorBidi" w:hAnsiTheme="majorBidi" w:cstheme="majorBidi"/>
          <w:b/>
          <w:bCs/>
          <w:iCs/>
        </w:rPr>
      </w:pPr>
      <w:r w:rsidRPr="00DE112A">
        <w:rPr>
          <w:rFonts w:asciiTheme="majorBidi" w:hAnsiTheme="majorBidi" w:cstheme="majorBidi"/>
        </w:rPr>
        <w:lastRenderedPageBreak/>
        <w:tab/>
      </w:r>
      <w:r w:rsidR="004C2F73" w:rsidRPr="00DE112A">
        <w:rPr>
          <w:rFonts w:asciiTheme="majorBidi" w:hAnsiTheme="majorBidi" w:cstheme="majorBidi"/>
        </w:rPr>
        <w:t xml:space="preserve">Selain </w:t>
      </w:r>
      <w:proofErr w:type="spellStart"/>
      <w:r w:rsidR="004C2F73" w:rsidRPr="00DE112A">
        <w:rPr>
          <w:rFonts w:asciiTheme="majorBidi" w:hAnsiTheme="majorBidi" w:cstheme="majorBidi"/>
        </w:rPr>
        <w:t>itu</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tingginya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kategori</w:t>
      </w:r>
      <w:proofErr w:type="spellEnd"/>
      <w:r w:rsidR="004C2F73" w:rsidRPr="00DE112A">
        <w:rPr>
          <w:rFonts w:asciiTheme="majorBidi" w:hAnsiTheme="majorBidi" w:cstheme="majorBidi"/>
        </w:rPr>
        <w:t xml:space="preserve"> </w:t>
      </w:r>
      <w:r w:rsidR="004C2F73" w:rsidRPr="00DE112A">
        <w:rPr>
          <w:rStyle w:val="Emphasis"/>
          <w:rFonts w:asciiTheme="majorBidi" w:hAnsiTheme="majorBidi" w:cstheme="majorBidi"/>
        </w:rPr>
        <w:t>emotional eating</w:t>
      </w:r>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sedang</w:t>
      </w:r>
      <w:proofErr w:type="spellEnd"/>
      <w:r w:rsidR="004C2F73" w:rsidRPr="00DE112A">
        <w:rPr>
          <w:rFonts w:asciiTheme="majorBidi" w:hAnsiTheme="majorBidi" w:cstheme="majorBidi"/>
        </w:rPr>
        <w:t xml:space="preserve"> (31,4%) dan </w:t>
      </w:r>
      <w:proofErr w:type="spellStart"/>
      <w:r w:rsidR="004C2F73" w:rsidRPr="00DE112A">
        <w:rPr>
          <w:rFonts w:asciiTheme="majorBidi" w:hAnsiTheme="majorBidi" w:cstheme="majorBidi"/>
        </w:rPr>
        <w:t>tinggi</w:t>
      </w:r>
      <w:proofErr w:type="spellEnd"/>
      <w:r w:rsidR="004C2F73" w:rsidRPr="00DE112A">
        <w:rPr>
          <w:rFonts w:asciiTheme="majorBidi" w:hAnsiTheme="majorBidi" w:cstheme="majorBidi"/>
        </w:rPr>
        <w:t xml:space="preserve"> (44,9%) </w:t>
      </w:r>
      <w:proofErr w:type="spellStart"/>
      <w:r w:rsidR="004C2F73" w:rsidRPr="00DE112A">
        <w:rPr>
          <w:rFonts w:asciiTheme="majorBidi" w:hAnsiTheme="majorBidi" w:cstheme="majorBidi"/>
        </w:rPr>
        <w:t>diduga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berkaitan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dengan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respons</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emosional</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siswa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terhadap</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tekanan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akademik</w:t>
      </w:r>
      <w:proofErr w:type="spellEnd"/>
      <w:r w:rsidR="004C2F73" w:rsidRPr="00DE112A">
        <w:rPr>
          <w:rFonts w:asciiTheme="majorBidi" w:hAnsiTheme="majorBidi" w:cstheme="majorBidi"/>
        </w:rPr>
        <w:t xml:space="preserve">. Banyak </w:t>
      </w:r>
      <w:proofErr w:type="spellStart"/>
      <w:r w:rsidR="004C2F73" w:rsidRPr="00DE112A">
        <w:rPr>
          <w:rFonts w:asciiTheme="majorBidi" w:hAnsiTheme="majorBidi" w:cstheme="majorBidi"/>
        </w:rPr>
        <w:t>responden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cenderung</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makan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saat</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mengalami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emosi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negatif</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seperti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cemas</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tertekan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atau</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khawatir</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serta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menunjukkan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kesulitan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mengontrol</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jumlah</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makanan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ketika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suasana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hati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buruk</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Responden</w:t>
      </w:r>
      <w:proofErr w:type="spellEnd"/>
      <w:r w:rsidR="004C2F73" w:rsidRPr="00DE112A">
        <w:rPr>
          <w:rFonts w:asciiTheme="majorBidi" w:hAnsiTheme="majorBidi" w:cstheme="majorBidi"/>
        </w:rPr>
        <w:t xml:space="preserve"> juga </w:t>
      </w:r>
      <w:proofErr w:type="spellStart"/>
      <w:r w:rsidR="004C2F73" w:rsidRPr="00DE112A">
        <w:rPr>
          <w:rFonts w:asciiTheme="majorBidi" w:hAnsiTheme="majorBidi" w:cstheme="majorBidi"/>
        </w:rPr>
        <w:t>mengaku</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adanya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peningkatan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keinginan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mengonsumsi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makanan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tertentu</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terutama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saat</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menghadapi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tugas</w:t>
      </w:r>
      <w:proofErr w:type="spellEnd"/>
      <w:r w:rsidR="004C2F73" w:rsidRPr="00DE112A">
        <w:rPr>
          <w:rFonts w:asciiTheme="majorBidi" w:hAnsiTheme="majorBidi" w:cstheme="majorBidi"/>
        </w:rPr>
        <w:t xml:space="preserve"> dan </w:t>
      </w:r>
      <w:proofErr w:type="spellStart"/>
      <w:r w:rsidR="004C2F73" w:rsidRPr="00DE112A">
        <w:rPr>
          <w:rFonts w:asciiTheme="majorBidi" w:hAnsiTheme="majorBidi" w:cstheme="majorBidi"/>
        </w:rPr>
        <w:t>ujian</w:t>
      </w:r>
      <w:proofErr w:type="spellEnd"/>
      <w:r w:rsidR="004C2F73" w:rsidRPr="00DE112A">
        <w:rPr>
          <w:rFonts w:asciiTheme="majorBidi" w:hAnsiTheme="majorBidi" w:cstheme="majorBidi"/>
        </w:rPr>
        <w:t>.</w:t>
      </w:r>
    </w:p>
    <w:p w14:paraId="5304B0AA" w14:textId="15CBD15C" w:rsidR="004C2F73" w:rsidRPr="00DE112A" w:rsidRDefault="00FA7E06" w:rsidP="00DE112A">
      <w:pPr>
        <w:pStyle w:val="ListParagraph"/>
        <w:tabs>
          <w:tab w:val="left" w:pos="1134"/>
        </w:tabs>
        <w:spacing w:after="120" w:line="276" w:lineRule="auto"/>
        <w:ind w:left="630"/>
        <w:contextualSpacing w:val="0"/>
        <w:jc w:val="both"/>
        <w:rPr>
          <w:rFonts w:asciiTheme="majorBidi" w:hAnsiTheme="majorBidi" w:cstheme="majorBidi"/>
        </w:rPr>
      </w:pPr>
      <w:r w:rsidRPr="00DE112A">
        <w:rPr>
          <w:rFonts w:asciiTheme="majorBidi" w:hAnsiTheme="majorBidi" w:cstheme="majorBidi"/>
        </w:rPr>
        <w:tab/>
      </w:r>
      <w:proofErr w:type="spellStart"/>
      <w:r w:rsidR="004C2F73" w:rsidRPr="00DE112A">
        <w:rPr>
          <w:rFonts w:asciiTheme="majorBidi" w:hAnsiTheme="majorBidi" w:cstheme="majorBidi"/>
        </w:rPr>
        <w:t>Secara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keseluruhan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temuan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ini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menunjukkan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bahwa</w:t>
      </w:r>
      <w:proofErr w:type="spellEnd"/>
      <w:r w:rsidR="004C2F73" w:rsidRPr="00DE112A">
        <w:rPr>
          <w:rFonts w:asciiTheme="majorBidi" w:hAnsiTheme="majorBidi" w:cstheme="majorBidi"/>
        </w:rPr>
        <w:t xml:space="preserve"> </w:t>
      </w:r>
      <w:r w:rsidR="004C2F73" w:rsidRPr="00DE112A">
        <w:rPr>
          <w:rStyle w:val="Emphasis"/>
          <w:rFonts w:asciiTheme="majorBidi" w:hAnsiTheme="majorBidi" w:cstheme="majorBidi"/>
        </w:rPr>
        <w:t>emotional eating</w:t>
      </w:r>
      <w:r w:rsidR="004C2F73" w:rsidRPr="00DE112A">
        <w:rPr>
          <w:rFonts w:asciiTheme="majorBidi" w:hAnsiTheme="majorBidi" w:cstheme="majorBidi"/>
        </w:rPr>
        <w:t xml:space="preserve"> pada </w:t>
      </w:r>
      <w:proofErr w:type="spellStart"/>
      <w:r w:rsidR="004C2F73" w:rsidRPr="00DE112A">
        <w:rPr>
          <w:rFonts w:asciiTheme="majorBidi" w:hAnsiTheme="majorBidi" w:cstheme="majorBidi"/>
        </w:rPr>
        <w:t>sebagian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siswa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bukan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bersifat</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sesaat</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melainkan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menjadi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pola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respons</w:t>
      </w:r>
      <w:proofErr w:type="spellEnd"/>
      <w:r w:rsidR="004C2F73" w:rsidRPr="00DE112A">
        <w:rPr>
          <w:rFonts w:asciiTheme="majorBidi" w:hAnsiTheme="majorBidi" w:cstheme="majorBidi"/>
        </w:rPr>
        <w:t xml:space="preserve"> yang </w:t>
      </w:r>
      <w:proofErr w:type="spellStart"/>
      <w:r w:rsidR="004C2F73" w:rsidRPr="00DE112A">
        <w:rPr>
          <w:rFonts w:asciiTheme="majorBidi" w:hAnsiTheme="majorBidi" w:cstheme="majorBidi"/>
        </w:rPr>
        <w:t>berulang</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terhadap</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tekanan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akademik</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dengan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keterlibatan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aspek</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emosional</w:t>
      </w:r>
      <w:proofErr w:type="spellEnd"/>
      <w:r w:rsidR="004C2F73" w:rsidRPr="00DE112A">
        <w:rPr>
          <w:rFonts w:asciiTheme="majorBidi" w:hAnsiTheme="majorBidi" w:cstheme="majorBidi"/>
        </w:rPr>
        <w:t xml:space="preserve"> yang </w:t>
      </w:r>
      <w:proofErr w:type="spellStart"/>
      <w:r w:rsidR="004C2F73" w:rsidRPr="00DE112A">
        <w:rPr>
          <w:rFonts w:asciiTheme="majorBidi" w:hAnsiTheme="majorBidi" w:cstheme="majorBidi"/>
        </w:rPr>
        <w:t>kuat</w:t>
      </w:r>
      <w:proofErr w:type="spellEnd"/>
      <w:r w:rsidR="004C2F73" w:rsidRPr="00DE112A">
        <w:rPr>
          <w:rFonts w:asciiTheme="majorBidi" w:hAnsiTheme="majorBidi" w:cstheme="majorBidi"/>
        </w:rPr>
        <w:t xml:space="preserve"> dan </w:t>
      </w:r>
      <w:proofErr w:type="spellStart"/>
      <w:r w:rsidR="004C2F73" w:rsidRPr="00DE112A">
        <w:rPr>
          <w:rFonts w:asciiTheme="majorBidi" w:hAnsiTheme="majorBidi" w:cstheme="majorBidi"/>
        </w:rPr>
        <w:t>berlangsung</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secara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konsisten</w:t>
      </w:r>
      <w:proofErr w:type="spellEnd"/>
    </w:p>
    <w:p w14:paraId="7878075F" w14:textId="77777777" w:rsidR="00FA7E06" w:rsidRPr="00DE112A" w:rsidRDefault="004C2F73" w:rsidP="00DE112A">
      <w:pPr>
        <w:pStyle w:val="ListParagraph"/>
        <w:numPr>
          <w:ilvl w:val="0"/>
          <w:numId w:val="9"/>
        </w:numPr>
        <w:spacing w:after="120" w:line="276" w:lineRule="auto"/>
        <w:contextualSpacing w:val="0"/>
        <w:jc w:val="both"/>
        <w:rPr>
          <w:rFonts w:asciiTheme="majorBidi" w:hAnsiTheme="majorBidi" w:cstheme="majorBidi"/>
        </w:rPr>
      </w:pPr>
      <w:proofErr w:type="spellStart"/>
      <w:r w:rsidRPr="00DE112A">
        <w:rPr>
          <w:rFonts w:asciiTheme="majorBidi" w:hAnsiTheme="majorBidi" w:cstheme="majorBidi"/>
        </w:rPr>
        <w:t>Distribusi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Frekuensi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Emosional</w:t>
      </w:r>
      <w:proofErr w:type="spellEnd"/>
      <w:r w:rsidRPr="00DE112A">
        <w:rPr>
          <w:rFonts w:asciiTheme="majorBidi" w:hAnsiTheme="majorBidi" w:cstheme="majorBidi"/>
        </w:rPr>
        <w:t xml:space="preserve"> Eating </w:t>
      </w:r>
      <w:proofErr w:type="spellStart"/>
      <w:r w:rsidRPr="00DE112A">
        <w:rPr>
          <w:rFonts w:asciiTheme="majorBidi" w:hAnsiTheme="majorBidi" w:cstheme="majorBidi"/>
        </w:rPr>
        <w:t>Pelajar</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Kelas</w:t>
      </w:r>
      <w:proofErr w:type="spellEnd"/>
      <w:r w:rsidRPr="00DE112A">
        <w:rPr>
          <w:rFonts w:asciiTheme="majorBidi" w:hAnsiTheme="majorBidi" w:cstheme="majorBidi"/>
        </w:rPr>
        <w:t xml:space="preserve"> XII SMK Kesehatan Bhakti Medika </w:t>
      </w:r>
      <w:proofErr w:type="spellStart"/>
      <w:r w:rsidRPr="00DE112A">
        <w:rPr>
          <w:rFonts w:asciiTheme="majorBidi" w:hAnsiTheme="majorBidi" w:cstheme="majorBidi"/>
        </w:rPr>
        <w:t>Cianjur</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Tahun</w:t>
      </w:r>
      <w:proofErr w:type="spellEnd"/>
      <w:r w:rsidRPr="00DE112A">
        <w:rPr>
          <w:rFonts w:asciiTheme="majorBidi" w:hAnsiTheme="majorBidi" w:cstheme="majorBidi"/>
        </w:rPr>
        <w:t xml:space="preserve"> 2025</w:t>
      </w:r>
    </w:p>
    <w:p w14:paraId="1BABEA47" w14:textId="77777777" w:rsidR="00FA7E06" w:rsidRPr="00DE112A" w:rsidRDefault="00FA7E06" w:rsidP="00DE112A">
      <w:pPr>
        <w:pStyle w:val="ListParagraph"/>
        <w:tabs>
          <w:tab w:val="left" w:pos="993"/>
          <w:tab w:val="left" w:pos="1134"/>
        </w:tabs>
        <w:spacing w:after="120" w:line="276" w:lineRule="auto"/>
        <w:ind w:left="630"/>
        <w:contextualSpacing w:val="0"/>
        <w:jc w:val="both"/>
        <w:rPr>
          <w:rFonts w:asciiTheme="majorBidi" w:hAnsiTheme="majorBidi" w:cstheme="majorBidi"/>
        </w:rPr>
      </w:pPr>
      <w:r w:rsidRPr="00DE112A">
        <w:rPr>
          <w:rFonts w:asciiTheme="majorBidi" w:hAnsiTheme="majorBidi" w:cstheme="majorBidi"/>
        </w:rPr>
        <w:tab/>
      </w:r>
      <w:r w:rsidRPr="00DE112A">
        <w:rPr>
          <w:rFonts w:asciiTheme="majorBidi" w:hAnsiTheme="majorBidi" w:cstheme="majorBidi"/>
        </w:rPr>
        <w:tab/>
      </w:r>
      <w:r w:rsidR="004C2F73" w:rsidRPr="00DE112A">
        <w:rPr>
          <w:rFonts w:asciiTheme="majorBidi" w:hAnsiTheme="majorBidi" w:cstheme="majorBidi"/>
        </w:rPr>
        <w:t xml:space="preserve">Hasil </w:t>
      </w:r>
      <w:proofErr w:type="spellStart"/>
      <w:r w:rsidR="004C2F73" w:rsidRPr="00DE112A">
        <w:rPr>
          <w:rFonts w:asciiTheme="majorBidi" w:hAnsiTheme="majorBidi" w:cstheme="majorBidi"/>
        </w:rPr>
        <w:t>penelitian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menunjukkan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bahwa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mayoritas</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siswa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kelas</w:t>
      </w:r>
      <w:proofErr w:type="spellEnd"/>
      <w:r w:rsidR="004C2F73" w:rsidRPr="00DE112A">
        <w:rPr>
          <w:rFonts w:asciiTheme="majorBidi" w:hAnsiTheme="majorBidi" w:cstheme="majorBidi"/>
        </w:rPr>
        <w:t xml:space="preserve"> XII di SMK Kesehatan Bhakti Medika </w:t>
      </w:r>
      <w:proofErr w:type="spellStart"/>
      <w:r w:rsidR="004C2F73" w:rsidRPr="00DE112A">
        <w:rPr>
          <w:rFonts w:asciiTheme="majorBidi" w:hAnsiTheme="majorBidi" w:cstheme="majorBidi"/>
        </w:rPr>
        <w:t>Cianjur</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berada</w:t>
      </w:r>
      <w:proofErr w:type="spellEnd"/>
      <w:r w:rsidR="004C2F73" w:rsidRPr="00DE112A">
        <w:rPr>
          <w:rFonts w:asciiTheme="majorBidi" w:hAnsiTheme="majorBidi" w:cstheme="majorBidi"/>
        </w:rPr>
        <w:t xml:space="preserve"> pada </w:t>
      </w:r>
      <w:proofErr w:type="spellStart"/>
      <w:r w:rsidR="004C2F73" w:rsidRPr="00DE112A">
        <w:rPr>
          <w:rFonts w:asciiTheme="majorBidi" w:hAnsiTheme="majorBidi" w:cstheme="majorBidi"/>
        </w:rPr>
        <w:t>kategori</w:t>
      </w:r>
      <w:proofErr w:type="spellEnd"/>
      <w:r w:rsidR="004C2F73" w:rsidRPr="00DE112A">
        <w:rPr>
          <w:rFonts w:asciiTheme="majorBidi" w:hAnsiTheme="majorBidi" w:cstheme="majorBidi"/>
        </w:rPr>
        <w:t xml:space="preserve"> </w:t>
      </w:r>
      <w:r w:rsidR="004C2F73" w:rsidRPr="00DE112A">
        <w:rPr>
          <w:rStyle w:val="Emphasis"/>
          <w:rFonts w:asciiTheme="majorBidi" w:eastAsiaTheme="majorEastAsia" w:hAnsiTheme="majorBidi" w:cstheme="majorBidi"/>
        </w:rPr>
        <w:t>emotional eating</w:t>
      </w:r>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tinggi</w:t>
      </w:r>
      <w:proofErr w:type="spellEnd"/>
      <w:r w:rsidR="004C2F73" w:rsidRPr="00DE112A">
        <w:rPr>
          <w:rFonts w:asciiTheme="majorBidi" w:hAnsiTheme="majorBidi" w:cstheme="majorBidi"/>
        </w:rPr>
        <w:t xml:space="preserve"> (44,9%), </w:t>
      </w:r>
      <w:proofErr w:type="spellStart"/>
      <w:r w:rsidR="004C2F73" w:rsidRPr="00DE112A">
        <w:rPr>
          <w:rFonts w:asciiTheme="majorBidi" w:hAnsiTheme="majorBidi" w:cstheme="majorBidi"/>
        </w:rPr>
        <w:t>diikuti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sedang</w:t>
      </w:r>
      <w:proofErr w:type="spellEnd"/>
      <w:r w:rsidR="004C2F73" w:rsidRPr="00DE112A">
        <w:rPr>
          <w:rFonts w:asciiTheme="majorBidi" w:hAnsiTheme="majorBidi" w:cstheme="majorBidi"/>
        </w:rPr>
        <w:t xml:space="preserve"> (31,4%) dan </w:t>
      </w:r>
      <w:proofErr w:type="spellStart"/>
      <w:r w:rsidR="004C2F73" w:rsidRPr="00DE112A">
        <w:rPr>
          <w:rFonts w:asciiTheme="majorBidi" w:hAnsiTheme="majorBidi" w:cstheme="majorBidi"/>
        </w:rPr>
        <w:t>rendah</w:t>
      </w:r>
      <w:proofErr w:type="spellEnd"/>
      <w:r w:rsidR="004C2F73" w:rsidRPr="00DE112A">
        <w:rPr>
          <w:rFonts w:asciiTheme="majorBidi" w:hAnsiTheme="majorBidi" w:cstheme="majorBidi"/>
        </w:rPr>
        <w:t xml:space="preserve"> (20,3%), yang </w:t>
      </w:r>
      <w:proofErr w:type="spellStart"/>
      <w:r w:rsidR="004C2F73" w:rsidRPr="00DE112A">
        <w:rPr>
          <w:rFonts w:asciiTheme="majorBidi" w:hAnsiTheme="majorBidi" w:cstheme="majorBidi"/>
        </w:rPr>
        <w:t>menandakan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hampir</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setengah</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responden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memiliki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kecenderungan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tinggi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makan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sebagai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respons</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terhadap</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emosi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negatif</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Temuan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ini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sejalan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dengan</w:t>
      </w:r>
      <w:proofErr w:type="spellEnd"/>
      <w:r w:rsidR="004C2F73" w:rsidRPr="00DE112A">
        <w:rPr>
          <w:rFonts w:asciiTheme="majorBidi" w:hAnsiTheme="majorBidi" w:cstheme="majorBidi"/>
        </w:rPr>
        <w:t xml:space="preserve"> Yuliani &amp; </w:t>
      </w:r>
      <w:proofErr w:type="spellStart"/>
      <w:r w:rsidR="004C2F73" w:rsidRPr="00DE112A">
        <w:rPr>
          <w:rFonts w:asciiTheme="majorBidi" w:hAnsiTheme="majorBidi" w:cstheme="majorBidi"/>
        </w:rPr>
        <w:t>Soeharto</w:t>
      </w:r>
      <w:proofErr w:type="spellEnd"/>
      <w:r w:rsidR="004C2F73" w:rsidRPr="00DE112A">
        <w:rPr>
          <w:rFonts w:asciiTheme="majorBidi" w:hAnsiTheme="majorBidi" w:cstheme="majorBidi"/>
        </w:rPr>
        <w:t xml:space="preserve"> (2024) yang </w:t>
      </w:r>
      <w:proofErr w:type="spellStart"/>
      <w:r w:rsidR="004C2F73" w:rsidRPr="00DE112A">
        <w:rPr>
          <w:rFonts w:asciiTheme="majorBidi" w:hAnsiTheme="majorBidi" w:cstheme="majorBidi"/>
        </w:rPr>
        <w:t>menyebutkan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bahwa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siswa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dengan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stres</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akademik</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sedang</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hingga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tinggi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cenderung</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memiliki</w:t>
      </w:r>
      <w:proofErr w:type="spellEnd"/>
      <w:r w:rsidR="004C2F73" w:rsidRPr="00DE112A">
        <w:rPr>
          <w:rFonts w:asciiTheme="majorBidi" w:hAnsiTheme="majorBidi" w:cstheme="majorBidi"/>
        </w:rPr>
        <w:t xml:space="preserve"> </w:t>
      </w:r>
      <w:r w:rsidR="004C2F73" w:rsidRPr="00DE112A">
        <w:rPr>
          <w:rStyle w:val="Emphasis"/>
          <w:rFonts w:asciiTheme="majorBidi" w:eastAsiaTheme="majorEastAsia" w:hAnsiTheme="majorBidi" w:cstheme="majorBidi"/>
        </w:rPr>
        <w:t>emotional eating</w:t>
      </w:r>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lebih</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tinggi</w:t>
      </w:r>
      <w:proofErr w:type="spellEnd"/>
      <w:r w:rsidR="004C2F73" w:rsidRPr="00DE112A">
        <w:rPr>
          <w:rFonts w:asciiTheme="majorBidi" w:hAnsiTheme="majorBidi" w:cstheme="majorBidi"/>
        </w:rPr>
        <w:t>.</w:t>
      </w:r>
    </w:p>
    <w:p w14:paraId="28801020" w14:textId="77777777" w:rsidR="00FA7E06" w:rsidRPr="00DE112A" w:rsidRDefault="00FA7E06" w:rsidP="00DE112A">
      <w:pPr>
        <w:pStyle w:val="ListParagraph"/>
        <w:tabs>
          <w:tab w:val="left" w:pos="993"/>
          <w:tab w:val="left" w:pos="1134"/>
        </w:tabs>
        <w:spacing w:after="120" w:line="276" w:lineRule="auto"/>
        <w:ind w:left="630"/>
        <w:contextualSpacing w:val="0"/>
        <w:jc w:val="both"/>
        <w:rPr>
          <w:rFonts w:asciiTheme="majorBidi" w:hAnsiTheme="majorBidi" w:cstheme="majorBidi"/>
        </w:rPr>
      </w:pPr>
      <w:r w:rsidRPr="00DE112A">
        <w:rPr>
          <w:rFonts w:asciiTheme="majorBidi" w:hAnsiTheme="majorBidi" w:cstheme="majorBidi"/>
        </w:rPr>
        <w:tab/>
      </w:r>
      <w:proofErr w:type="spellStart"/>
      <w:r w:rsidR="004C2F73" w:rsidRPr="00DE112A">
        <w:rPr>
          <w:rFonts w:asciiTheme="majorBidi" w:hAnsiTheme="majorBidi" w:cstheme="majorBidi"/>
        </w:rPr>
        <w:t>Secara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teoritis</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stres</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akademik</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menjadi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faktor</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utama</w:t>
      </w:r>
      <w:proofErr w:type="spellEnd"/>
      <w:r w:rsidR="004C2F73" w:rsidRPr="00DE112A">
        <w:rPr>
          <w:rFonts w:asciiTheme="majorBidi" w:hAnsiTheme="majorBidi" w:cstheme="majorBidi"/>
        </w:rPr>
        <w:t xml:space="preserve"> yang </w:t>
      </w:r>
      <w:proofErr w:type="spellStart"/>
      <w:r w:rsidR="004C2F73" w:rsidRPr="00DE112A">
        <w:rPr>
          <w:rFonts w:asciiTheme="majorBidi" w:hAnsiTheme="majorBidi" w:cstheme="majorBidi"/>
        </w:rPr>
        <w:t>memicu</w:t>
      </w:r>
      <w:proofErr w:type="spellEnd"/>
      <w:r w:rsidR="004C2F73" w:rsidRPr="00DE112A">
        <w:rPr>
          <w:rFonts w:asciiTheme="majorBidi" w:hAnsiTheme="majorBidi" w:cstheme="majorBidi"/>
        </w:rPr>
        <w:t xml:space="preserve"> </w:t>
      </w:r>
      <w:r w:rsidR="004C2F73" w:rsidRPr="00DE112A">
        <w:rPr>
          <w:rStyle w:val="Emphasis"/>
          <w:rFonts w:asciiTheme="majorBidi" w:hAnsiTheme="majorBidi" w:cstheme="majorBidi"/>
        </w:rPr>
        <w:t>emotional eating</w:t>
      </w:r>
      <w:r w:rsidR="004C2F73" w:rsidRPr="00DE112A">
        <w:rPr>
          <w:rFonts w:asciiTheme="majorBidi" w:hAnsiTheme="majorBidi" w:cstheme="majorBidi"/>
        </w:rPr>
        <w:t xml:space="preserve">, di mana </w:t>
      </w:r>
      <w:proofErr w:type="spellStart"/>
      <w:r w:rsidR="004C2F73" w:rsidRPr="00DE112A">
        <w:rPr>
          <w:rFonts w:asciiTheme="majorBidi" w:hAnsiTheme="majorBidi" w:cstheme="majorBidi"/>
        </w:rPr>
        <w:t>tekanan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dari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tugas</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ujian</w:t>
      </w:r>
      <w:proofErr w:type="spellEnd"/>
      <w:r w:rsidR="004C2F73" w:rsidRPr="00DE112A">
        <w:rPr>
          <w:rFonts w:asciiTheme="majorBidi" w:hAnsiTheme="majorBidi" w:cstheme="majorBidi"/>
        </w:rPr>
        <w:t xml:space="preserve">, dan </w:t>
      </w:r>
      <w:proofErr w:type="spellStart"/>
      <w:r w:rsidR="004C2F73" w:rsidRPr="00DE112A">
        <w:rPr>
          <w:rFonts w:asciiTheme="majorBidi" w:hAnsiTheme="majorBidi" w:cstheme="majorBidi"/>
        </w:rPr>
        <w:t>tuntutan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prestasi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mendorong</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individu</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menggunakan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makanan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sebagai</w:t>
      </w:r>
      <w:proofErr w:type="spellEnd"/>
      <w:r w:rsidR="004C2F73" w:rsidRPr="00DE112A">
        <w:rPr>
          <w:rFonts w:asciiTheme="majorBidi" w:hAnsiTheme="majorBidi" w:cstheme="majorBidi"/>
        </w:rPr>
        <w:t xml:space="preserve"> strategi </w:t>
      </w:r>
      <w:proofErr w:type="spellStart"/>
      <w:r w:rsidR="004C2F73" w:rsidRPr="00DE112A">
        <w:rPr>
          <w:rFonts w:asciiTheme="majorBidi" w:hAnsiTheme="majorBidi" w:cstheme="majorBidi"/>
        </w:rPr>
        <w:t>koping</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untuk</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meredakan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emosi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sehingga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perilaku</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makan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lebih</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dipengaruhi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emosi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dibandingkan</w:t>
      </w:r>
      <w:proofErr w:type="spellEnd"/>
      <w:r w:rsidR="004C2F73" w:rsidRPr="00DE112A">
        <w:rPr>
          <w:rFonts w:asciiTheme="majorBidi" w:hAnsiTheme="majorBidi" w:cstheme="majorBidi"/>
        </w:rPr>
        <w:t xml:space="preserve"> rasa </w:t>
      </w:r>
      <w:proofErr w:type="spellStart"/>
      <w:r w:rsidR="004C2F73" w:rsidRPr="00DE112A">
        <w:rPr>
          <w:rFonts w:asciiTheme="majorBidi" w:hAnsiTheme="majorBidi" w:cstheme="majorBidi"/>
        </w:rPr>
        <w:t>lapar</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fisiologis</w:t>
      </w:r>
      <w:proofErr w:type="spellEnd"/>
      <w:r w:rsidR="004C2F73" w:rsidRPr="00DE112A">
        <w:rPr>
          <w:rFonts w:asciiTheme="majorBidi" w:hAnsiTheme="majorBidi" w:cstheme="majorBidi"/>
        </w:rPr>
        <w:t xml:space="preserve"> (Auliya Rahma Abadi, 2025).</w:t>
      </w:r>
    </w:p>
    <w:p w14:paraId="2149B6C3" w14:textId="77777777" w:rsidR="00FA7E06" w:rsidRPr="00DE112A" w:rsidRDefault="00FA7E06" w:rsidP="00DE112A">
      <w:pPr>
        <w:pStyle w:val="ListParagraph"/>
        <w:tabs>
          <w:tab w:val="left" w:pos="993"/>
          <w:tab w:val="left" w:pos="1134"/>
        </w:tabs>
        <w:spacing w:after="120" w:line="276" w:lineRule="auto"/>
        <w:ind w:left="630"/>
        <w:contextualSpacing w:val="0"/>
        <w:jc w:val="both"/>
        <w:rPr>
          <w:rFonts w:asciiTheme="majorBidi" w:hAnsiTheme="majorBidi" w:cstheme="majorBidi"/>
        </w:rPr>
      </w:pPr>
      <w:r w:rsidRPr="00DE112A">
        <w:rPr>
          <w:rFonts w:asciiTheme="majorBidi" w:hAnsiTheme="majorBidi" w:cstheme="majorBidi"/>
        </w:rPr>
        <w:tab/>
      </w:r>
      <w:proofErr w:type="spellStart"/>
      <w:r w:rsidR="004C2F73" w:rsidRPr="00DE112A">
        <w:rPr>
          <w:rFonts w:asciiTheme="majorBidi" w:hAnsiTheme="majorBidi" w:cstheme="majorBidi"/>
        </w:rPr>
        <w:t>Tingginya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kategori</w:t>
      </w:r>
      <w:proofErr w:type="spellEnd"/>
      <w:r w:rsidR="004C2F73" w:rsidRPr="00DE112A">
        <w:rPr>
          <w:rFonts w:asciiTheme="majorBidi" w:hAnsiTheme="majorBidi" w:cstheme="majorBidi"/>
        </w:rPr>
        <w:t xml:space="preserve"> </w:t>
      </w:r>
      <w:r w:rsidR="004C2F73" w:rsidRPr="00DE112A">
        <w:rPr>
          <w:rStyle w:val="Emphasis"/>
          <w:rFonts w:asciiTheme="majorBidi" w:hAnsiTheme="majorBidi" w:cstheme="majorBidi"/>
        </w:rPr>
        <w:t>emotional eating</w:t>
      </w:r>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diduga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berkaitan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dengan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respons</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responden</w:t>
      </w:r>
      <w:proofErr w:type="spellEnd"/>
      <w:r w:rsidR="004C2F73" w:rsidRPr="00DE112A">
        <w:rPr>
          <w:rFonts w:asciiTheme="majorBidi" w:hAnsiTheme="majorBidi" w:cstheme="majorBidi"/>
        </w:rPr>
        <w:t xml:space="preserve"> pada </w:t>
      </w:r>
      <w:proofErr w:type="spellStart"/>
      <w:r w:rsidR="004C2F73" w:rsidRPr="00DE112A">
        <w:rPr>
          <w:rFonts w:asciiTheme="majorBidi" w:hAnsiTheme="majorBidi" w:cstheme="majorBidi"/>
        </w:rPr>
        <w:t>kuesioner</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seperti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kecenderungan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makan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saat</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cemas</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tertekan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atau</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khawatir</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kesulitan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mengontrol</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jumlah</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makanan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saat</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emosi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negatif</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serta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meningkatnya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keinginan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mengonsumsi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makanan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tertentu</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saat</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tekanan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akademik</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meningkat</w:t>
      </w:r>
      <w:proofErr w:type="spellEnd"/>
      <w:r w:rsidR="004C2F73" w:rsidRPr="00DE112A">
        <w:rPr>
          <w:rFonts w:asciiTheme="majorBidi" w:hAnsiTheme="majorBidi" w:cstheme="majorBidi"/>
        </w:rPr>
        <w:t>.</w:t>
      </w:r>
    </w:p>
    <w:p w14:paraId="3F6D410B" w14:textId="23F50CA4" w:rsidR="004C2F73" w:rsidRPr="00DE112A" w:rsidRDefault="00FA7E06" w:rsidP="00DE112A">
      <w:pPr>
        <w:pStyle w:val="ListParagraph"/>
        <w:tabs>
          <w:tab w:val="left" w:pos="993"/>
          <w:tab w:val="left" w:pos="1134"/>
        </w:tabs>
        <w:spacing w:after="120" w:line="276" w:lineRule="auto"/>
        <w:ind w:left="630"/>
        <w:contextualSpacing w:val="0"/>
        <w:jc w:val="both"/>
        <w:rPr>
          <w:rFonts w:asciiTheme="majorBidi" w:hAnsiTheme="majorBidi" w:cstheme="majorBidi"/>
        </w:rPr>
      </w:pPr>
      <w:r w:rsidRPr="00DE112A">
        <w:rPr>
          <w:rFonts w:asciiTheme="majorBidi" w:hAnsiTheme="majorBidi" w:cstheme="majorBidi"/>
        </w:rPr>
        <w:tab/>
      </w:r>
      <w:proofErr w:type="spellStart"/>
      <w:r w:rsidR="004C2F73" w:rsidRPr="00DE112A">
        <w:rPr>
          <w:rFonts w:asciiTheme="majorBidi" w:hAnsiTheme="majorBidi" w:cstheme="majorBidi"/>
        </w:rPr>
        <w:t>Secara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keseluruhan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temuan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ini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menunjukkan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bahwa</w:t>
      </w:r>
      <w:proofErr w:type="spellEnd"/>
      <w:r w:rsidR="004C2F73" w:rsidRPr="00DE112A">
        <w:rPr>
          <w:rFonts w:asciiTheme="majorBidi" w:hAnsiTheme="majorBidi" w:cstheme="majorBidi"/>
        </w:rPr>
        <w:t xml:space="preserve"> </w:t>
      </w:r>
      <w:r w:rsidR="004C2F73" w:rsidRPr="00DE112A">
        <w:rPr>
          <w:rStyle w:val="Emphasis"/>
          <w:rFonts w:asciiTheme="majorBidi" w:hAnsiTheme="majorBidi" w:cstheme="majorBidi"/>
        </w:rPr>
        <w:t>emotional eating</w:t>
      </w:r>
      <w:r w:rsidR="004C2F73" w:rsidRPr="00DE112A">
        <w:rPr>
          <w:rFonts w:asciiTheme="majorBidi" w:hAnsiTheme="majorBidi" w:cstheme="majorBidi"/>
        </w:rPr>
        <w:t xml:space="preserve"> pada </w:t>
      </w:r>
      <w:proofErr w:type="spellStart"/>
      <w:r w:rsidR="004C2F73" w:rsidRPr="00DE112A">
        <w:rPr>
          <w:rFonts w:asciiTheme="majorBidi" w:hAnsiTheme="majorBidi" w:cstheme="majorBidi"/>
        </w:rPr>
        <w:t>responden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cenderung</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merupakan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respons</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terhadap</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kondisi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emosional</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bukan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kebutuhan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fisiologis</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sehingga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menjadi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pola</w:t>
      </w:r>
      <w:proofErr w:type="spellEnd"/>
      <w:r w:rsidR="004C2F73" w:rsidRPr="00DE112A">
        <w:rPr>
          <w:rFonts w:asciiTheme="majorBidi" w:hAnsiTheme="majorBidi" w:cstheme="majorBidi"/>
        </w:rPr>
        <w:t xml:space="preserve"> yang </w:t>
      </w:r>
      <w:proofErr w:type="spellStart"/>
      <w:r w:rsidR="004C2F73" w:rsidRPr="00DE112A">
        <w:rPr>
          <w:rFonts w:asciiTheme="majorBidi" w:hAnsiTheme="majorBidi" w:cstheme="majorBidi"/>
        </w:rPr>
        <w:t>cukup</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umum</w:t>
      </w:r>
      <w:proofErr w:type="spellEnd"/>
      <w:r w:rsidR="004C2F73" w:rsidRPr="00DE112A">
        <w:rPr>
          <w:rFonts w:asciiTheme="majorBidi" w:hAnsiTheme="majorBidi" w:cstheme="majorBidi"/>
        </w:rPr>
        <w:t xml:space="preserve"> dan </w:t>
      </w:r>
      <w:proofErr w:type="spellStart"/>
      <w:r w:rsidR="004C2F73" w:rsidRPr="00DE112A">
        <w:rPr>
          <w:rFonts w:asciiTheme="majorBidi" w:hAnsiTheme="majorBidi" w:cstheme="majorBidi"/>
        </w:rPr>
        <w:t>berpotensi</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berdampak</w:t>
      </w:r>
      <w:proofErr w:type="spellEnd"/>
      <w:r w:rsidR="004C2F73" w:rsidRPr="00DE112A">
        <w:rPr>
          <w:rFonts w:asciiTheme="majorBidi" w:hAnsiTheme="majorBidi" w:cstheme="majorBidi"/>
        </w:rPr>
        <w:t xml:space="preserve"> pada </w:t>
      </w:r>
      <w:proofErr w:type="spellStart"/>
      <w:r w:rsidR="004C2F73" w:rsidRPr="00DE112A">
        <w:rPr>
          <w:rFonts w:asciiTheme="majorBidi" w:hAnsiTheme="majorBidi" w:cstheme="majorBidi"/>
        </w:rPr>
        <w:t>pola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makan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serta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kesehatan</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fisik</w:t>
      </w:r>
      <w:proofErr w:type="spellEnd"/>
      <w:r w:rsidR="004C2F73" w:rsidRPr="00DE112A">
        <w:rPr>
          <w:rFonts w:asciiTheme="majorBidi" w:hAnsiTheme="majorBidi" w:cstheme="majorBidi"/>
        </w:rPr>
        <w:t xml:space="preserve"> dan </w:t>
      </w:r>
      <w:proofErr w:type="spellStart"/>
      <w:r w:rsidR="004C2F73" w:rsidRPr="00DE112A">
        <w:rPr>
          <w:rFonts w:asciiTheme="majorBidi" w:hAnsiTheme="majorBidi" w:cstheme="majorBidi"/>
        </w:rPr>
        <w:t>psikologis</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jika</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berlangsung</w:t>
      </w:r>
      <w:proofErr w:type="spellEnd"/>
      <w:r w:rsidR="004C2F73" w:rsidRPr="00DE112A">
        <w:rPr>
          <w:rFonts w:asciiTheme="majorBidi" w:hAnsiTheme="majorBidi" w:cstheme="majorBidi"/>
        </w:rPr>
        <w:t xml:space="preserve"> </w:t>
      </w:r>
      <w:proofErr w:type="spellStart"/>
      <w:r w:rsidR="004C2F73" w:rsidRPr="00DE112A">
        <w:rPr>
          <w:rFonts w:asciiTheme="majorBidi" w:hAnsiTheme="majorBidi" w:cstheme="majorBidi"/>
        </w:rPr>
        <w:t>terus-menerus</w:t>
      </w:r>
      <w:proofErr w:type="spellEnd"/>
      <w:r w:rsidR="004C2F73" w:rsidRPr="00DE112A">
        <w:rPr>
          <w:rFonts w:asciiTheme="majorBidi" w:hAnsiTheme="majorBidi" w:cstheme="majorBidi"/>
        </w:rPr>
        <w:t>.</w:t>
      </w:r>
    </w:p>
    <w:p w14:paraId="204CBD63" w14:textId="77777777" w:rsidR="00FA7E06" w:rsidRPr="00DE112A" w:rsidRDefault="00FA7E06" w:rsidP="00DE112A">
      <w:pPr>
        <w:pStyle w:val="ListParagraph"/>
        <w:numPr>
          <w:ilvl w:val="0"/>
          <w:numId w:val="9"/>
        </w:numPr>
        <w:spacing w:after="120" w:line="276" w:lineRule="auto"/>
        <w:contextualSpacing w:val="0"/>
        <w:jc w:val="both"/>
        <w:rPr>
          <w:rFonts w:asciiTheme="majorBidi" w:hAnsiTheme="majorBidi" w:cstheme="majorBidi"/>
        </w:rPr>
      </w:pPr>
      <w:proofErr w:type="spellStart"/>
      <w:r w:rsidRPr="00DE112A">
        <w:rPr>
          <w:rFonts w:asciiTheme="majorBidi" w:hAnsiTheme="majorBidi" w:cstheme="majorBidi"/>
        </w:rPr>
        <w:t>Hubungan</w:t>
      </w:r>
      <w:proofErr w:type="spellEnd"/>
      <w:r w:rsidRPr="00DE112A">
        <w:rPr>
          <w:rFonts w:asciiTheme="majorBidi" w:hAnsiTheme="majorBidi" w:cstheme="majorBidi"/>
        </w:rPr>
        <w:t xml:space="preserve"> Tingkat </w:t>
      </w:r>
      <w:proofErr w:type="spellStart"/>
      <w:r w:rsidRPr="00DE112A">
        <w:rPr>
          <w:rFonts w:asciiTheme="majorBidi" w:hAnsiTheme="majorBidi" w:cstheme="majorBidi"/>
        </w:rPr>
        <w:t>Stres</w:t>
      </w:r>
      <w:proofErr w:type="spellEnd"/>
      <w:r w:rsidRPr="00DE112A">
        <w:rPr>
          <w:rFonts w:asciiTheme="majorBidi" w:hAnsiTheme="majorBidi" w:cstheme="majorBidi"/>
        </w:rPr>
        <w:t xml:space="preserve"> Akademik </w:t>
      </w:r>
      <w:proofErr w:type="spellStart"/>
      <w:r w:rsidRPr="00DE112A">
        <w:rPr>
          <w:rFonts w:asciiTheme="majorBidi" w:hAnsiTheme="majorBidi" w:cstheme="majorBidi"/>
        </w:rPr>
        <w:t>dengan</w:t>
      </w:r>
      <w:proofErr w:type="spellEnd"/>
      <w:r w:rsidRPr="00DE112A">
        <w:rPr>
          <w:rFonts w:asciiTheme="majorBidi" w:hAnsiTheme="majorBidi" w:cstheme="majorBidi"/>
        </w:rPr>
        <w:t xml:space="preserve"> Emotional Eating </w:t>
      </w:r>
      <w:proofErr w:type="spellStart"/>
      <w:r w:rsidRPr="00DE112A">
        <w:rPr>
          <w:rFonts w:asciiTheme="majorBidi" w:hAnsiTheme="majorBidi" w:cstheme="majorBidi"/>
        </w:rPr>
        <w:t>Siswa</w:t>
      </w:r>
      <w:proofErr w:type="spellEnd"/>
      <w:r w:rsidRPr="00DE112A">
        <w:rPr>
          <w:rFonts w:asciiTheme="majorBidi" w:hAnsiTheme="majorBidi" w:cstheme="majorBidi"/>
        </w:rPr>
        <w:t>/</w:t>
      </w:r>
      <w:proofErr w:type="spellStart"/>
      <w:r w:rsidRPr="00DE112A">
        <w:rPr>
          <w:rFonts w:asciiTheme="majorBidi" w:hAnsiTheme="majorBidi" w:cstheme="majorBidi"/>
        </w:rPr>
        <w:t>Siswi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Kelas</w:t>
      </w:r>
      <w:proofErr w:type="spellEnd"/>
      <w:r w:rsidRPr="00DE112A">
        <w:rPr>
          <w:rFonts w:asciiTheme="majorBidi" w:hAnsiTheme="majorBidi" w:cstheme="majorBidi"/>
        </w:rPr>
        <w:t xml:space="preserve"> XII di SMK Kesehatan Bhakti Medika </w:t>
      </w:r>
      <w:proofErr w:type="spellStart"/>
      <w:r w:rsidRPr="00DE112A">
        <w:rPr>
          <w:rFonts w:asciiTheme="majorBidi" w:hAnsiTheme="majorBidi" w:cstheme="majorBidi"/>
        </w:rPr>
        <w:t>Cianjur</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Tahun</w:t>
      </w:r>
      <w:proofErr w:type="spellEnd"/>
      <w:r w:rsidRPr="00DE112A">
        <w:rPr>
          <w:rFonts w:asciiTheme="majorBidi" w:hAnsiTheme="majorBidi" w:cstheme="majorBidi"/>
        </w:rPr>
        <w:t xml:space="preserve"> 2025</w:t>
      </w:r>
    </w:p>
    <w:p w14:paraId="120FAB38" w14:textId="77777777" w:rsidR="00FA7E06" w:rsidRPr="00DE112A" w:rsidRDefault="00FA7E06" w:rsidP="00DE112A">
      <w:pPr>
        <w:pStyle w:val="ListParagraph"/>
        <w:tabs>
          <w:tab w:val="left" w:pos="993"/>
        </w:tabs>
        <w:spacing w:after="120" w:line="276" w:lineRule="auto"/>
        <w:ind w:left="630"/>
        <w:contextualSpacing w:val="0"/>
        <w:jc w:val="both"/>
        <w:rPr>
          <w:rFonts w:asciiTheme="majorBidi" w:hAnsiTheme="majorBidi" w:cstheme="majorBidi"/>
        </w:rPr>
      </w:pPr>
      <w:r w:rsidRPr="00DE112A">
        <w:rPr>
          <w:rFonts w:asciiTheme="majorBidi" w:hAnsiTheme="majorBidi" w:cstheme="majorBidi"/>
        </w:rPr>
        <w:tab/>
        <w:t xml:space="preserve">Hasil uji </w:t>
      </w:r>
      <w:proofErr w:type="spellStart"/>
      <w:r w:rsidRPr="00DE112A">
        <w:rPr>
          <w:rFonts w:asciiTheme="majorBidi" w:hAnsiTheme="majorBidi" w:cstheme="majorBidi"/>
        </w:rPr>
        <w:t>korelasi</w:t>
      </w:r>
      <w:proofErr w:type="spellEnd"/>
      <w:r w:rsidRPr="00DE112A">
        <w:rPr>
          <w:rFonts w:asciiTheme="majorBidi" w:hAnsiTheme="majorBidi" w:cstheme="majorBidi"/>
        </w:rPr>
        <w:t xml:space="preserve"> Spearman </w:t>
      </w:r>
      <w:proofErr w:type="spellStart"/>
      <w:r w:rsidRPr="00DE112A">
        <w:rPr>
          <w:rFonts w:asciiTheme="majorBidi" w:hAnsiTheme="majorBidi" w:cstheme="majorBidi"/>
        </w:rPr>
        <w:t>menunjukkan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nilai</w:t>
      </w:r>
      <w:proofErr w:type="spellEnd"/>
      <w:r w:rsidRPr="00DE112A">
        <w:rPr>
          <w:rFonts w:asciiTheme="majorBidi" w:hAnsiTheme="majorBidi" w:cstheme="majorBidi"/>
        </w:rPr>
        <w:t xml:space="preserve"> r = 0,293 </w:t>
      </w:r>
      <w:proofErr w:type="spellStart"/>
      <w:r w:rsidRPr="00DE112A">
        <w:rPr>
          <w:rFonts w:asciiTheme="majorBidi" w:hAnsiTheme="majorBidi" w:cstheme="majorBidi"/>
        </w:rPr>
        <w:t>dengan</w:t>
      </w:r>
      <w:proofErr w:type="spellEnd"/>
      <w:r w:rsidRPr="00DE112A">
        <w:rPr>
          <w:rFonts w:asciiTheme="majorBidi" w:hAnsiTheme="majorBidi" w:cstheme="majorBidi"/>
        </w:rPr>
        <w:t xml:space="preserve"> p-value = 0,001 (&lt; 0,05), yang </w:t>
      </w:r>
      <w:proofErr w:type="spellStart"/>
      <w:r w:rsidRPr="00DE112A">
        <w:rPr>
          <w:rFonts w:asciiTheme="majorBidi" w:hAnsiTheme="majorBidi" w:cstheme="majorBidi"/>
        </w:rPr>
        <w:t>berarti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terdapat</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hubungan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signifikan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dengan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arah</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positif</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antara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stres</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akademik</w:t>
      </w:r>
      <w:proofErr w:type="spellEnd"/>
      <w:r w:rsidRPr="00DE112A">
        <w:rPr>
          <w:rFonts w:asciiTheme="majorBidi" w:hAnsiTheme="majorBidi" w:cstheme="majorBidi"/>
        </w:rPr>
        <w:t xml:space="preserve"> dan </w:t>
      </w:r>
      <w:r w:rsidRPr="00DE112A">
        <w:rPr>
          <w:rStyle w:val="Emphasis"/>
          <w:rFonts w:asciiTheme="majorBidi" w:eastAsiaTheme="majorEastAsia" w:hAnsiTheme="majorBidi" w:cstheme="majorBidi"/>
        </w:rPr>
        <w:t>emotional eating</w:t>
      </w:r>
      <w:r w:rsidRPr="00DE112A">
        <w:rPr>
          <w:rFonts w:asciiTheme="majorBidi" w:hAnsiTheme="majorBidi" w:cstheme="majorBidi"/>
        </w:rPr>
        <w:t xml:space="preserve"> pada </w:t>
      </w:r>
      <w:proofErr w:type="spellStart"/>
      <w:r w:rsidRPr="00DE112A">
        <w:rPr>
          <w:rFonts w:asciiTheme="majorBidi" w:hAnsiTheme="majorBidi" w:cstheme="majorBidi"/>
        </w:rPr>
        <w:t>siswa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kelas</w:t>
      </w:r>
      <w:proofErr w:type="spellEnd"/>
      <w:r w:rsidRPr="00DE112A">
        <w:rPr>
          <w:rFonts w:asciiTheme="majorBidi" w:hAnsiTheme="majorBidi" w:cstheme="majorBidi"/>
        </w:rPr>
        <w:t xml:space="preserve"> XII SMK Kesehatan Bhakti Medika Cianjur. </w:t>
      </w:r>
      <w:proofErr w:type="spellStart"/>
      <w:r w:rsidRPr="00DE112A">
        <w:rPr>
          <w:rFonts w:asciiTheme="majorBidi" w:hAnsiTheme="majorBidi" w:cstheme="majorBidi"/>
        </w:rPr>
        <w:t>Artinya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semakin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tinggi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stres</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akademik</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semakin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tinggi</w:t>
      </w:r>
      <w:proofErr w:type="spellEnd"/>
      <w:r w:rsidRPr="00DE112A">
        <w:rPr>
          <w:rFonts w:asciiTheme="majorBidi" w:hAnsiTheme="majorBidi" w:cstheme="majorBidi"/>
        </w:rPr>
        <w:t xml:space="preserve"> pula </w:t>
      </w:r>
      <w:proofErr w:type="spellStart"/>
      <w:r w:rsidRPr="00DE112A">
        <w:rPr>
          <w:rFonts w:asciiTheme="majorBidi" w:hAnsiTheme="majorBidi" w:cstheme="majorBidi"/>
        </w:rPr>
        <w:t>kecenderungan</w:t>
      </w:r>
      <w:proofErr w:type="spellEnd"/>
      <w:r w:rsidRPr="00DE112A">
        <w:rPr>
          <w:rFonts w:asciiTheme="majorBidi" w:hAnsiTheme="majorBidi" w:cstheme="majorBidi"/>
        </w:rPr>
        <w:t xml:space="preserve"> </w:t>
      </w:r>
      <w:r w:rsidRPr="00DE112A">
        <w:rPr>
          <w:rStyle w:val="Emphasis"/>
          <w:rFonts w:asciiTheme="majorBidi" w:eastAsiaTheme="majorEastAsia" w:hAnsiTheme="majorBidi" w:cstheme="majorBidi"/>
        </w:rPr>
        <w:t>emotional eating</w:t>
      </w:r>
      <w:r w:rsidRPr="00DE112A">
        <w:rPr>
          <w:rFonts w:asciiTheme="majorBidi" w:hAnsiTheme="majorBidi" w:cstheme="majorBidi"/>
        </w:rPr>
        <w:t>.</w:t>
      </w:r>
    </w:p>
    <w:p w14:paraId="3D48E377" w14:textId="77777777" w:rsidR="00FA7E06" w:rsidRPr="00DE112A" w:rsidRDefault="00FA7E06" w:rsidP="00DE112A">
      <w:pPr>
        <w:pStyle w:val="ListParagraph"/>
        <w:tabs>
          <w:tab w:val="left" w:pos="993"/>
        </w:tabs>
        <w:spacing w:after="120" w:line="276" w:lineRule="auto"/>
        <w:ind w:left="630"/>
        <w:contextualSpacing w:val="0"/>
        <w:jc w:val="both"/>
        <w:rPr>
          <w:rFonts w:asciiTheme="majorBidi" w:hAnsiTheme="majorBidi" w:cstheme="majorBidi"/>
        </w:rPr>
      </w:pPr>
      <w:r w:rsidRPr="00DE112A">
        <w:rPr>
          <w:rFonts w:asciiTheme="majorBidi" w:hAnsiTheme="majorBidi" w:cstheme="majorBidi"/>
        </w:rPr>
        <w:tab/>
      </w:r>
      <w:proofErr w:type="spellStart"/>
      <w:r w:rsidRPr="00DE112A">
        <w:rPr>
          <w:rFonts w:asciiTheme="majorBidi" w:hAnsiTheme="majorBidi" w:cstheme="majorBidi"/>
        </w:rPr>
        <w:t>Temuan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ini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sejalan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dengan</w:t>
      </w:r>
      <w:proofErr w:type="spellEnd"/>
      <w:r w:rsidRPr="00DE112A">
        <w:rPr>
          <w:rFonts w:asciiTheme="majorBidi" w:hAnsiTheme="majorBidi" w:cstheme="majorBidi"/>
        </w:rPr>
        <w:t xml:space="preserve"> Auliya Rahma Abadi (2025), N. Ramadhani &amp; </w:t>
      </w:r>
      <w:proofErr w:type="spellStart"/>
      <w:r w:rsidRPr="00DE112A">
        <w:rPr>
          <w:rFonts w:asciiTheme="majorBidi" w:hAnsiTheme="majorBidi" w:cstheme="majorBidi"/>
        </w:rPr>
        <w:t>Mahmudiono</w:t>
      </w:r>
      <w:proofErr w:type="spellEnd"/>
      <w:r w:rsidRPr="00DE112A">
        <w:rPr>
          <w:rFonts w:asciiTheme="majorBidi" w:hAnsiTheme="majorBidi" w:cstheme="majorBidi"/>
        </w:rPr>
        <w:t xml:space="preserve"> (2021), </w:t>
      </w:r>
      <w:proofErr w:type="spellStart"/>
      <w:r w:rsidRPr="00DE112A">
        <w:rPr>
          <w:rFonts w:asciiTheme="majorBidi" w:hAnsiTheme="majorBidi" w:cstheme="majorBidi"/>
        </w:rPr>
        <w:t>serta</w:t>
      </w:r>
      <w:proofErr w:type="spellEnd"/>
      <w:r w:rsidRPr="00DE112A">
        <w:rPr>
          <w:rFonts w:asciiTheme="majorBidi" w:hAnsiTheme="majorBidi" w:cstheme="majorBidi"/>
        </w:rPr>
        <w:t xml:space="preserve"> Imam </w:t>
      </w:r>
      <w:proofErr w:type="spellStart"/>
      <w:r w:rsidRPr="00DE112A">
        <w:rPr>
          <w:rFonts w:asciiTheme="majorBidi" w:hAnsiTheme="majorBidi" w:cstheme="majorBidi"/>
        </w:rPr>
        <w:t>Rizqi</w:t>
      </w:r>
      <w:proofErr w:type="spellEnd"/>
      <w:r w:rsidRPr="00DE112A">
        <w:rPr>
          <w:rFonts w:asciiTheme="majorBidi" w:hAnsiTheme="majorBidi" w:cstheme="majorBidi"/>
        </w:rPr>
        <w:t xml:space="preserve"> Ramadhani (2021) yang </w:t>
      </w:r>
      <w:proofErr w:type="spellStart"/>
      <w:r w:rsidRPr="00DE112A">
        <w:rPr>
          <w:rFonts w:asciiTheme="majorBidi" w:hAnsiTheme="majorBidi" w:cstheme="majorBidi"/>
        </w:rPr>
        <w:t>menyatakan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bahwa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stres</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akademik</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berperan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sebagai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faktor</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pemicu</w:t>
      </w:r>
      <w:proofErr w:type="spellEnd"/>
      <w:r w:rsidRPr="00DE112A">
        <w:rPr>
          <w:rFonts w:asciiTheme="majorBidi" w:hAnsiTheme="majorBidi" w:cstheme="majorBidi"/>
        </w:rPr>
        <w:t xml:space="preserve"> </w:t>
      </w:r>
      <w:r w:rsidRPr="00DE112A">
        <w:rPr>
          <w:rStyle w:val="Emphasis"/>
          <w:rFonts w:asciiTheme="majorBidi" w:hAnsiTheme="majorBidi" w:cstheme="majorBidi"/>
        </w:rPr>
        <w:t>emotional eating</w:t>
      </w:r>
      <w:r w:rsidRPr="00DE112A">
        <w:rPr>
          <w:rFonts w:asciiTheme="majorBidi" w:hAnsiTheme="majorBidi" w:cstheme="majorBidi"/>
        </w:rPr>
        <w:t xml:space="preserve">, di mana </w:t>
      </w:r>
      <w:proofErr w:type="spellStart"/>
      <w:r w:rsidRPr="00DE112A">
        <w:rPr>
          <w:rFonts w:asciiTheme="majorBidi" w:hAnsiTheme="majorBidi" w:cstheme="majorBidi"/>
        </w:rPr>
        <w:t>tekanan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dari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tugas</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ujian</w:t>
      </w:r>
      <w:proofErr w:type="spellEnd"/>
      <w:r w:rsidRPr="00DE112A">
        <w:rPr>
          <w:rFonts w:asciiTheme="majorBidi" w:hAnsiTheme="majorBidi" w:cstheme="majorBidi"/>
        </w:rPr>
        <w:t xml:space="preserve">, dan </w:t>
      </w:r>
      <w:proofErr w:type="spellStart"/>
      <w:r w:rsidRPr="00DE112A">
        <w:rPr>
          <w:rFonts w:asciiTheme="majorBidi" w:hAnsiTheme="majorBidi" w:cstheme="majorBidi"/>
        </w:rPr>
        <w:t>tuntutan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prestasi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mendorong</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individu</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menggunakan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makanan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sebagai</w:t>
      </w:r>
      <w:proofErr w:type="spellEnd"/>
      <w:r w:rsidRPr="00DE112A">
        <w:rPr>
          <w:rFonts w:asciiTheme="majorBidi" w:hAnsiTheme="majorBidi" w:cstheme="majorBidi"/>
        </w:rPr>
        <w:t xml:space="preserve"> strategi </w:t>
      </w:r>
      <w:proofErr w:type="spellStart"/>
      <w:r w:rsidRPr="00DE112A">
        <w:rPr>
          <w:rFonts w:asciiTheme="majorBidi" w:hAnsiTheme="majorBidi" w:cstheme="majorBidi"/>
        </w:rPr>
        <w:t>koping</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terhadap</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emosi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negatif</w:t>
      </w:r>
      <w:proofErr w:type="spellEnd"/>
      <w:r w:rsidRPr="00DE112A">
        <w:rPr>
          <w:rFonts w:asciiTheme="majorBidi" w:hAnsiTheme="majorBidi" w:cstheme="majorBidi"/>
        </w:rPr>
        <w:t>.</w:t>
      </w:r>
    </w:p>
    <w:p w14:paraId="71C1E643" w14:textId="77777777" w:rsidR="00FA7E06" w:rsidRPr="00DE112A" w:rsidRDefault="00FA7E06" w:rsidP="00DE112A">
      <w:pPr>
        <w:pStyle w:val="ListParagraph"/>
        <w:tabs>
          <w:tab w:val="left" w:pos="993"/>
        </w:tabs>
        <w:spacing w:after="120" w:line="276" w:lineRule="auto"/>
        <w:ind w:left="630"/>
        <w:contextualSpacing w:val="0"/>
        <w:jc w:val="both"/>
        <w:rPr>
          <w:rFonts w:asciiTheme="majorBidi" w:hAnsiTheme="majorBidi" w:cstheme="majorBidi"/>
        </w:rPr>
      </w:pPr>
      <w:r w:rsidRPr="00DE112A">
        <w:rPr>
          <w:rFonts w:asciiTheme="majorBidi" w:hAnsiTheme="majorBidi" w:cstheme="majorBidi"/>
        </w:rPr>
        <w:lastRenderedPageBreak/>
        <w:tab/>
      </w:r>
      <w:proofErr w:type="spellStart"/>
      <w:r w:rsidRPr="00DE112A">
        <w:rPr>
          <w:rFonts w:asciiTheme="majorBidi" w:hAnsiTheme="majorBidi" w:cstheme="majorBidi"/>
        </w:rPr>
        <w:t>Secara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teoritis</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hubungan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ini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dapat</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dijelaskan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melalui</w:t>
      </w:r>
      <w:proofErr w:type="spellEnd"/>
      <w:r w:rsidRPr="00DE112A">
        <w:rPr>
          <w:rFonts w:asciiTheme="majorBidi" w:hAnsiTheme="majorBidi" w:cstheme="majorBidi"/>
        </w:rPr>
        <w:t xml:space="preserve"> Teori </w:t>
      </w:r>
      <w:proofErr w:type="spellStart"/>
      <w:r w:rsidRPr="00DE112A">
        <w:rPr>
          <w:rFonts w:asciiTheme="majorBidi" w:hAnsiTheme="majorBidi" w:cstheme="majorBidi"/>
        </w:rPr>
        <w:t>Stres</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Transaksional</w:t>
      </w:r>
      <w:proofErr w:type="spellEnd"/>
      <w:r w:rsidRPr="00DE112A">
        <w:rPr>
          <w:rFonts w:asciiTheme="majorBidi" w:hAnsiTheme="majorBidi" w:cstheme="majorBidi"/>
        </w:rPr>
        <w:t xml:space="preserve"> yang </w:t>
      </w:r>
      <w:proofErr w:type="spellStart"/>
      <w:r w:rsidRPr="00DE112A">
        <w:rPr>
          <w:rFonts w:asciiTheme="majorBidi" w:hAnsiTheme="majorBidi" w:cstheme="majorBidi"/>
        </w:rPr>
        <w:t>menyatakan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bahwa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stres</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muncul</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ketika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tuntutan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melebihi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kemampuan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koping</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sehingga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individu</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mencari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cara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untuk</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meredakannya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termasuk</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melalui</w:t>
      </w:r>
      <w:proofErr w:type="spellEnd"/>
      <w:r w:rsidRPr="00DE112A">
        <w:rPr>
          <w:rFonts w:asciiTheme="majorBidi" w:hAnsiTheme="majorBidi" w:cstheme="majorBidi"/>
        </w:rPr>
        <w:t xml:space="preserve"> </w:t>
      </w:r>
      <w:r w:rsidRPr="00DE112A">
        <w:rPr>
          <w:rStyle w:val="Emphasis"/>
          <w:rFonts w:asciiTheme="majorBidi" w:hAnsiTheme="majorBidi" w:cstheme="majorBidi"/>
        </w:rPr>
        <w:t>emotional eating</w:t>
      </w:r>
      <w:r w:rsidRPr="00DE112A">
        <w:rPr>
          <w:rFonts w:asciiTheme="majorBidi" w:hAnsiTheme="majorBidi" w:cstheme="majorBidi"/>
        </w:rPr>
        <w:t xml:space="preserve">. Selain </w:t>
      </w:r>
      <w:proofErr w:type="spellStart"/>
      <w:r w:rsidRPr="00DE112A">
        <w:rPr>
          <w:rFonts w:asciiTheme="majorBidi" w:hAnsiTheme="majorBidi" w:cstheme="majorBidi"/>
        </w:rPr>
        <w:t>itu</w:t>
      </w:r>
      <w:proofErr w:type="spellEnd"/>
      <w:r w:rsidRPr="00DE112A">
        <w:rPr>
          <w:rFonts w:asciiTheme="majorBidi" w:hAnsiTheme="majorBidi" w:cstheme="majorBidi"/>
        </w:rPr>
        <w:t xml:space="preserve">, Teori </w:t>
      </w:r>
      <w:proofErr w:type="spellStart"/>
      <w:r w:rsidRPr="00DE112A">
        <w:rPr>
          <w:rFonts w:asciiTheme="majorBidi" w:hAnsiTheme="majorBidi" w:cstheme="majorBidi"/>
        </w:rPr>
        <w:t>Regulasi</w:t>
      </w:r>
      <w:proofErr w:type="spellEnd"/>
      <w:r w:rsidRPr="00DE112A">
        <w:rPr>
          <w:rFonts w:asciiTheme="majorBidi" w:hAnsiTheme="majorBidi" w:cstheme="majorBidi"/>
        </w:rPr>
        <w:t xml:space="preserve"> Emosi </w:t>
      </w:r>
      <w:proofErr w:type="spellStart"/>
      <w:r w:rsidRPr="00DE112A">
        <w:rPr>
          <w:rFonts w:asciiTheme="majorBidi" w:hAnsiTheme="majorBidi" w:cstheme="majorBidi"/>
        </w:rPr>
        <w:t>menjelaskan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bahwa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perilaku</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makan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digunakan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untuk</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mengurangi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emosi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negatif</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seperti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stres</w:t>
      </w:r>
      <w:proofErr w:type="spellEnd"/>
      <w:r w:rsidRPr="00DE112A">
        <w:rPr>
          <w:rFonts w:asciiTheme="majorBidi" w:hAnsiTheme="majorBidi" w:cstheme="majorBidi"/>
        </w:rPr>
        <w:t xml:space="preserve"> dan </w:t>
      </w:r>
      <w:proofErr w:type="spellStart"/>
      <w:r w:rsidRPr="00DE112A">
        <w:rPr>
          <w:rFonts w:asciiTheme="majorBidi" w:hAnsiTheme="majorBidi" w:cstheme="majorBidi"/>
        </w:rPr>
        <w:t>kecemasan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terutama</w:t>
      </w:r>
      <w:proofErr w:type="spellEnd"/>
      <w:r w:rsidRPr="00DE112A">
        <w:rPr>
          <w:rFonts w:asciiTheme="majorBidi" w:hAnsiTheme="majorBidi" w:cstheme="majorBidi"/>
        </w:rPr>
        <w:t xml:space="preserve"> pada </w:t>
      </w:r>
      <w:proofErr w:type="spellStart"/>
      <w:r w:rsidRPr="00DE112A">
        <w:rPr>
          <w:rFonts w:asciiTheme="majorBidi" w:hAnsiTheme="majorBidi" w:cstheme="majorBidi"/>
        </w:rPr>
        <w:t>individu</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dengan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kemampuan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regulasi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emosi</w:t>
      </w:r>
      <w:proofErr w:type="spellEnd"/>
      <w:r w:rsidRPr="00DE112A">
        <w:rPr>
          <w:rFonts w:asciiTheme="majorBidi" w:hAnsiTheme="majorBidi" w:cstheme="majorBidi"/>
        </w:rPr>
        <w:t xml:space="preserve"> yang </w:t>
      </w:r>
      <w:proofErr w:type="spellStart"/>
      <w:r w:rsidRPr="00DE112A">
        <w:rPr>
          <w:rFonts w:asciiTheme="majorBidi" w:hAnsiTheme="majorBidi" w:cstheme="majorBidi"/>
        </w:rPr>
        <w:t>kurang</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adaptif</w:t>
      </w:r>
      <w:proofErr w:type="spellEnd"/>
      <w:r w:rsidRPr="00DE112A">
        <w:rPr>
          <w:rFonts w:asciiTheme="majorBidi" w:hAnsiTheme="majorBidi" w:cstheme="majorBidi"/>
        </w:rPr>
        <w:t xml:space="preserve">. Teori Allostasis juga </w:t>
      </w:r>
      <w:proofErr w:type="spellStart"/>
      <w:r w:rsidRPr="00DE112A">
        <w:rPr>
          <w:rFonts w:asciiTheme="majorBidi" w:hAnsiTheme="majorBidi" w:cstheme="majorBidi"/>
        </w:rPr>
        <w:t>menjelaskan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bahwa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stres</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kronis</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dapat</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meningkatkan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hormon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kortisol</w:t>
      </w:r>
      <w:proofErr w:type="spellEnd"/>
      <w:r w:rsidRPr="00DE112A">
        <w:rPr>
          <w:rFonts w:asciiTheme="majorBidi" w:hAnsiTheme="majorBidi" w:cstheme="majorBidi"/>
        </w:rPr>
        <w:t xml:space="preserve"> yang </w:t>
      </w:r>
      <w:proofErr w:type="spellStart"/>
      <w:r w:rsidRPr="00DE112A">
        <w:rPr>
          <w:rFonts w:asciiTheme="majorBidi" w:hAnsiTheme="majorBidi" w:cstheme="majorBidi"/>
        </w:rPr>
        <w:t>berkontribusi</w:t>
      </w:r>
      <w:proofErr w:type="spellEnd"/>
      <w:r w:rsidRPr="00DE112A">
        <w:rPr>
          <w:rFonts w:asciiTheme="majorBidi" w:hAnsiTheme="majorBidi" w:cstheme="majorBidi"/>
        </w:rPr>
        <w:t xml:space="preserve"> pada </w:t>
      </w:r>
      <w:proofErr w:type="spellStart"/>
      <w:r w:rsidRPr="00DE112A">
        <w:rPr>
          <w:rFonts w:asciiTheme="majorBidi" w:hAnsiTheme="majorBidi" w:cstheme="majorBidi"/>
        </w:rPr>
        <w:t>peningkatan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nafsu</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makan</w:t>
      </w:r>
      <w:proofErr w:type="spellEnd"/>
      <w:r w:rsidRPr="00DE112A">
        <w:rPr>
          <w:rFonts w:asciiTheme="majorBidi" w:hAnsiTheme="majorBidi" w:cstheme="majorBidi"/>
        </w:rPr>
        <w:t>.</w:t>
      </w:r>
    </w:p>
    <w:p w14:paraId="02919062" w14:textId="36AB9073" w:rsidR="00FA7E06" w:rsidRPr="00DE112A" w:rsidRDefault="00FA7E06" w:rsidP="00DE112A">
      <w:pPr>
        <w:pStyle w:val="ListParagraph"/>
        <w:tabs>
          <w:tab w:val="left" w:pos="993"/>
        </w:tabs>
        <w:spacing w:after="120" w:line="276" w:lineRule="auto"/>
        <w:ind w:left="630"/>
        <w:contextualSpacing w:val="0"/>
        <w:jc w:val="both"/>
        <w:rPr>
          <w:rFonts w:asciiTheme="majorBidi" w:hAnsiTheme="majorBidi" w:cstheme="majorBidi"/>
        </w:rPr>
      </w:pPr>
      <w:r w:rsidRPr="00DE112A">
        <w:rPr>
          <w:rFonts w:asciiTheme="majorBidi" w:hAnsiTheme="majorBidi" w:cstheme="majorBidi"/>
        </w:rPr>
        <w:tab/>
      </w:r>
      <w:proofErr w:type="spellStart"/>
      <w:r w:rsidRPr="00DE112A">
        <w:rPr>
          <w:rFonts w:asciiTheme="majorBidi" w:hAnsiTheme="majorBidi" w:cstheme="majorBidi"/>
        </w:rPr>
        <w:t>Berdasarkan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hasil</w:t>
      </w:r>
      <w:proofErr w:type="spellEnd"/>
      <w:r w:rsidRPr="00DE112A">
        <w:rPr>
          <w:rFonts w:asciiTheme="majorBidi" w:hAnsiTheme="majorBidi" w:cstheme="majorBidi"/>
        </w:rPr>
        <w:t xml:space="preserve"> dan </w:t>
      </w:r>
      <w:proofErr w:type="spellStart"/>
      <w:r w:rsidRPr="00DE112A">
        <w:rPr>
          <w:rFonts w:asciiTheme="majorBidi" w:hAnsiTheme="majorBidi" w:cstheme="majorBidi"/>
        </w:rPr>
        <w:t>teori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tersebut</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semakin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tinggi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stres</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akademik</w:t>
      </w:r>
      <w:proofErr w:type="spellEnd"/>
      <w:r w:rsidRPr="00DE112A">
        <w:rPr>
          <w:rFonts w:asciiTheme="majorBidi" w:hAnsiTheme="majorBidi" w:cstheme="majorBidi"/>
        </w:rPr>
        <w:t xml:space="preserve"> yang </w:t>
      </w:r>
      <w:proofErr w:type="spellStart"/>
      <w:r w:rsidRPr="00DE112A">
        <w:rPr>
          <w:rFonts w:asciiTheme="majorBidi" w:hAnsiTheme="majorBidi" w:cstheme="majorBidi"/>
        </w:rPr>
        <w:t>dialami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siswa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semakin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besar</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kecenderungan</w:t>
      </w:r>
      <w:proofErr w:type="spellEnd"/>
      <w:r w:rsidRPr="00DE112A">
        <w:rPr>
          <w:rFonts w:asciiTheme="majorBidi" w:hAnsiTheme="majorBidi" w:cstheme="majorBidi"/>
        </w:rPr>
        <w:t xml:space="preserve"> </w:t>
      </w:r>
      <w:r w:rsidRPr="00DE112A">
        <w:rPr>
          <w:rStyle w:val="Emphasis"/>
          <w:rFonts w:asciiTheme="majorBidi" w:hAnsiTheme="majorBidi" w:cstheme="majorBidi"/>
        </w:rPr>
        <w:t>emotional eating</w:t>
      </w:r>
      <w:r w:rsidRPr="00DE112A">
        <w:rPr>
          <w:rFonts w:asciiTheme="majorBidi" w:hAnsiTheme="majorBidi" w:cstheme="majorBidi"/>
        </w:rPr>
        <w:t xml:space="preserve">. </w:t>
      </w:r>
      <w:proofErr w:type="spellStart"/>
      <w:r w:rsidRPr="00DE112A">
        <w:rPr>
          <w:rFonts w:asciiTheme="majorBidi" w:hAnsiTheme="majorBidi" w:cstheme="majorBidi"/>
        </w:rPr>
        <w:t>Tekanan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akademik</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memicu</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emosi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negatif</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seperti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cemas</w:t>
      </w:r>
      <w:proofErr w:type="spellEnd"/>
      <w:r w:rsidRPr="00DE112A">
        <w:rPr>
          <w:rFonts w:asciiTheme="majorBidi" w:hAnsiTheme="majorBidi" w:cstheme="majorBidi"/>
        </w:rPr>
        <w:t xml:space="preserve"> dan </w:t>
      </w:r>
      <w:proofErr w:type="spellStart"/>
      <w:r w:rsidRPr="00DE112A">
        <w:rPr>
          <w:rFonts w:asciiTheme="majorBidi" w:hAnsiTheme="majorBidi" w:cstheme="majorBidi"/>
        </w:rPr>
        <w:t>tertekan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sehingga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siswa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menggunakan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makan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sebagai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koping</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Kondisi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ini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berdampak</w:t>
      </w:r>
      <w:proofErr w:type="spellEnd"/>
      <w:r w:rsidRPr="00DE112A">
        <w:rPr>
          <w:rFonts w:asciiTheme="majorBidi" w:hAnsiTheme="majorBidi" w:cstheme="majorBidi"/>
        </w:rPr>
        <w:t xml:space="preserve"> pada </w:t>
      </w:r>
      <w:proofErr w:type="spellStart"/>
      <w:r w:rsidRPr="00DE112A">
        <w:rPr>
          <w:rFonts w:asciiTheme="majorBidi" w:hAnsiTheme="majorBidi" w:cstheme="majorBidi"/>
        </w:rPr>
        <w:t>meningkatnya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dorongan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makan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kesulitan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mengontrol</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asupan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serta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kecenderungan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memilih</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makanan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tertentu</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saat</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stres</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sehingga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siswa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dengan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stres</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sedang</w:t>
      </w:r>
      <w:proofErr w:type="spellEnd"/>
      <w:r w:rsidRPr="00DE112A">
        <w:rPr>
          <w:rFonts w:asciiTheme="majorBidi" w:hAnsiTheme="majorBidi" w:cstheme="majorBidi"/>
        </w:rPr>
        <w:t xml:space="preserve"> dan </w:t>
      </w:r>
      <w:proofErr w:type="spellStart"/>
      <w:r w:rsidRPr="00DE112A">
        <w:rPr>
          <w:rFonts w:asciiTheme="majorBidi" w:hAnsiTheme="majorBidi" w:cstheme="majorBidi"/>
        </w:rPr>
        <w:t>tinggi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memiliki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proporsi</w:t>
      </w:r>
      <w:proofErr w:type="spellEnd"/>
      <w:r w:rsidRPr="00DE112A">
        <w:rPr>
          <w:rFonts w:asciiTheme="majorBidi" w:hAnsiTheme="majorBidi" w:cstheme="majorBidi"/>
        </w:rPr>
        <w:t xml:space="preserve"> </w:t>
      </w:r>
      <w:r w:rsidRPr="00DE112A">
        <w:rPr>
          <w:rStyle w:val="Emphasis"/>
          <w:rFonts w:asciiTheme="majorBidi" w:hAnsiTheme="majorBidi" w:cstheme="majorBidi"/>
        </w:rPr>
        <w:t>emotional eating</w:t>
      </w:r>
      <w:r w:rsidRPr="00DE112A">
        <w:rPr>
          <w:rFonts w:asciiTheme="majorBidi" w:hAnsiTheme="majorBidi" w:cstheme="majorBidi"/>
        </w:rPr>
        <w:t xml:space="preserve"> </w:t>
      </w:r>
      <w:proofErr w:type="spellStart"/>
      <w:r w:rsidRPr="00DE112A">
        <w:rPr>
          <w:rFonts w:asciiTheme="majorBidi" w:hAnsiTheme="majorBidi" w:cstheme="majorBidi"/>
        </w:rPr>
        <w:t>lebih</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besar</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dibandingkan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stres</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rendah</w:t>
      </w:r>
      <w:proofErr w:type="spellEnd"/>
      <w:r w:rsidRPr="00DE112A">
        <w:rPr>
          <w:rFonts w:asciiTheme="majorBidi" w:hAnsiTheme="majorBidi" w:cstheme="majorBidi"/>
        </w:rPr>
        <w:t>.</w:t>
      </w:r>
    </w:p>
    <w:p w14:paraId="2A65E198" w14:textId="77777777" w:rsidR="00A363B4" w:rsidRPr="00DE112A" w:rsidRDefault="00A363B4" w:rsidP="00DE112A">
      <w:pPr>
        <w:pStyle w:val="ListParagraph"/>
        <w:numPr>
          <w:ilvl w:val="0"/>
          <w:numId w:val="9"/>
        </w:numPr>
        <w:spacing w:after="120" w:line="276" w:lineRule="auto"/>
        <w:contextualSpacing w:val="0"/>
        <w:jc w:val="both"/>
        <w:rPr>
          <w:rFonts w:asciiTheme="majorBidi" w:hAnsiTheme="majorBidi" w:cstheme="majorBidi"/>
        </w:rPr>
      </w:pPr>
      <w:proofErr w:type="spellStart"/>
      <w:r w:rsidRPr="00DE112A">
        <w:rPr>
          <w:rFonts w:asciiTheme="majorBidi" w:hAnsiTheme="majorBidi" w:cstheme="majorBidi"/>
        </w:rPr>
        <w:t>Keterbatasan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Penelitian</w:t>
      </w:r>
      <w:proofErr w:type="spellEnd"/>
    </w:p>
    <w:p w14:paraId="517DF64D" w14:textId="77777777" w:rsidR="00A363B4" w:rsidRPr="00DE112A" w:rsidRDefault="00A363B4" w:rsidP="00DE112A">
      <w:pPr>
        <w:pStyle w:val="ListParagraph"/>
        <w:tabs>
          <w:tab w:val="left" w:pos="993"/>
        </w:tabs>
        <w:spacing w:after="120" w:line="276" w:lineRule="auto"/>
        <w:ind w:left="630"/>
        <w:contextualSpacing w:val="0"/>
        <w:jc w:val="both"/>
        <w:rPr>
          <w:rFonts w:asciiTheme="majorBidi" w:hAnsiTheme="majorBidi" w:cstheme="majorBidi"/>
        </w:rPr>
      </w:pPr>
      <w:r w:rsidRPr="00DE112A">
        <w:rPr>
          <w:rFonts w:asciiTheme="majorBidi" w:hAnsiTheme="majorBidi" w:cstheme="majorBidi"/>
        </w:rPr>
        <w:tab/>
      </w:r>
      <w:proofErr w:type="spellStart"/>
      <w:r w:rsidR="00FA7E06" w:rsidRPr="00DE112A">
        <w:rPr>
          <w:rFonts w:asciiTheme="majorBidi" w:hAnsiTheme="majorBidi" w:cstheme="majorBidi"/>
        </w:rPr>
        <w:t>Keterbatasan</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penelitian</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ini</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terletak</w:t>
      </w:r>
      <w:proofErr w:type="spellEnd"/>
      <w:r w:rsidR="00FA7E06" w:rsidRPr="00DE112A">
        <w:rPr>
          <w:rFonts w:asciiTheme="majorBidi" w:hAnsiTheme="majorBidi" w:cstheme="majorBidi"/>
        </w:rPr>
        <w:t xml:space="preserve"> pada </w:t>
      </w:r>
      <w:proofErr w:type="spellStart"/>
      <w:r w:rsidR="00FA7E06" w:rsidRPr="00DE112A">
        <w:rPr>
          <w:rFonts w:asciiTheme="majorBidi" w:hAnsiTheme="majorBidi" w:cstheme="majorBidi"/>
        </w:rPr>
        <w:t>penggunaan</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kuesioner</w:t>
      </w:r>
      <w:proofErr w:type="spellEnd"/>
      <w:r w:rsidR="00FA7E06" w:rsidRPr="00DE112A">
        <w:rPr>
          <w:rFonts w:asciiTheme="majorBidi" w:hAnsiTheme="majorBidi" w:cstheme="majorBidi"/>
        </w:rPr>
        <w:t xml:space="preserve"> yang </w:t>
      </w:r>
      <w:proofErr w:type="spellStart"/>
      <w:r w:rsidR="00FA7E06" w:rsidRPr="00DE112A">
        <w:rPr>
          <w:rFonts w:asciiTheme="majorBidi" w:hAnsiTheme="majorBidi" w:cstheme="majorBidi"/>
        </w:rPr>
        <w:t>bergantung</w:t>
      </w:r>
      <w:proofErr w:type="spellEnd"/>
      <w:r w:rsidR="00FA7E06" w:rsidRPr="00DE112A">
        <w:rPr>
          <w:rFonts w:asciiTheme="majorBidi" w:hAnsiTheme="majorBidi" w:cstheme="majorBidi"/>
        </w:rPr>
        <w:t xml:space="preserve"> pada </w:t>
      </w:r>
      <w:proofErr w:type="spellStart"/>
      <w:r w:rsidR="00FA7E06" w:rsidRPr="00DE112A">
        <w:rPr>
          <w:rFonts w:asciiTheme="majorBidi" w:hAnsiTheme="majorBidi" w:cstheme="majorBidi"/>
        </w:rPr>
        <w:t>kemampuan</w:t>
      </w:r>
      <w:proofErr w:type="spellEnd"/>
      <w:r w:rsidR="00FA7E06" w:rsidRPr="00DE112A">
        <w:rPr>
          <w:rFonts w:asciiTheme="majorBidi" w:hAnsiTheme="majorBidi" w:cstheme="majorBidi"/>
        </w:rPr>
        <w:t xml:space="preserve"> </w:t>
      </w:r>
      <w:r w:rsidR="00FA7E06" w:rsidRPr="00DE112A">
        <w:rPr>
          <w:rStyle w:val="Emphasis"/>
          <w:rFonts w:asciiTheme="majorBidi" w:eastAsiaTheme="majorEastAsia" w:hAnsiTheme="majorBidi" w:cstheme="majorBidi"/>
        </w:rPr>
        <w:t>recall</w:t>
      </w:r>
      <w:r w:rsidR="00FA7E06" w:rsidRPr="00DE112A">
        <w:rPr>
          <w:rFonts w:asciiTheme="majorBidi" w:hAnsiTheme="majorBidi" w:cstheme="majorBidi"/>
        </w:rPr>
        <w:t xml:space="preserve"> dan </w:t>
      </w:r>
      <w:proofErr w:type="spellStart"/>
      <w:r w:rsidR="00FA7E06" w:rsidRPr="00DE112A">
        <w:rPr>
          <w:rFonts w:asciiTheme="majorBidi" w:hAnsiTheme="majorBidi" w:cstheme="majorBidi"/>
        </w:rPr>
        <w:t>persepsi</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subjektif</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responden</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sehingga</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berpotensi</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terjadi</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ketidaktepatan</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dalam</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mengingat</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atau</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menilai</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kondisi</w:t>
      </w:r>
      <w:proofErr w:type="spellEnd"/>
      <w:r w:rsidR="00FA7E06" w:rsidRPr="00DE112A">
        <w:rPr>
          <w:rFonts w:asciiTheme="majorBidi" w:hAnsiTheme="majorBidi" w:cstheme="majorBidi"/>
        </w:rPr>
        <w:t xml:space="preserve"> yang </w:t>
      </w:r>
      <w:proofErr w:type="spellStart"/>
      <w:r w:rsidR="00FA7E06" w:rsidRPr="00DE112A">
        <w:rPr>
          <w:rFonts w:asciiTheme="majorBidi" w:hAnsiTheme="majorBidi" w:cstheme="majorBidi"/>
        </w:rPr>
        <w:t>dialami</w:t>
      </w:r>
      <w:proofErr w:type="spellEnd"/>
      <w:r w:rsidR="00FA7E06" w:rsidRPr="00DE112A">
        <w:rPr>
          <w:rFonts w:asciiTheme="majorBidi" w:hAnsiTheme="majorBidi" w:cstheme="majorBidi"/>
        </w:rPr>
        <w:t xml:space="preserve">. Selain </w:t>
      </w:r>
      <w:proofErr w:type="spellStart"/>
      <w:r w:rsidR="00FA7E06" w:rsidRPr="00DE112A">
        <w:rPr>
          <w:rFonts w:asciiTheme="majorBidi" w:hAnsiTheme="majorBidi" w:cstheme="majorBidi"/>
        </w:rPr>
        <w:t>itu</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beberapa</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responden</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mengisi</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kuesioner</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saat</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sedang</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menghadapi</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tekanan</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akademik</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seperti</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ujian</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atau</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pengumpulan</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tugas</w:t>
      </w:r>
      <w:proofErr w:type="spellEnd"/>
      <w:r w:rsidR="00FA7E06" w:rsidRPr="00DE112A">
        <w:rPr>
          <w:rFonts w:asciiTheme="majorBidi" w:hAnsiTheme="majorBidi" w:cstheme="majorBidi"/>
        </w:rPr>
        <w:t xml:space="preserve">, yang </w:t>
      </w:r>
      <w:proofErr w:type="spellStart"/>
      <w:r w:rsidR="00FA7E06" w:rsidRPr="00DE112A">
        <w:rPr>
          <w:rFonts w:asciiTheme="majorBidi" w:hAnsiTheme="majorBidi" w:cstheme="majorBidi"/>
        </w:rPr>
        <w:t>dapat</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memengaruhi</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penilaian</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terhadap</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tingkat</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stres</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sebelumnya</w:t>
      </w:r>
      <w:proofErr w:type="spellEnd"/>
      <w:r w:rsidR="00FA7E06" w:rsidRPr="00DE112A">
        <w:rPr>
          <w:rFonts w:asciiTheme="majorBidi" w:hAnsiTheme="majorBidi" w:cstheme="majorBidi"/>
        </w:rPr>
        <w:t>.</w:t>
      </w:r>
    </w:p>
    <w:p w14:paraId="4FBCBEA7" w14:textId="171B7047" w:rsidR="00FA7E06" w:rsidRPr="00DE112A" w:rsidRDefault="00A363B4" w:rsidP="00DE112A">
      <w:pPr>
        <w:pStyle w:val="ListParagraph"/>
        <w:tabs>
          <w:tab w:val="left" w:pos="993"/>
        </w:tabs>
        <w:spacing w:after="120" w:line="276" w:lineRule="auto"/>
        <w:ind w:left="630"/>
        <w:contextualSpacing w:val="0"/>
        <w:jc w:val="both"/>
        <w:rPr>
          <w:rFonts w:asciiTheme="majorBidi" w:hAnsiTheme="majorBidi" w:cstheme="majorBidi"/>
        </w:rPr>
      </w:pPr>
      <w:r w:rsidRPr="00DE112A">
        <w:rPr>
          <w:rFonts w:asciiTheme="majorBidi" w:hAnsiTheme="majorBidi" w:cstheme="majorBidi"/>
        </w:rPr>
        <w:tab/>
      </w:r>
      <w:r w:rsidR="00FA7E06" w:rsidRPr="00DE112A">
        <w:rPr>
          <w:rFonts w:asciiTheme="majorBidi" w:hAnsiTheme="majorBidi" w:cstheme="majorBidi"/>
        </w:rPr>
        <w:t xml:space="preserve">Pada </w:t>
      </w:r>
      <w:proofErr w:type="spellStart"/>
      <w:r w:rsidR="00FA7E06" w:rsidRPr="00DE112A">
        <w:rPr>
          <w:rFonts w:asciiTheme="majorBidi" w:hAnsiTheme="majorBidi" w:cstheme="majorBidi"/>
        </w:rPr>
        <w:t>variabel</w:t>
      </w:r>
      <w:proofErr w:type="spellEnd"/>
      <w:r w:rsidR="00FA7E06" w:rsidRPr="00DE112A">
        <w:rPr>
          <w:rFonts w:asciiTheme="majorBidi" w:hAnsiTheme="majorBidi" w:cstheme="majorBidi"/>
        </w:rPr>
        <w:t xml:space="preserve"> </w:t>
      </w:r>
      <w:r w:rsidR="00FA7E06" w:rsidRPr="00DE112A">
        <w:rPr>
          <w:rStyle w:val="Emphasis"/>
          <w:rFonts w:asciiTheme="majorBidi" w:hAnsiTheme="majorBidi" w:cstheme="majorBidi"/>
        </w:rPr>
        <w:t>emotional eating</w:t>
      </w:r>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terdapat</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kemungkinan</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perubahan</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pola</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makan</w:t>
      </w:r>
      <w:proofErr w:type="spellEnd"/>
      <w:r w:rsidR="00FA7E06" w:rsidRPr="00DE112A">
        <w:rPr>
          <w:rFonts w:asciiTheme="majorBidi" w:hAnsiTheme="majorBidi" w:cstheme="majorBidi"/>
        </w:rPr>
        <w:t xml:space="preserve"> yang </w:t>
      </w:r>
      <w:proofErr w:type="spellStart"/>
      <w:r w:rsidR="00FA7E06" w:rsidRPr="00DE112A">
        <w:rPr>
          <w:rFonts w:asciiTheme="majorBidi" w:hAnsiTheme="majorBidi" w:cstheme="majorBidi"/>
        </w:rPr>
        <w:t>bersifat</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sementara</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akibat</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kondisi</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emosional</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sesaat</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sehingga</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berpotensi</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menimbulkan</w:t>
      </w:r>
      <w:proofErr w:type="spellEnd"/>
      <w:r w:rsidR="00FA7E06" w:rsidRPr="00DE112A">
        <w:rPr>
          <w:rFonts w:asciiTheme="majorBidi" w:hAnsiTheme="majorBidi" w:cstheme="majorBidi"/>
        </w:rPr>
        <w:t xml:space="preserve"> bias </w:t>
      </w:r>
      <w:proofErr w:type="spellStart"/>
      <w:r w:rsidR="00FA7E06" w:rsidRPr="00DE112A">
        <w:rPr>
          <w:rFonts w:asciiTheme="majorBidi" w:hAnsiTheme="majorBidi" w:cstheme="majorBidi"/>
        </w:rPr>
        <w:t>dalam</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menggambarkan</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kebiasaan</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makan</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jangka</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panjang</w:t>
      </w:r>
      <w:proofErr w:type="spellEnd"/>
      <w:r w:rsidR="00FA7E06" w:rsidRPr="00DE112A">
        <w:rPr>
          <w:rFonts w:asciiTheme="majorBidi" w:hAnsiTheme="majorBidi" w:cstheme="majorBidi"/>
        </w:rPr>
        <w:t xml:space="preserve">. Oleh </w:t>
      </w:r>
      <w:proofErr w:type="spellStart"/>
      <w:r w:rsidR="00FA7E06" w:rsidRPr="00DE112A">
        <w:rPr>
          <w:rFonts w:asciiTheme="majorBidi" w:hAnsiTheme="majorBidi" w:cstheme="majorBidi"/>
        </w:rPr>
        <w:t>karena</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itu</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hasil</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penelitian</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ini</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perlu</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diinterpretasikan</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dengan</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mempertimbangkan</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adanya</w:t>
      </w:r>
      <w:proofErr w:type="spellEnd"/>
      <w:r w:rsidR="00FA7E06" w:rsidRPr="00DE112A">
        <w:rPr>
          <w:rFonts w:asciiTheme="majorBidi" w:hAnsiTheme="majorBidi" w:cstheme="majorBidi"/>
        </w:rPr>
        <w:t xml:space="preserve"> bias </w:t>
      </w:r>
      <w:r w:rsidR="00FA7E06" w:rsidRPr="00DE112A">
        <w:rPr>
          <w:rStyle w:val="Emphasis"/>
          <w:rFonts w:asciiTheme="majorBidi" w:hAnsiTheme="majorBidi" w:cstheme="majorBidi"/>
        </w:rPr>
        <w:t>recall</w:t>
      </w:r>
      <w:r w:rsidR="00FA7E06" w:rsidRPr="00DE112A">
        <w:rPr>
          <w:rFonts w:asciiTheme="majorBidi" w:hAnsiTheme="majorBidi" w:cstheme="majorBidi"/>
        </w:rPr>
        <w:t xml:space="preserve"> dan </w:t>
      </w:r>
      <w:proofErr w:type="spellStart"/>
      <w:r w:rsidR="00FA7E06" w:rsidRPr="00DE112A">
        <w:rPr>
          <w:rFonts w:asciiTheme="majorBidi" w:hAnsiTheme="majorBidi" w:cstheme="majorBidi"/>
        </w:rPr>
        <w:t>fluktuasi</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emosional</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responden</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saat</w:t>
      </w:r>
      <w:proofErr w:type="spellEnd"/>
      <w:r w:rsidR="00FA7E06" w:rsidRPr="00DE112A">
        <w:rPr>
          <w:rFonts w:asciiTheme="majorBidi" w:hAnsiTheme="majorBidi" w:cstheme="majorBidi"/>
        </w:rPr>
        <w:t xml:space="preserve"> </w:t>
      </w:r>
      <w:proofErr w:type="spellStart"/>
      <w:r w:rsidR="00FA7E06" w:rsidRPr="00DE112A">
        <w:rPr>
          <w:rFonts w:asciiTheme="majorBidi" w:hAnsiTheme="majorBidi" w:cstheme="majorBidi"/>
        </w:rPr>
        <w:t>pengambilan</w:t>
      </w:r>
      <w:proofErr w:type="spellEnd"/>
      <w:r w:rsidR="00FA7E06" w:rsidRPr="00DE112A">
        <w:rPr>
          <w:rFonts w:asciiTheme="majorBidi" w:hAnsiTheme="majorBidi" w:cstheme="majorBidi"/>
        </w:rPr>
        <w:t xml:space="preserve"> data.</w:t>
      </w:r>
    </w:p>
    <w:p w14:paraId="63D5A446" w14:textId="4B90CC2B" w:rsidR="00A363B4" w:rsidRPr="00DE112A" w:rsidRDefault="00A363B4" w:rsidP="00DE112A">
      <w:pPr>
        <w:spacing w:after="120" w:line="276" w:lineRule="auto"/>
        <w:jc w:val="both"/>
        <w:rPr>
          <w:rFonts w:asciiTheme="majorBidi" w:hAnsiTheme="majorBidi" w:cstheme="majorBidi"/>
          <w:b/>
          <w:bCs/>
        </w:rPr>
      </w:pPr>
      <w:r w:rsidRPr="00DE112A">
        <w:rPr>
          <w:rFonts w:asciiTheme="majorBidi" w:hAnsiTheme="majorBidi" w:cstheme="majorBidi"/>
          <w:b/>
          <w:bCs/>
        </w:rPr>
        <w:t>KESIMPULAN</w:t>
      </w:r>
    </w:p>
    <w:p w14:paraId="332EFCC7" w14:textId="77777777" w:rsidR="00A363B4" w:rsidRPr="00DE112A" w:rsidRDefault="00A363B4" w:rsidP="00DE112A">
      <w:pPr>
        <w:spacing w:after="120" w:line="276" w:lineRule="auto"/>
        <w:jc w:val="both"/>
        <w:rPr>
          <w:rFonts w:asciiTheme="majorBidi" w:hAnsiTheme="majorBidi" w:cstheme="majorBidi"/>
        </w:rPr>
      </w:pPr>
      <w:proofErr w:type="spellStart"/>
      <w:r w:rsidRPr="00DE112A">
        <w:rPr>
          <w:rFonts w:asciiTheme="majorBidi" w:hAnsiTheme="majorBidi" w:cstheme="majorBidi"/>
        </w:rPr>
        <w:t>Berdasarkan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hasil</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penelitian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dapat</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disimpulkan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bahwa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sebagian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besar</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responden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memiliki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tingkat</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stres</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akademik</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tinggi</w:t>
      </w:r>
      <w:proofErr w:type="spellEnd"/>
      <w:r w:rsidRPr="00DE112A">
        <w:rPr>
          <w:rFonts w:asciiTheme="majorBidi" w:hAnsiTheme="majorBidi" w:cstheme="majorBidi"/>
        </w:rPr>
        <w:t xml:space="preserve"> (43,2%), </w:t>
      </w:r>
      <w:proofErr w:type="spellStart"/>
      <w:r w:rsidRPr="00DE112A">
        <w:rPr>
          <w:rFonts w:asciiTheme="majorBidi" w:hAnsiTheme="majorBidi" w:cstheme="majorBidi"/>
        </w:rPr>
        <w:t>diikuti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kategori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sedang</w:t>
      </w:r>
      <w:proofErr w:type="spellEnd"/>
      <w:r w:rsidRPr="00DE112A">
        <w:rPr>
          <w:rFonts w:asciiTheme="majorBidi" w:hAnsiTheme="majorBidi" w:cstheme="majorBidi"/>
        </w:rPr>
        <w:t xml:space="preserve"> (31,4%) dan </w:t>
      </w:r>
      <w:proofErr w:type="spellStart"/>
      <w:r w:rsidRPr="00DE112A">
        <w:rPr>
          <w:rFonts w:asciiTheme="majorBidi" w:hAnsiTheme="majorBidi" w:cstheme="majorBidi"/>
        </w:rPr>
        <w:t>rendah</w:t>
      </w:r>
      <w:proofErr w:type="spellEnd"/>
      <w:r w:rsidRPr="00DE112A">
        <w:rPr>
          <w:rFonts w:asciiTheme="majorBidi" w:hAnsiTheme="majorBidi" w:cstheme="majorBidi"/>
        </w:rPr>
        <w:t xml:space="preserve"> (25,4%). Pada </w:t>
      </w:r>
      <w:proofErr w:type="spellStart"/>
      <w:r w:rsidRPr="00DE112A">
        <w:rPr>
          <w:rFonts w:asciiTheme="majorBidi" w:hAnsiTheme="majorBidi" w:cstheme="majorBidi"/>
        </w:rPr>
        <w:t>variabel</w:t>
      </w:r>
      <w:proofErr w:type="spellEnd"/>
      <w:r w:rsidRPr="00DE112A">
        <w:rPr>
          <w:rFonts w:asciiTheme="majorBidi" w:hAnsiTheme="majorBidi" w:cstheme="majorBidi"/>
        </w:rPr>
        <w:t xml:space="preserve"> </w:t>
      </w:r>
      <w:r w:rsidRPr="00DE112A">
        <w:rPr>
          <w:rFonts w:asciiTheme="majorBidi" w:hAnsiTheme="majorBidi" w:cstheme="majorBidi"/>
          <w:i/>
          <w:iCs/>
        </w:rPr>
        <w:t>emotional eating</w:t>
      </w:r>
      <w:r w:rsidRPr="00DE112A">
        <w:rPr>
          <w:rFonts w:asciiTheme="majorBidi" w:hAnsiTheme="majorBidi" w:cstheme="majorBidi"/>
        </w:rPr>
        <w:t xml:space="preserve">, </w:t>
      </w:r>
      <w:proofErr w:type="spellStart"/>
      <w:r w:rsidRPr="00DE112A">
        <w:rPr>
          <w:rFonts w:asciiTheme="majorBidi" w:hAnsiTheme="majorBidi" w:cstheme="majorBidi"/>
        </w:rPr>
        <w:t>mayoritas</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responden</w:t>
      </w:r>
      <w:proofErr w:type="spellEnd"/>
      <w:r w:rsidRPr="00DE112A">
        <w:rPr>
          <w:rFonts w:asciiTheme="majorBidi" w:hAnsiTheme="majorBidi" w:cstheme="majorBidi"/>
        </w:rPr>
        <w:t xml:space="preserve"> juga </w:t>
      </w:r>
      <w:proofErr w:type="spellStart"/>
      <w:r w:rsidRPr="00DE112A">
        <w:rPr>
          <w:rFonts w:asciiTheme="majorBidi" w:hAnsiTheme="majorBidi" w:cstheme="majorBidi"/>
        </w:rPr>
        <w:t>berada</w:t>
      </w:r>
      <w:proofErr w:type="spellEnd"/>
      <w:r w:rsidRPr="00DE112A">
        <w:rPr>
          <w:rFonts w:asciiTheme="majorBidi" w:hAnsiTheme="majorBidi" w:cstheme="majorBidi"/>
        </w:rPr>
        <w:t xml:space="preserve"> pada </w:t>
      </w:r>
      <w:proofErr w:type="spellStart"/>
      <w:r w:rsidRPr="00DE112A">
        <w:rPr>
          <w:rFonts w:asciiTheme="majorBidi" w:hAnsiTheme="majorBidi" w:cstheme="majorBidi"/>
        </w:rPr>
        <w:t>kategori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tinggi</w:t>
      </w:r>
      <w:proofErr w:type="spellEnd"/>
      <w:r w:rsidRPr="00DE112A">
        <w:rPr>
          <w:rFonts w:asciiTheme="majorBidi" w:hAnsiTheme="majorBidi" w:cstheme="majorBidi"/>
        </w:rPr>
        <w:t xml:space="preserve"> (44,9%), </w:t>
      </w:r>
      <w:proofErr w:type="spellStart"/>
      <w:r w:rsidRPr="00DE112A">
        <w:rPr>
          <w:rFonts w:asciiTheme="majorBidi" w:hAnsiTheme="majorBidi" w:cstheme="majorBidi"/>
        </w:rPr>
        <w:t>diikuti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sedang</w:t>
      </w:r>
      <w:proofErr w:type="spellEnd"/>
      <w:r w:rsidRPr="00DE112A">
        <w:rPr>
          <w:rFonts w:asciiTheme="majorBidi" w:hAnsiTheme="majorBidi" w:cstheme="majorBidi"/>
        </w:rPr>
        <w:t xml:space="preserve"> (31,4%) dan </w:t>
      </w:r>
      <w:proofErr w:type="spellStart"/>
      <w:r w:rsidRPr="00DE112A">
        <w:rPr>
          <w:rFonts w:asciiTheme="majorBidi" w:hAnsiTheme="majorBidi" w:cstheme="majorBidi"/>
        </w:rPr>
        <w:t>rendah</w:t>
      </w:r>
      <w:proofErr w:type="spellEnd"/>
      <w:r w:rsidRPr="00DE112A">
        <w:rPr>
          <w:rFonts w:asciiTheme="majorBidi" w:hAnsiTheme="majorBidi" w:cstheme="majorBidi"/>
        </w:rPr>
        <w:t xml:space="preserve"> (20,3%). Hasil uji Spearman’s rho </w:t>
      </w:r>
      <w:proofErr w:type="spellStart"/>
      <w:r w:rsidRPr="00DE112A">
        <w:rPr>
          <w:rFonts w:asciiTheme="majorBidi" w:hAnsiTheme="majorBidi" w:cstheme="majorBidi"/>
        </w:rPr>
        <w:t>menunjukkan</w:t>
      </w:r>
      <w:proofErr w:type="spellEnd"/>
      <w:r w:rsidRPr="00DE112A">
        <w:rPr>
          <w:rFonts w:asciiTheme="majorBidi" w:hAnsiTheme="majorBidi" w:cstheme="majorBidi"/>
        </w:rPr>
        <w:t xml:space="preserve"> p-value 0,001 (&lt; 0,05), yang </w:t>
      </w:r>
      <w:proofErr w:type="spellStart"/>
      <w:r w:rsidRPr="00DE112A">
        <w:rPr>
          <w:rFonts w:asciiTheme="majorBidi" w:hAnsiTheme="majorBidi" w:cstheme="majorBidi"/>
        </w:rPr>
        <w:t>berarti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terdapat</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hubungan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signifikan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antara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stres</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akademik</w:t>
      </w:r>
      <w:proofErr w:type="spellEnd"/>
      <w:r w:rsidRPr="00DE112A">
        <w:rPr>
          <w:rFonts w:asciiTheme="majorBidi" w:hAnsiTheme="majorBidi" w:cstheme="majorBidi"/>
        </w:rPr>
        <w:t xml:space="preserve"> dan </w:t>
      </w:r>
      <w:r w:rsidRPr="00DE112A">
        <w:rPr>
          <w:rFonts w:asciiTheme="majorBidi" w:hAnsiTheme="majorBidi" w:cstheme="majorBidi"/>
          <w:i/>
          <w:iCs/>
        </w:rPr>
        <w:t>emotional eating</w:t>
      </w:r>
      <w:r w:rsidRPr="00DE112A">
        <w:rPr>
          <w:rFonts w:asciiTheme="majorBidi" w:hAnsiTheme="majorBidi" w:cstheme="majorBidi"/>
        </w:rPr>
        <w:t xml:space="preserve"> pada </w:t>
      </w:r>
      <w:proofErr w:type="spellStart"/>
      <w:r w:rsidRPr="00DE112A">
        <w:rPr>
          <w:rFonts w:asciiTheme="majorBidi" w:hAnsiTheme="majorBidi" w:cstheme="majorBidi"/>
        </w:rPr>
        <w:t>siswa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kelas</w:t>
      </w:r>
      <w:proofErr w:type="spellEnd"/>
      <w:r w:rsidRPr="00DE112A">
        <w:rPr>
          <w:rFonts w:asciiTheme="majorBidi" w:hAnsiTheme="majorBidi" w:cstheme="majorBidi"/>
        </w:rPr>
        <w:t xml:space="preserve"> XII SMK Kesehatan Bhakti Medika Cianjur.</w:t>
      </w:r>
    </w:p>
    <w:p w14:paraId="4E170889" w14:textId="126E0DBD" w:rsidR="00A363B4" w:rsidRPr="00DE112A" w:rsidRDefault="00A363B4" w:rsidP="00DE112A">
      <w:pPr>
        <w:spacing w:after="120" w:line="276" w:lineRule="auto"/>
        <w:jc w:val="both"/>
        <w:rPr>
          <w:rFonts w:asciiTheme="majorBidi" w:hAnsiTheme="majorBidi" w:cstheme="majorBidi"/>
          <w:b/>
          <w:bCs/>
        </w:rPr>
      </w:pPr>
      <w:r w:rsidRPr="00DE112A">
        <w:rPr>
          <w:rFonts w:asciiTheme="majorBidi" w:hAnsiTheme="majorBidi" w:cstheme="majorBidi"/>
          <w:b/>
          <w:bCs/>
        </w:rPr>
        <w:t>SARAN</w:t>
      </w:r>
    </w:p>
    <w:p w14:paraId="39AB81D8" w14:textId="77777777" w:rsidR="00A363B4" w:rsidRPr="00DE112A" w:rsidRDefault="00A363B4" w:rsidP="00DE112A">
      <w:pPr>
        <w:spacing w:after="120" w:line="276" w:lineRule="auto"/>
        <w:jc w:val="both"/>
        <w:rPr>
          <w:rFonts w:asciiTheme="majorBidi" w:hAnsiTheme="majorBidi" w:cstheme="majorBidi"/>
        </w:rPr>
      </w:pPr>
      <w:proofErr w:type="spellStart"/>
      <w:r w:rsidRPr="00DE112A">
        <w:rPr>
          <w:rFonts w:asciiTheme="majorBidi" w:hAnsiTheme="majorBidi" w:cstheme="majorBidi"/>
        </w:rPr>
        <w:t>Berdasarkan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hasil</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penelitian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siswa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diharapkan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lebih</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menyadari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kondisi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stres</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akademik</w:t>
      </w:r>
      <w:proofErr w:type="spellEnd"/>
      <w:r w:rsidRPr="00DE112A">
        <w:rPr>
          <w:rFonts w:asciiTheme="majorBidi" w:hAnsiTheme="majorBidi" w:cstheme="majorBidi"/>
        </w:rPr>
        <w:t xml:space="preserve"> dan </w:t>
      </w:r>
      <w:proofErr w:type="spellStart"/>
      <w:r w:rsidRPr="00DE112A">
        <w:rPr>
          <w:rFonts w:asciiTheme="majorBidi" w:hAnsiTheme="majorBidi" w:cstheme="majorBidi"/>
        </w:rPr>
        <w:t>dampaknya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terhadap</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perilaku</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makan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serta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menerapkan</w:t>
      </w:r>
      <w:proofErr w:type="spellEnd"/>
      <w:r w:rsidRPr="00DE112A">
        <w:rPr>
          <w:rFonts w:asciiTheme="majorBidi" w:hAnsiTheme="majorBidi" w:cstheme="majorBidi"/>
        </w:rPr>
        <w:t xml:space="preserve"> strategi </w:t>
      </w:r>
      <w:proofErr w:type="spellStart"/>
      <w:r w:rsidRPr="00DE112A">
        <w:rPr>
          <w:rFonts w:asciiTheme="majorBidi" w:hAnsiTheme="majorBidi" w:cstheme="majorBidi"/>
        </w:rPr>
        <w:t>koping</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adaptif</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seperti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manajemen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waktu</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relaksasi</w:t>
      </w:r>
      <w:proofErr w:type="spellEnd"/>
      <w:r w:rsidRPr="00DE112A">
        <w:rPr>
          <w:rFonts w:asciiTheme="majorBidi" w:hAnsiTheme="majorBidi" w:cstheme="majorBidi"/>
        </w:rPr>
        <w:t xml:space="preserve">, dan </w:t>
      </w:r>
      <w:proofErr w:type="spellStart"/>
      <w:r w:rsidRPr="00DE112A">
        <w:rPr>
          <w:rFonts w:asciiTheme="majorBidi" w:hAnsiTheme="majorBidi" w:cstheme="majorBidi"/>
        </w:rPr>
        <w:t>pola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hidup</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sehat</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untuk</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mengurangi</w:t>
      </w:r>
      <w:proofErr w:type="spellEnd"/>
      <w:r w:rsidRPr="00DE112A">
        <w:rPr>
          <w:rFonts w:asciiTheme="majorBidi" w:hAnsiTheme="majorBidi" w:cstheme="majorBidi"/>
        </w:rPr>
        <w:t xml:space="preserve"> </w:t>
      </w:r>
      <w:r w:rsidRPr="00DE112A">
        <w:rPr>
          <w:rFonts w:asciiTheme="majorBidi" w:hAnsiTheme="majorBidi" w:cstheme="majorBidi"/>
          <w:i/>
          <w:iCs/>
        </w:rPr>
        <w:t>emotional eating</w:t>
      </w:r>
      <w:r w:rsidRPr="00DE112A">
        <w:rPr>
          <w:rFonts w:asciiTheme="majorBidi" w:hAnsiTheme="majorBidi" w:cstheme="majorBidi"/>
        </w:rPr>
        <w:t>.</w:t>
      </w:r>
    </w:p>
    <w:p w14:paraId="03A11D8E" w14:textId="77777777" w:rsidR="00A363B4" w:rsidRPr="00DE112A" w:rsidRDefault="00A363B4" w:rsidP="00DE112A">
      <w:pPr>
        <w:spacing w:after="120" w:line="276" w:lineRule="auto"/>
        <w:jc w:val="both"/>
        <w:rPr>
          <w:rFonts w:asciiTheme="majorBidi" w:hAnsiTheme="majorBidi" w:cstheme="majorBidi"/>
        </w:rPr>
      </w:pPr>
      <w:proofErr w:type="spellStart"/>
      <w:r w:rsidRPr="00DE112A">
        <w:rPr>
          <w:rFonts w:asciiTheme="majorBidi" w:hAnsiTheme="majorBidi" w:cstheme="majorBidi"/>
        </w:rPr>
        <w:t>Pihak</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sekolah</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diharapkan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memanfaatkan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temuan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adanya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hubungan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signifikan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antara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stres</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akademik</w:t>
      </w:r>
      <w:proofErr w:type="spellEnd"/>
      <w:r w:rsidRPr="00DE112A">
        <w:rPr>
          <w:rFonts w:asciiTheme="majorBidi" w:hAnsiTheme="majorBidi" w:cstheme="majorBidi"/>
        </w:rPr>
        <w:t xml:space="preserve"> dan </w:t>
      </w:r>
      <w:r w:rsidRPr="00DE112A">
        <w:rPr>
          <w:rFonts w:asciiTheme="majorBidi" w:hAnsiTheme="majorBidi" w:cstheme="majorBidi"/>
          <w:i/>
          <w:iCs/>
        </w:rPr>
        <w:t>emotional eating</w:t>
      </w:r>
      <w:r w:rsidRPr="00DE112A">
        <w:rPr>
          <w:rFonts w:asciiTheme="majorBidi" w:hAnsiTheme="majorBidi" w:cstheme="majorBidi"/>
        </w:rPr>
        <w:t xml:space="preserve"> </w:t>
      </w:r>
      <w:proofErr w:type="spellStart"/>
      <w:r w:rsidRPr="00DE112A">
        <w:rPr>
          <w:rFonts w:asciiTheme="majorBidi" w:hAnsiTheme="majorBidi" w:cstheme="majorBidi"/>
        </w:rPr>
        <w:t>sebagai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dasar</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pengembangan</w:t>
      </w:r>
      <w:proofErr w:type="spellEnd"/>
      <w:r w:rsidRPr="00DE112A">
        <w:rPr>
          <w:rFonts w:asciiTheme="majorBidi" w:hAnsiTheme="majorBidi" w:cstheme="majorBidi"/>
        </w:rPr>
        <w:t xml:space="preserve"> program </w:t>
      </w:r>
      <w:proofErr w:type="spellStart"/>
      <w:r w:rsidRPr="00DE112A">
        <w:rPr>
          <w:rFonts w:asciiTheme="majorBidi" w:hAnsiTheme="majorBidi" w:cstheme="majorBidi"/>
        </w:rPr>
        <w:t>bimbingan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konseling</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edukasi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kesehatan</w:t>
      </w:r>
      <w:proofErr w:type="spellEnd"/>
      <w:r w:rsidRPr="00DE112A">
        <w:rPr>
          <w:rFonts w:asciiTheme="majorBidi" w:hAnsiTheme="majorBidi" w:cstheme="majorBidi"/>
        </w:rPr>
        <w:t xml:space="preserve"> mental, dan </w:t>
      </w:r>
      <w:proofErr w:type="spellStart"/>
      <w:r w:rsidRPr="00DE112A">
        <w:rPr>
          <w:rFonts w:asciiTheme="majorBidi" w:hAnsiTheme="majorBidi" w:cstheme="majorBidi"/>
        </w:rPr>
        <w:t>kegiatan</w:t>
      </w:r>
      <w:proofErr w:type="spellEnd"/>
      <w:r w:rsidRPr="00DE112A">
        <w:rPr>
          <w:rFonts w:asciiTheme="majorBidi" w:hAnsiTheme="majorBidi" w:cstheme="majorBidi"/>
        </w:rPr>
        <w:t xml:space="preserve"> yang </w:t>
      </w:r>
      <w:proofErr w:type="spellStart"/>
      <w:r w:rsidRPr="00DE112A">
        <w:rPr>
          <w:rFonts w:asciiTheme="majorBidi" w:hAnsiTheme="majorBidi" w:cstheme="majorBidi"/>
        </w:rPr>
        <w:t>mendukung</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pengelolaan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stres</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serta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regulasi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emosi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siswa</w:t>
      </w:r>
      <w:proofErr w:type="spellEnd"/>
      <w:r w:rsidRPr="00DE112A">
        <w:rPr>
          <w:rFonts w:asciiTheme="majorBidi" w:hAnsiTheme="majorBidi" w:cstheme="majorBidi"/>
        </w:rPr>
        <w:t>.</w:t>
      </w:r>
    </w:p>
    <w:p w14:paraId="56F77B25" w14:textId="77777777" w:rsidR="00A363B4" w:rsidRPr="00DE112A" w:rsidRDefault="00A363B4" w:rsidP="00DE112A">
      <w:pPr>
        <w:spacing w:after="120" w:line="276" w:lineRule="auto"/>
        <w:jc w:val="both"/>
        <w:rPr>
          <w:rFonts w:asciiTheme="majorBidi" w:hAnsiTheme="majorBidi" w:cstheme="majorBidi"/>
        </w:rPr>
      </w:pPr>
      <w:r w:rsidRPr="00DE112A">
        <w:rPr>
          <w:rFonts w:asciiTheme="majorBidi" w:hAnsiTheme="majorBidi" w:cstheme="majorBidi"/>
        </w:rPr>
        <w:t xml:space="preserve">Tenaga </w:t>
      </w:r>
      <w:proofErr w:type="spellStart"/>
      <w:r w:rsidRPr="00DE112A">
        <w:rPr>
          <w:rFonts w:asciiTheme="majorBidi" w:hAnsiTheme="majorBidi" w:cstheme="majorBidi"/>
        </w:rPr>
        <w:t>kesehatan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atau</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konselor</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sekolah</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diharapkan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memberikan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edukasi</w:t>
      </w:r>
      <w:proofErr w:type="spellEnd"/>
      <w:r w:rsidRPr="00DE112A">
        <w:rPr>
          <w:rFonts w:asciiTheme="majorBidi" w:hAnsiTheme="majorBidi" w:cstheme="majorBidi"/>
        </w:rPr>
        <w:t xml:space="preserve"> dan </w:t>
      </w:r>
      <w:proofErr w:type="spellStart"/>
      <w:r w:rsidRPr="00DE112A">
        <w:rPr>
          <w:rFonts w:asciiTheme="majorBidi" w:hAnsiTheme="majorBidi" w:cstheme="majorBidi"/>
        </w:rPr>
        <w:t>pendampingan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terkait</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manajemen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stres</w:t>
      </w:r>
      <w:proofErr w:type="spellEnd"/>
      <w:r w:rsidRPr="00DE112A">
        <w:rPr>
          <w:rFonts w:asciiTheme="majorBidi" w:hAnsiTheme="majorBidi" w:cstheme="majorBidi"/>
        </w:rPr>
        <w:t xml:space="preserve"> dan </w:t>
      </w:r>
      <w:proofErr w:type="spellStart"/>
      <w:r w:rsidRPr="00DE112A">
        <w:rPr>
          <w:rFonts w:asciiTheme="majorBidi" w:hAnsiTheme="majorBidi" w:cstheme="majorBidi"/>
        </w:rPr>
        <w:t>pola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makan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sehat</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sebagai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upaya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pencegahan</w:t>
      </w:r>
      <w:proofErr w:type="spellEnd"/>
      <w:r w:rsidRPr="00DE112A">
        <w:rPr>
          <w:rFonts w:asciiTheme="majorBidi" w:hAnsiTheme="majorBidi" w:cstheme="majorBidi"/>
        </w:rPr>
        <w:t xml:space="preserve"> </w:t>
      </w:r>
      <w:r w:rsidRPr="00DE112A">
        <w:rPr>
          <w:rFonts w:asciiTheme="majorBidi" w:hAnsiTheme="majorBidi" w:cstheme="majorBidi"/>
          <w:i/>
          <w:iCs/>
        </w:rPr>
        <w:t>emotional eating</w:t>
      </w:r>
      <w:r w:rsidRPr="00DE112A">
        <w:rPr>
          <w:rFonts w:asciiTheme="majorBidi" w:hAnsiTheme="majorBidi" w:cstheme="majorBidi"/>
        </w:rPr>
        <w:t>.</w:t>
      </w:r>
    </w:p>
    <w:p w14:paraId="6F3C1ADF" w14:textId="77777777" w:rsidR="00A363B4" w:rsidRPr="00DE112A" w:rsidRDefault="00A363B4" w:rsidP="00DE112A">
      <w:pPr>
        <w:spacing w:after="120" w:line="276" w:lineRule="auto"/>
        <w:jc w:val="both"/>
        <w:rPr>
          <w:rFonts w:asciiTheme="majorBidi" w:hAnsiTheme="majorBidi" w:cstheme="majorBidi"/>
        </w:rPr>
      </w:pPr>
      <w:r w:rsidRPr="00DE112A">
        <w:rPr>
          <w:rFonts w:asciiTheme="majorBidi" w:hAnsiTheme="majorBidi" w:cstheme="majorBidi"/>
        </w:rPr>
        <w:lastRenderedPageBreak/>
        <w:t xml:space="preserve">Bagi </w:t>
      </w:r>
      <w:proofErr w:type="spellStart"/>
      <w:r w:rsidRPr="00DE112A">
        <w:rPr>
          <w:rFonts w:asciiTheme="majorBidi" w:hAnsiTheme="majorBidi" w:cstheme="majorBidi"/>
        </w:rPr>
        <w:t>peneliti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selanjutnya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disarankan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untuk</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mengkaji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faktor</w:t>
      </w:r>
      <w:proofErr w:type="spellEnd"/>
      <w:r w:rsidRPr="00DE112A">
        <w:rPr>
          <w:rFonts w:asciiTheme="majorBidi" w:hAnsiTheme="majorBidi" w:cstheme="majorBidi"/>
        </w:rPr>
        <w:t xml:space="preserve"> lain </w:t>
      </w:r>
      <w:proofErr w:type="spellStart"/>
      <w:r w:rsidRPr="00DE112A">
        <w:rPr>
          <w:rFonts w:asciiTheme="majorBidi" w:hAnsiTheme="majorBidi" w:cstheme="majorBidi"/>
        </w:rPr>
        <w:t>seperti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regulasi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emosi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dukungan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sosial</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kualitas</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tidur</w:t>
      </w:r>
      <w:proofErr w:type="spellEnd"/>
      <w:r w:rsidRPr="00DE112A">
        <w:rPr>
          <w:rFonts w:asciiTheme="majorBidi" w:hAnsiTheme="majorBidi" w:cstheme="majorBidi"/>
        </w:rPr>
        <w:t xml:space="preserve">, dan </w:t>
      </w:r>
      <w:proofErr w:type="spellStart"/>
      <w:r w:rsidRPr="00DE112A">
        <w:rPr>
          <w:rFonts w:asciiTheme="majorBidi" w:hAnsiTheme="majorBidi" w:cstheme="majorBidi"/>
        </w:rPr>
        <w:t>kondisi</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psikologis</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serta</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menggunakan</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desain</w:t>
      </w:r>
      <w:proofErr w:type="spellEnd"/>
      <w:r w:rsidRPr="00DE112A">
        <w:rPr>
          <w:rFonts w:asciiTheme="majorBidi" w:hAnsiTheme="majorBidi" w:cstheme="majorBidi"/>
        </w:rPr>
        <w:t xml:space="preserve"> dan </w:t>
      </w:r>
      <w:proofErr w:type="spellStart"/>
      <w:r w:rsidRPr="00DE112A">
        <w:rPr>
          <w:rFonts w:asciiTheme="majorBidi" w:hAnsiTheme="majorBidi" w:cstheme="majorBidi"/>
        </w:rPr>
        <w:t>jumlah</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sampel</w:t>
      </w:r>
      <w:proofErr w:type="spellEnd"/>
      <w:r w:rsidRPr="00DE112A">
        <w:rPr>
          <w:rFonts w:asciiTheme="majorBidi" w:hAnsiTheme="majorBidi" w:cstheme="majorBidi"/>
        </w:rPr>
        <w:t xml:space="preserve"> yang </w:t>
      </w:r>
      <w:proofErr w:type="spellStart"/>
      <w:r w:rsidRPr="00DE112A">
        <w:rPr>
          <w:rFonts w:asciiTheme="majorBidi" w:hAnsiTheme="majorBidi" w:cstheme="majorBidi"/>
        </w:rPr>
        <w:t>berbeda</w:t>
      </w:r>
      <w:proofErr w:type="spellEnd"/>
      <w:r w:rsidRPr="00DE112A">
        <w:rPr>
          <w:rFonts w:asciiTheme="majorBidi" w:hAnsiTheme="majorBidi" w:cstheme="majorBidi"/>
        </w:rPr>
        <w:t xml:space="preserve"> agar </w:t>
      </w:r>
      <w:proofErr w:type="spellStart"/>
      <w:r w:rsidRPr="00DE112A">
        <w:rPr>
          <w:rFonts w:asciiTheme="majorBidi" w:hAnsiTheme="majorBidi" w:cstheme="majorBidi"/>
        </w:rPr>
        <w:t>diperoleh</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hasil</w:t>
      </w:r>
      <w:proofErr w:type="spellEnd"/>
      <w:r w:rsidRPr="00DE112A">
        <w:rPr>
          <w:rFonts w:asciiTheme="majorBidi" w:hAnsiTheme="majorBidi" w:cstheme="majorBidi"/>
        </w:rPr>
        <w:t xml:space="preserve"> yang </w:t>
      </w:r>
      <w:proofErr w:type="spellStart"/>
      <w:r w:rsidRPr="00DE112A">
        <w:rPr>
          <w:rFonts w:asciiTheme="majorBidi" w:hAnsiTheme="majorBidi" w:cstheme="majorBidi"/>
        </w:rPr>
        <w:t>lebih</w:t>
      </w:r>
      <w:proofErr w:type="spellEnd"/>
      <w:r w:rsidRPr="00DE112A">
        <w:rPr>
          <w:rFonts w:asciiTheme="majorBidi" w:hAnsiTheme="majorBidi" w:cstheme="majorBidi"/>
        </w:rPr>
        <w:t xml:space="preserve"> </w:t>
      </w:r>
      <w:proofErr w:type="spellStart"/>
      <w:r w:rsidRPr="00DE112A">
        <w:rPr>
          <w:rFonts w:asciiTheme="majorBidi" w:hAnsiTheme="majorBidi" w:cstheme="majorBidi"/>
        </w:rPr>
        <w:t>komprehensif</w:t>
      </w:r>
      <w:proofErr w:type="spellEnd"/>
      <w:r w:rsidRPr="00DE112A">
        <w:rPr>
          <w:rFonts w:asciiTheme="majorBidi" w:hAnsiTheme="majorBidi" w:cstheme="majorBidi"/>
        </w:rPr>
        <w:t>.</w:t>
      </w:r>
    </w:p>
    <w:p w14:paraId="3D7DAC51" w14:textId="77777777" w:rsidR="00A363B4" w:rsidRPr="00DE112A" w:rsidRDefault="00A363B4" w:rsidP="00DE112A">
      <w:pPr>
        <w:spacing w:after="120" w:line="276" w:lineRule="auto"/>
        <w:jc w:val="both"/>
        <w:rPr>
          <w:rFonts w:asciiTheme="majorBidi" w:hAnsiTheme="majorBidi" w:cstheme="majorBidi"/>
        </w:rPr>
      </w:pPr>
    </w:p>
    <w:p w14:paraId="7DE1C002" w14:textId="77777777" w:rsidR="00B864EC" w:rsidRPr="00DE112A" w:rsidRDefault="00B864EC" w:rsidP="00DE112A">
      <w:pPr>
        <w:spacing w:after="120" w:line="276" w:lineRule="auto"/>
        <w:jc w:val="both"/>
        <w:rPr>
          <w:rFonts w:asciiTheme="majorBidi" w:hAnsiTheme="majorBidi" w:cstheme="majorBidi"/>
          <w:iCs/>
        </w:rPr>
      </w:pPr>
    </w:p>
    <w:p w14:paraId="76C01F4A" w14:textId="77777777" w:rsidR="00A363B4" w:rsidRPr="00DE112A" w:rsidRDefault="00A363B4" w:rsidP="00DE112A">
      <w:pPr>
        <w:spacing w:after="120" w:line="276" w:lineRule="auto"/>
        <w:jc w:val="both"/>
        <w:rPr>
          <w:rFonts w:asciiTheme="majorBidi" w:hAnsiTheme="majorBidi" w:cstheme="majorBidi"/>
          <w:b/>
          <w:bCs/>
          <w:iCs/>
        </w:rPr>
      </w:pPr>
    </w:p>
    <w:p w14:paraId="39048630" w14:textId="77777777" w:rsidR="00A363B4" w:rsidRPr="00DE112A" w:rsidRDefault="00A363B4" w:rsidP="00DE112A">
      <w:pPr>
        <w:spacing w:after="120" w:line="276" w:lineRule="auto"/>
        <w:jc w:val="both"/>
        <w:rPr>
          <w:rFonts w:asciiTheme="majorBidi" w:hAnsiTheme="majorBidi" w:cstheme="majorBidi"/>
          <w:b/>
          <w:bCs/>
          <w:iCs/>
        </w:rPr>
      </w:pPr>
    </w:p>
    <w:p w14:paraId="001DCEBD" w14:textId="77777777" w:rsidR="00A363B4" w:rsidRPr="00DE112A" w:rsidRDefault="00A363B4" w:rsidP="00DE112A">
      <w:pPr>
        <w:spacing w:after="120" w:line="276" w:lineRule="auto"/>
        <w:jc w:val="both"/>
        <w:rPr>
          <w:rFonts w:asciiTheme="majorBidi" w:hAnsiTheme="majorBidi" w:cstheme="majorBidi"/>
          <w:b/>
          <w:bCs/>
          <w:iCs/>
        </w:rPr>
      </w:pPr>
    </w:p>
    <w:p w14:paraId="57ADDB2B" w14:textId="77777777" w:rsidR="00A363B4" w:rsidRPr="00DE112A" w:rsidRDefault="00A363B4" w:rsidP="00DE112A">
      <w:pPr>
        <w:spacing w:after="120" w:line="276" w:lineRule="auto"/>
        <w:jc w:val="both"/>
        <w:rPr>
          <w:rFonts w:asciiTheme="majorBidi" w:hAnsiTheme="majorBidi" w:cstheme="majorBidi"/>
          <w:b/>
          <w:bCs/>
          <w:iCs/>
        </w:rPr>
      </w:pPr>
    </w:p>
    <w:p w14:paraId="650A7F3E" w14:textId="77777777" w:rsidR="00A363B4" w:rsidRPr="00DE112A" w:rsidRDefault="00A363B4" w:rsidP="00DE112A">
      <w:pPr>
        <w:spacing w:after="120" w:line="276" w:lineRule="auto"/>
        <w:jc w:val="both"/>
        <w:rPr>
          <w:rFonts w:asciiTheme="majorBidi" w:hAnsiTheme="majorBidi" w:cstheme="majorBidi"/>
          <w:b/>
          <w:bCs/>
          <w:iCs/>
        </w:rPr>
      </w:pPr>
    </w:p>
    <w:p w14:paraId="16D3EF08" w14:textId="77777777" w:rsidR="00A363B4" w:rsidRPr="00DE112A" w:rsidRDefault="00A363B4" w:rsidP="00DE112A">
      <w:pPr>
        <w:spacing w:after="120" w:line="276" w:lineRule="auto"/>
        <w:jc w:val="both"/>
        <w:rPr>
          <w:rFonts w:asciiTheme="majorBidi" w:hAnsiTheme="majorBidi" w:cstheme="majorBidi"/>
          <w:b/>
          <w:bCs/>
          <w:iCs/>
        </w:rPr>
      </w:pPr>
    </w:p>
    <w:p w14:paraId="33EF18BB" w14:textId="77777777" w:rsidR="00A363B4" w:rsidRPr="00DE112A" w:rsidRDefault="00A363B4" w:rsidP="00DE112A">
      <w:pPr>
        <w:spacing w:after="120" w:line="276" w:lineRule="auto"/>
        <w:jc w:val="both"/>
        <w:rPr>
          <w:rFonts w:asciiTheme="majorBidi" w:hAnsiTheme="majorBidi" w:cstheme="majorBidi"/>
          <w:b/>
          <w:bCs/>
          <w:iCs/>
        </w:rPr>
      </w:pPr>
    </w:p>
    <w:p w14:paraId="3DBA76AA" w14:textId="77777777" w:rsidR="00A363B4" w:rsidRPr="00DE112A" w:rsidRDefault="00A363B4" w:rsidP="00DE112A">
      <w:pPr>
        <w:spacing w:after="120" w:line="276" w:lineRule="auto"/>
        <w:jc w:val="both"/>
        <w:rPr>
          <w:rFonts w:asciiTheme="majorBidi" w:hAnsiTheme="majorBidi" w:cstheme="majorBidi"/>
          <w:b/>
          <w:bCs/>
          <w:iCs/>
        </w:rPr>
      </w:pPr>
    </w:p>
    <w:p w14:paraId="4F547561" w14:textId="77777777" w:rsidR="00A363B4" w:rsidRPr="00DE112A" w:rsidRDefault="00A363B4" w:rsidP="00DE112A">
      <w:pPr>
        <w:spacing w:after="120" w:line="276" w:lineRule="auto"/>
        <w:jc w:val="both"/>
        <w:rPr>
          <w:rFonts w:asciiTheme="majorBidi" w:hAnsiTheme="majorBidi" w:cstheme="majorBidi"/>
          <w:b/>
          <w:bCs/>
          <w:iCs/>
        </w:rPr>
      </w:pPr>
    </w:p>
    <w:p w14:paraId="74401B1B" w14:textId="77777777" w:rsidR="00A363B4" w:rsidRPr="00DE112A" w:rsidRDefault="00A363B4" w:rsidP="00DE112A">
      <w:pPr>
        <w:spacing w:after="120" w:line="276" w:lineRule="auto"/>
        <w:jc w:val="both"/>
        <w:rPr>
          <w:rFonts w:asciiTheme="majorBidi" w:hAnsiTheme="majorBidi" w:cstheme="majorBidi"/>
          <w:b/>
          <w:bCs/>
          <w:iCs/>
        </w:rPr>
      </w:pPr>
    </w:p>
    <w:p w14:paraId="42DC0634" w14:textId="77777777" w:rsidR="00A363B4" w:rsidRPr="00DE112A" w:rsidRDefault="00A363B4" w:rsidP="00DE112A">
      <w:pPr>
        <w:spacing w:after="120" w:line="276" w:lineRule="auto"/>
        <w:jc w:val="both"/>
        <w:rPr>
          <w:rFonts w:asciiTheme="majorBidi" w:hAnsiTheme="majorBidi" w:cstheme="majorBidi"/>
          <w:b/>
          <w:bCs/>
          <w:iCs/>
        </w:rPr>
      </w:pPr>
    </w:p>
    <w:p w14:paraId="294158BA" w14:textId="1081B831" w:rsidR="00B864EC" w:rsidRPr="00DE112A" w:rsidRDefault="00B864EC" w:rsidP="00DE112A">
      <w:pPr>
        <w:spacing w:after="120" w:line="276" w:lineRule="auto"/>
        <w:jc w:val="center"/>
        <w:rPr>
          <w:rFonts w:asciiTheme="majorBidi" w:hAnsiTheme="majorBidi" w:cstheme="majorBidi"/>
          <w:b/>
          <w:bCs/>
          <w:iCs/>
        </w:rPr>
      </w:pPr>
      <w:r w:rsidRPr="00DE112A">
        <w:rPr>
          <w:rFonts w:asciiTheme="majorBidi" w:hAnsiTheme="majorBidi" w:cstheme="majorBidi"/>
          <w:b/>
          <w:bCs/>
          <w:iCs/>
        </w:rPr>
        <w:t>DAFTAR PUSTAKA</w:t>
      </w:r>
    </w:p>
    <w:p w14:paraId="5835C72A" w14:textId="069AD6DB" w:rsidR="00A363B4" w:rsidRPr="00DE112A" w:rsidRDefault="0052280A" w:rsidP="00DE112A">
      <w:pPr>
        <w:pStyle w:val="BodyText"/>
        <w:spacing w:after="120" w:line="276" w:lineRule="auto"/>
        <w:ind w:left="426" w:right="3" w:hanging="480"/>
        <w:jc w:val="both"/>
        <w:rPr>
          <w:rFonts w:asciiTheme="majorBidi" w:hAnsiTheme="majorBidi" w:cstheme="majorBidi"/>
        </w:rPr>
      </w:pPr>
      <w:r w:rsidRPr="00DE112A">
        <w:rPr>
          <w:rFonts w:asciiTheme="majorBidi" w:hAnsiTheme="majorBidi" w:cstheme="majorBidi"/>
        </w:rPr>
        <w:fldChar w:fldCharType="begin" w:fldLock="1"/>
      </w:r>
      <w:r w:rsidRPr="00DE112A">
        <w:rPr>
          <w:rFonts w:asciiTheme="majorBidi" w:hAnsiTheme="majorBidi" w:cstheme="majorBidi"/>
        </w:rPr>
        <w:instrText xml:space="preserve">ADDIN Mendeley Bibliography CSL_BIBLIOGRAPHY </w:instrText>
      </w:r>
      <w:r w:rsidRPr="00DE112A">
        <w:rPr>
          <w:rFonts w:asciiTheme="majorBidi" w:hAnsiTheme="majorBidi" w:cstheme="majorBidi"/>
        </w:rPr>
        <w:fldChar w:fldCharType="separate"/>
      </w:r>
      <w:r w:rsidR="00A363B4" w:rsidRPr="00DE112A">
        <w:rPr>
          <w:rFonts w:asciiTheme="majorBidi" w:hAnsiTheme="majorBidi" w:cstheme="majorBidi"/>
        </w:rPr>
        <w:t xml:space="preserve"> Ardi,</w:t>
      </w:r>
      <w:r w:rsidR="00A363B4" w:rsidRPr="00DE112A">
        <w:rPr>
          <w:rFonts w:asciiTheme="majorBidi" w:hAnsiTheme="majorBidi" w:cstheme="majorBidi"/>
          <w:spacing w:val="-3"/>
        </w:rPr>
        <w:t xml:space="preserve"> </w:t>
      </w:r>
      <w:r w:rsidR="00A363B4" w:rsidRPr="00DE112A">
        <w:rPr>
          <w:rFonts w:asciiTheme="majorBidi" w:hAnsiTheme="majorBidi" w:cstheme="majorBidi"/>
        </w:rPr>
        <w:t>L.</w:t>
      </w:r>
      <w:r w:rsidR="00A363B4" w:rsidRPr="00DE112A">
        <w:rPr>
          <w:rFonts w:asciiTheme="majorBidi" w:hAnsiTheme="majorBidi" w:cstheme="majorBidi"/>
          <w:spacing w:val="-3"/>
        </w:rPr>
        <w:t xml:space="preserve"> </w:t>
      </w:r>
      <w:r w:rsidR="00A363B4" w:rsidRPr="00DE112A">
        <w:rPr>
          <w:rFonts w:asciiTheme="majorBidi" w:hAnsiTheme="majorBidi" w:cstheme="majorBidi"/>
        </w:rPr>
        <w:t>A.,</w:t>
      </w:r>
      <w:r w:rsidR="00A363B4" w:rsidRPr="00DE112A">
        <w:rPr>
          <w:rFonts w:asciiTheme="majorBidi" w:hAnsiTheme="majorBidi" w:cstheme="majorBidi"/>
          <w:spacing w:val="-3"/>
        </w:rPr>
        <w:t xml:space="preserve"> </w:t>
      </w:r>
      <w:r w:rsidR="00A363B4" w:rsidRPr="00DE112A">
        <w:rPr>
          <w:rFonts w:asciiTheme="majorBidi" w:hAnsiTheme="majorBidi" w:cstheme="majorBidi"/>
        </w:rPr>
        <w:t>Handayani,</w:t>
      </w:r>
      <w:r w:rsidR="00A363B4" w:rsidRPr="00DE112A">
        <w:rPr>
          <w:rFonts w:asciiTheme="majorBidi" w:hAnsiTheme="majorBidi" w:cstheme="majorBidi"/>
          <w:spacing w:val="-3"/>
        </w:rPr>
        <w:t xml:space="preserve"> </w:t>
      </w:r>
      <w:r w:rsidR="00A363B4" w:rsidRPr="00DE112A">
        <w:rPr>
          <w:rFonts w:asciiTheme="majorBidi" w:hAnsiTheme="majorBidi" w:cstheme="majorBidi"/>
        </w:rPr>
        <w:t>P.</w:t>
      </w:r>
      <w:r w:rsidR="00A363B4" w:rsidRPr="00DE112A">
        <w:rPr>
          <w:rFonts w:asciiTheme="majorBidi" w:hAnsiTheme="majorBidi" w:cstheme="majorBidi"/>
          <w:spacing w:val="-3"/>
        </w:rPr>
        <w:t xml:space="preserve"> </w:t>
      </w:r>
      <w:r w:rsidR="00A363B4" w:rsidRPr="00DE112A">
        <w:rPr>
          <w:rFonts w:asciiTheme="majorBidi" w:hAnsiTheme="majorBidi" w:cstheme="majorBidi"/>
        </w:rPr>
        <w:t>G.,</w:t>
      </w:r>
      <w:r w:rsidR="00A363B4" w:rsidRPr="00DE112A">
        <w:rPr>
          <w:rFonts w:asciiTheme="majorBidi" w:hAnsiTheme="majorBidi" w:cstheme="majorBidi"/>
          <w:spacing w:val="-3"/>
        </w:rPr>
        <w:t xml:space="preserve"> </w:t>
      </w:r>
      <w:r w:rsidR="00A363B4" w:rsidRPr="00DE112A">
        <w:rPr>
          <w:rFonts w:asciiTheme="majorBidi" w:hAnsiTheme="majorBidi" w:cstheme="majorBidi"/>
        </w:rPr>
        <w:t>Yendi,</w:t>
      </w:r>
      <w:r w:rsidR="00A363B4" w:rsidRPr="00DE112A">
        <w:rPr>
          <w:rFonts w:asciiTheme="majorBidi" w:hAnsiTheme="majorBidi" w:cstheme="majorBidi"/>
          <w:spacing w:val="-3"/>
        </w:rPr>
        <w:t xml:space="preserve"> </w:t>
      </w:r>
      <w:r w:rsidR="00A363B4" w:rsidRPr="00DE112A">
        <w:rPr>
          <w:rFonts w:asciiTheme="majorBidi" w:hAnsiTheme="majorBidi" w:cstheme="majorBidi"/>
        </w:rPr>
        <w:t>F.</w:t>
      </w:r>
      <w:r w:rsidR="00A363B4" w:rsidRPr="00DE112A">
        <w:rPr>
          <w:rFonts w:asciiTheme="majorBidi" w:hAnsiTheme="majorBidi" w:cstheme="majorBidi"/>
          <w:spacing w:val="-3"/>
        </w:rPr>
        <w:t xml:space="preserve"> </w:t>
      </w:r>
      <w:r w:rsidR="00A363B4" w:rsidRPr="00DE112A">
        <w:rPr>
          <w:rFonts w:asciiTheme="majorBidi" w:hAnsiTheme="majorBidi" w:cstheme="majorBidi"/>
        </w:rPr>
        <w:t>M.,</w:t>
      </w:r>
      <w:r w:rsidR="00A363B4" w:rsidRPr="00DE112A">
        <w:rPr>
          <w:rFonts w:asciiTheme="majorBidi" w:hAnsiTheme="majorBidi" w:cstheme="majorBidi"/>
          <w:spacing w:val="-6"/>
        </w:rPr>
        <w:t xml:space="preserve"> </w:t>
      </w:r>
      <w:r w:rsidR="00A363B4" w:rsidRPr="00DE112A">
        <w:rPr>
          <w:rFonts w:asciiTheme="majorBidi" w:hAnsiTheme="majorBidi" w:cstheme="majorBidi"/>
        </w:rPr>
        <w:t>&amp;</w:t>
      </w:r>
      <w:r w:rsidR="00A363B4" w:rsidRPr="00DE112A">
        <w:rPr>
          <w:rFonts w:asciiTheme="majorBidi" w:hAnsiTheme="majorBidi" w:cstheme="majorBidi"/>
          <w:spacing w:val="-5"/>
        </w:rPr>
        <w:t xml:space="preserve"> </w:t>
      </w:r>
      <w:r w:rsidR="00A363B4" w:rsidRPr="00DE112A">
        <w:rPr>
          <w:rFonts w:asciiTheme="majorBidi" w:hAnsiTheme="majorBidi" w:cstheme="majorBidi"/>
        </w:rPr>
        <w:t>Putriani,</w:t>
      </w:r>
      <w:r w:rsidR="00A363B4" w:rsidRPr="00DE112A">
        <w:rPr>
          <w:rFonts w:asciiTheme="majorBidi" w:hAnsiTheme="majorBidi" w:cstheme="majorBidi"/>
          <w:spacing w:val="-3"/>
        </w:rPr>
        <w:t xml:space="preserve"> </w:t>
      </w:r>
      <w:r w:rsidR="00A363B4" w:rsidRPr="00DE112A">
        <w:rPr>
          <w:rFonts w:asciiTheme="majorBidi" w:hAnsiTheme="majorBidi" w:cstheme="majorBidi"/>
        </w:rPr>
        <w:t>L.</w:t>
      </w:r>
      <w:r w:rsidR="00A363B4" w:rsidRPr="00DE112A">
        <w:rPr>
          <w:rFonts w:asciiTheme="majorBidi" w:hAnsiTheme="majorBidi" w:cstheme="majorBidi"/>
          <w:spacing w:val="-3"/>
        </w:rPr>
        <w:t xml:space="preserve"> </w:t>
      </w:r>
      <w:r w:rsidR="00A363B4" w:rsidRPr="00DE112A">
        <w:rPr>
          <w:rFonts w:asciiTheme="majorBidi" w:hAnsiTheme="majorBidi" w:cstheme="majorBidi"/>
        </w:rPr>
        <w:t>(2025).</w:t>
      </w:r>
      <w:r w:rsidR="00A363B4" w:rsidRPr="00DE112A">
        <w:rPr>
          <w:rFonts w:asciiTheme="majorBidi" w:hAnsiTheme="majorBidi" w:cstheme="majorBidi"/>
          <w:spacing w:val="-3"/>
        </w:rPr>
        <w:t xml:space="preserve"> </w:t>
      </w:r>
      <w:r w:rsidR="00A363B4" w:rsidRPr="00DE112A">
        <w:rPr>
          <w:rFonts w:asciiTheme="majorBidi" w:hAnsiTheme="majorBidi" w:cstheme="majorBidi"/>
        </w:rPr>
        <w:t>Fenomena</w:t>
      </w:r>
      <w:r w:rsidR="00A363B4" w:rsidRPr="00DE112A">
        <w:rPr>
          <w:rFonts w:asciiTheme="majorBidi" w:hAnsiTheme="majorBidi" w:cstheme="majorBidi"/>
          <w:spacing w:val="-4"/>
        </w:rPr>
        <w:t xml:space="preserve"> </w:t>
      </w:r>
      <w:r w:rsidR="00A363B4" w:rsidRPr="00DE112A">
        <w:rPr>
          <w:rFonts w:asciiTheme="majorBidi" w:hAnsiTheme="majorBidi" w:cstheme="majorBidi"/>
        </w:rPr>
        <w:t xml:space="preserve">stres akademik dalam penyelesaian tugas akhir pada mahasiswa rantau. </w:t>
      </w:r>
      <w:r w:rsidR="00A363B4" w:rsidRPr="00DE112A">
        <w:rPr>
          <w:rFonts w:asciiTheme="majorBidi" w:hAnsiTheme="majorBidi" w:cstheme="majorBidi"/>
          <w:i/>
        </w:rPr>
        <w:t>Jurnal Konseling Dan Pendidikan</w:t>
      </w:r>
      <w:r w:rsidR="00A363B4" w:rsidRPr="00DE112A">
        <w:rPr>
          <w:rFonts w:asciiTheme="majorBidi" w:hAnsiTheme="majorBidi" w:cstheme="majorBidi"/>
        </w:rPr>
        <w:t xml:space="preserve">, </w:t>
      </w:r>
      <w:r w:rsidR="00A363B4" w:rsidRPr="00DE112A">
        <w:rPr>
          <w:rFonts w:asciiTheme="majorBidi" w:hAnsiTheme="majorBidi" w:cstheme="majorBidi"/>
          <w:i/>
        </w:rPr>
        <w:t>13</w:t>
      </w:r>
      <w:r w:rsidR="00A363B4" w:rsidRPr="00DE112A">
        <w:rPr>
          <w:rFonts w:asciiTheme="majorBidi" w:hAnsiTheme="majorBidi" w:cstheme="majorBidi"/>
        </w:rPr>
        <w:t>(1), 49–60. https://doi.org/10.29210/1139300</w:t>
      </w:r>
    </w:p>
    <w:p w14:paraId="22266DED" w14:textId="77777777" w:rsidR="00A363B4" w:rsidRPr="00DE112A" w:rsidRDefault="00A363B4" w:rsidP="00DE112A">
      <w:pPr>
        <w:pStyle w:val="BodyText"/>
        <w:spacing w:after="120" w:line="276" w:lineRule="auto"/>
        <w:ind w:left="426" w:right="3" w:hanging="480"/>
        <w:jc w:val="both"/>
        <w:rPr>
          <w:rFonts w:asciiTheme="majorBidi" w:hAnsiTheme="majorBidi" w:cstheme="majorBidi"/>
        </w:rPr>
      </w:pPr>
      <w:r w:rsidRPr="00DE112A">
        <w:rPr>
          <w:rFonts w:asciiTheme="majorBidi" w:hAnsiTheme="majorBidi" w:cstheme="majorBidi"/>
        </w:rPr>
        <w:t>Auliya Rahma Abadi, S. D. K. A. (2025). Stres Akademik Sebagai Pemicu Emotional</w:t>
      </w:r>
      <w:r w:rsidRPr="00DE112A">
        <w:rPr>
          <w:rFonts w:asciiTheme="majorBidi" w:hAnsiTheme="majorBidi" w:cstheme="majorBidi"/>
          <w:spacing w:val="-2"/>
        </w:rPr>
        <w:t xml:space="preserve"> </w:t>
      </w:r>
      <w:r w:rsidRPr="00DE112A">
        <w:rPr>
          <w:rFonts w:asciiTheme="majorBidi" w:hAnsiTheme="majorBidi" w:cstheme="majorBidi"/>
        </w:rPr>
        <w:t>Eating</w:t>
      </w:r>
      <w:r w:rsidRPr="00DE112A">
        <w:rPr>
          <w:rFonts w:asciiTheme="majorBidi" w:hAnsiTheme="majorBidi" w:cstheme="majorBidi"/>
          <w:spacing w:val="-2"/>
        </w:rPr>
        <w:t xml:space="preserve"> </w:t>
      </w:r>
      <w:r w:rsidRPr="00DE112A">
        <w:rPr>
          <w:rFonts w:asciiTheme="majorBidi" w:hAnsiTheme="majorBidi" w:cstheme="majorBidi"/>
        </w:rPr>
        <w:t>pada</w:t>
      </w:r>
      <w:r w:rsidRPr="00DE112A">
        <w:rPr>
          <w:rFonts w:asciiTheme="majorBidi" w:hAnsiTheme="majorBidi" w:cstheme="majorBidi"/>
          <w:spacing w:val="-1"/>
        </w:rPr>
        <w:t xml:space="preserve"> </w:t>
      </w:r>
      <w:r w:rsidRPr="00DE112A">
        <w:rPr>
          <w:rFonts w:asciiTheme="majorBidi" w:hAnsiTheme="majorBidi" w:cstheme="majorBidi"/>
        </w:rPr>
        <w:t xml:space="preserve">Mahasiswa. </w:t>
      </w:r>
      <w:r w:rsidRPr="00DE112A">
        <w:rPr>
          <w:rFonts w:asciiTheme="majorBidi" w:hAnsiTheme="majorBidi" w:cstheme="majorBidi"/>
          <w:i/>
        </w:rPr>
        <w:t>JIWA:</w:t>
      </w:r>
      <w:r w:rsidRPr="00DE112A">
        <w:rPr>
          <w:rFonts w:asciiTheme="majorBidi" w:hAnsiTheme="majorBidi" w:cstheme="majorBidi"/>
          <w:i/>
          <w:spacing w:val="-3"/>
        </w:rPr>
        <w:t xml:space="preserve"> </w:t>
      </w:r>
      <w:r w:rsidRPr="00DE112A">
        <w:rPr>
          <w:rFonts w:asciiTheme="majorBidi" w:hAnsiTheme="majorBidi" w:cstheme="majorBidi"/>
          <w:i/>
        </w:rPr>
        <w:t>Jurnal</w:t>
      </w:r>
      <w:r w:rsidRPr="00DE112A">
        <w:rPr>
          <w:rFonts w:asciiTheme="majorBidi" w:hAnsiTheme="majorBidi" w:cstheme="majorBidi"/>
          <w:i/>
          <w:spacing w:val="-2"/>
        </w:rPr>
        <w:t xml:space="preserve"> </w:t>
      </w:r>
      <w:r w:rsidRPr="00DE112A">
        <w:rPr>
          <w:rFonts w:asciiTheme="majorBidi" w:hAnsiTheme="majorBidi" w:cstheme="majorBidi"/>
          <w:i/>
        </w:rPr>
        <w:t>Psikologi</w:t>
      </w:r>
      <w:r w:rsidRPr="00DE112A">
        <w:rPr>
          <w:rFonts w:asciiTheme="majorBidi" w:hAnsiTheme="majorBidi" w:cstheme="majorBidi"/>
          <w:i/>
          <w:spacing w:val="-2"/>
        </w:rPr>
        <w:t xml:space="preserve"> </w:t>
      </w:r>
      <w:r w:rsidRPr="00DE112A">
        <w:rPr>
          <w:rFonts w:asciiTheme="majorBidi" w:hAnsiTheme="majorBidi" w:cstheme="majorBidi"/>
          <w:i/>
        </w:rPr>
        <w:t>Indonesia</w:t>
      </w:r>
      <w:r w:rsidRPr="00DE112A">
        <w:rPr>
          <w:rFonts w:asciiTheme="majorBidi" w:hAnsiTheme="majorBidi" w:cstheme="majorBidi"/>
        </w:rPr>
        <w:t>,</w:t>
      </w:r>
      <w:r w:rsidRPr="00DE112A">
        <w:rPr>
          <w:rFonts w:asciiTheme="majorBidi" w:hAnsiTheme="majorBidi" w:cstheme="majorBidi"/>
          <w:spacing w:val="-2"/>
        </w:rPr>
        <w:t xml:space="preserve"> </w:t>
      </w:r>
      <w:r w:rsidRPr="00DE112A">
        <w:rPr>
          <w:rFonts w:asciiTheme="majorBidi" w:hAnsiTheme="majorBidi" w:cstheme="majorBidi"/>
          <w:i/>
        </w:rPr>
        <w:t>3</w:t>
      </w:r>
      <w:r w:rsidRPr="00DE112A">
        <w:rPr>
          <w:rFonts w:asciiTheme="majorBidi" w:hAnsiTheme="majorBidi" w:cstheme="majorBidi"/>
        </w:rPr>
        <w:t>(01), 43–55. https://doi.org/10.30996/jiwa.v3i01.12705</w:t>
      </w:r>
    </w:p>
    <w:p w14:paraId="3753E481" w14:textId="77777777" w:rsidR="00A363B4" w:rsidRPr="00DE112A" w:rsidRDefault="00A363B4" w:rsidP="00DE112A">
      <w:pPr>
        <w:pStyle w:val="BodyText"/>
        <w:spacing w:after="120" w:line="276" w:lineRule="auto"/>
        <w:ind w:left="426" w:right="3" w:hanging="480"/>
        <w:jc w:val="both"/>
        <w:rPr>
          <w:rFonts w:asciiTheme="majorBidi" w:hAnsiTheme="majorBidi" w:cstheme="majorBidi"/>
        </w:rPr>
      </w:pPr>
      <w:r w:rsidRPr="00DE112A">
        <w:rPr>
          <w:rFonts w:asciiTheme="majorBidi" w:hAnsiTheme="majorBidi" w:cstheme="majorBidi"/>
        </w:rPr>
        <w:t>Ayu,</w:t>
      </w:r>
      <w:r w:rsidRPr="00DE112A">
        <w:rPr>
          <w:rFonts w:asciiTheme="majorBidi" w:hAnsiTheme="majorBidi" w:cstheme="majorBidi"/>
          <w:spacing w:val="-3"/>
        </w:rPr>
        <w:t xml:space="preserve"> </w:t>
      </w:r>
      <w:r w:rsidRPr="00DE112A">
        <w:rPr>
          <w:rFonts w:asciiTheme="majorBidi" w:hAnsiTheme="majorBidi" w:cstheme="majorBidi"/>
        </w:rPr>
        <w:t>S.</w:t>
      </w:r>
      <w:r w:rsidRPr="00DE112A">
        <w:rPr>
          <w:rFonts w:asciiTheme="majorBidi" w:hAnsiTheme="majorBidi" w:cstheme="majorBidi"/>
          <w:spacing w:val="-3"/>
        </w:rPr>
        <w:t xml:space="preserve"> </w:t>
      </w:r>
      <w:r w:rsidRPr="00DE112A">
        <w:rPr>
          <w:rFonts w:asciiTheme="majorBidi" w:hAnsiTheme="majorBidi" w:cstheme="majorBidi"/>
        </w:rPr>
        <w:t>C.,</w:t>
      </w:r>
      <w:r w:rsidRPr="00DE112A">
        <w:rPr>
          <w:rFonts w:asciiTheme="majorBidi" w:hAnsiTheme="majorBidi" w:cstheme="majorBidi"/>
          <w:spacing w:val="-3"/>
        </w:rPr>
        <w:t xml:space="preserve"> </w:t>
      </w:r>
      <w:r w:rsidRPr="00DE112A">
        <w:rPr>
          <w:rFonts w:asciiTheme="majorBidi" w:hAnsiTheme="majorBidi" w:cstheme="majorBidi"/>
        </w:rPr>
        <w:t>&amp;</w:t>
      </w:r>
      <w:r w:rsidRPr="00DE112A">
        <w:rPr>
          <w:rFonts w:asciiTheme="majorBidi" w:hAnsiTheme="majorBidi" w:cstheme="majorBidi"/>
          <w:spacing w:val="-3"/>
        </w:rPr>
        <w:t xml:space="preserve"> </w:t>
      </w:r>
      <w:r w:rsidRPr="00DE112A">
        <w:rPr>
          <w:rFonts w:asciiTheme="majorBidi" w:hAnsiTheme="majorBidi" w:cstheme="majorBidi"/>
        </w:rPr>
        <w:t>Marsofiyati.</w:t>
      </w:r>
      <w:r w:rsidRPr="00DE112A">
        <w:rPr>
          <w:rFonts w:asciiTheme="majorBidi" w:hAnsiTheme="majorBidi" w:cstheme="majorBidi"/>
          <w:spacing w:val="-3"/>
        </w:rPr>
        <w:t xml:space="preserve"> </w:t>
      </w:r>
      <w:r w:rsidRPr="00DE112A">
        <w:rPr>
          <w:rFonts w:asciiTheme="majorBidi" w:hAnsiTheme="majorBidi" w:cstheme="majorBidi"/>
        </w:rPr>
        <w:t>(2024).</w:t>
      </w:r>
      <w:r w:rsidRPr="00DE112A">
        <w:rPr>
          <w:rFonts w:asciiTheme="majorBidi" w:hAnsiTheme="majorBidi" w:cstheme="majorBidi"/>
          <w:spacing w:val="-3"/>
        </w:rPr>
        <w:t xml:space="preserve"> </w:t>
      </w:r>
      <w:r w:rsidRPr="00DE112A">
        <w:rPr>
          <w:rFonts w:asciiTheme="majorBidi" w:hAnsiTheme="majorBidi" w:cstheme="majorBidi"/>
        </w:rPr>
        <w:t>Pengaruh</w:t>
      </w:r>
      <w:r w:rsidRPr="00DE112A">
        <w:rPr>
          <w:rFonts w:asciiTheme="majorBidi" w:hAnsiTheme="majorBidi" w:cstheme="majorBidi"/>
          <w:spacing w:val="-2"/>
        </w:rPr>
        <w:t xml:space="preserve"> </w:t>
      </w:r>
      <w:r w:rsidRPr="00DE112A">
        <w:rPr>
          <w:rFonts w:asciiTheme="majorBidi" w:hAnsiTheme="majorBidi" w:cstheme="majorBidi"/>
        </w:rPr>
        <w:t>tekanan</w:t>
      </w:r>
      <w:r w:rsidRPr="00DE112A">
        <w:rPr>
          <w:rFonts w:asciiTheme="majorBidi" w:hAnsiTheme="majorBidi" w:cstheme="majorBidi"/>
          <w:spacing w:val="-3"/>
        </w:rPr>
        <w:t xml:space="preserve"> </w:t>
      </w:r>
      <w:r w:rsidRPr="00DE112A">
        <w:rPr>
          <w:rFonts w:asciiTheme="majorBidi" w:hAnsiTheme="majorBidi" w:cstheme="majorBidi"/>
        </w:rPr>
        <w:t>atau</w:t>
      </w:r>
      <w:r w:rsidRPr="00DE112A">
        <w:rPr>
          <w:rFonts w:asciiTheme="majorBidi" w:hAnsiTheme="majorBidi" w:cstheme="majorBidi"/>
          <w:spacing w:val="-2"/>
        </w:rPr>
        <w:t xml:space="preserve"> </w:t>
      </w:r>
      <w:r w:rsidRPr="00DE112A">
        <w:rPr>
          <w:rFonts w:asciiTheme="majorBidi" w:hAnsiTheme="majorBidi" w:cstheme="majorBidi"/>
        </w:rPr>
        <w:t>stres</w:t>
      </w:r>
      <w:r w:rsidRPr="00DE112A">
        <w:rPr>
          <w:rFonts w:asciiTheme="majorBidi" w:hAnsiTheme="majorBidi" w:cstheme="majorBidi"/>
          <w:spacing w:val="-1"/>
        </w:rPr>
        <w:t xml:space="preserve"> </w:t>
      </w:r>
      <w:r w:rsidRPr="00DE112A">
        <w:rPr>
          <w:rFonts w:asciiTheme="majorBidi" w:hAnsiTheme="majorBidi" w:cstheme="majorBidi"/>
        </w:rPr>
        <w:t>akademik</w:t>
      </w:r>
      <w:r w:rsidRPr="00DE112A">
        <w:rPr>
          <w:rFonts w:asciiTheme="majorBidi" w:hAnsiTheme="majorBidi" w:cstheme="majorBidi"/>
          <w:spacing w:val="-3"/>
        </w:rPr>
        <w:t xml:space="preserve"> </w:t>
      </w:r>
      <w:r w:rsidRPr="00DE112A">
        <w:rPr>
          <w:rFonts w:asciiTheme="majorBidi" w:hAnsiTheme="majorBidi" w:cstheme="majorBidi"/>
        </w:rPr>
        <w:t xml:space="preserve">terhadap prestasi belajar mahasiswa. </w:t>
      </w:r>
      <w:r w:rsidRPr="00DE112A">
        <w:rPr>
          <w:rFonts w:asciiTheme="majorBidi" w:hAnsiTheme="majorBidi" w:cstheme="majorBidi"/>
          <w:i/>
        </w:rPr>
        <w:t>Cendekia</w:t>
      </w:r>
      <w:r w:rsidRPr="00DE112A">
        <w:rPr>
          <w:rFonts w:asciiTheme="majorBidi" w:hAnsiTheme="majorBidi" w:cstheme="majorBidi"/>
        </w:rPr>
        <w:t xml:space="preserve">, </w:t>
      </w:r>
      <w:r w:rsidRPr="00DE112A">
        <w:rPr>
          <w:rFonts w:asciiTheme="majorBidi" w:hAnsiTheme="majorBidi" w:cstheme="majorBidi"/>
          <w:i/>
        </w:rPr>
        <w:t>2</w:t>
      </w:r>
      <w:r w:rsidRPr="00DE112A">
        <w:rPr>
          <w:rFonts w:asciiTheme="majorBidi" w:hAnsiTheme="majorBidi" w:cstheme="majorBidi"/>
        </w:rPr>
        <w:t>(June), 205–212.</w:t>
      </w:r>
    </w:p>
    <w:p w14:paraId="287206AD" w14:textId="77777777" w:rsidR="00A363B4" w:rsidRPr="00DE112A" w:rsidRDefault="00A363B4" w:rsidP="00DE112A">
      <w:pPr>
        <w:pStyle w:val="BodyText"/>
        <w:tabs>
          <w:tab w:val="left" w:pos="2858"/>
          <w:tab w:val="left" w:pos="4970"/>
          <w:tab w:val="left" w:pos="6288"/>
          <w:tab w:val="left" w:pos="7606"/>
        </w:tabs>
        <w:spacing w:after="120" w:line="276" w:lineRule="auto"/>
        <w:ind w:left="426" w:right="3" w:hanging="480"/>
        <w:jc w:val="both"/>
        <w:rPr>
          <w:rFonts w:asciiTheme="majorBidi" w:hAnsiTheme="majorBidi" w:cstheme="majorBidi"/>
        </w:rPr>
      </w:pPr>
      <w:r w:rsidRPr="00DE112A">
        <w:rPr>
          <w:rFonts w:asciiTheme="majorBidi" w:hAnsiTheme="majorBidi" w:cstheme="majorBidi"/>
        </w:rPr>
        <w:t xml:space="preserve">Fiqih. (2023). Mengurai Stres Akademik Mahasiswa Tingkat Akhir: Faktor Pemicu, Dampak Dan Strategi Pengelolaan Di Universitas Nusantara PGRI </w:t>
      </w:r>
      <w:r w:rsidRPr="00DE112A">
        <w:rPr>
          <w:rFonts w:asciiTheme="majorBidi" w:hAnsiTheme="majorBidi" w:cstheme="majorBidi"/>
          <w:spacing w:val="-2"/>
        </w:rPr>
        <w:t>Kediri.</w:t>
      </w:r>
      <w:r w:rsidRPr="00DE112A">
        <w:rPr>
          <w:rFonts w:asciiTheme="majorBidi" w:hAnsiTheme="majorBidi" w:cstheme="majorBidi"/>
        </w:rPr>
        <w:t xml:space="preserve"> </w:t>
      </w:r>
      <w:r w:rsidRPr="00DE112A">
        <w:rPr>
          <w:rFonts w:asciiTheme="majorBidi" w:hAnsiTheme="majorBidi" w:cstheme="majorBidi"/>
          <w:i/>
          <w:spacing w:val="-2"/>
        </w:rPr>
        <w:t>Semdikjar</w:t>
      </w:r>
      <w:r w:rsidRPr="00DE112A">
        <w:rPr>
          <w:rFonts w:asciiTheme="majorBidi" w:hAnsiTheme="majorBidi" w:cstheme="majorBidi"/>
          <w:i/>
        </w:rPr>
        <w:tab/>
      </w:r>
      <w:r w:rsidRPr="00DE112A">
        <w:rPr>
          <w:rFonts w:asciiTheme="majorBidi" w:hAnsiTheme="majorBidi" w:cstheme="majorBidi"/>
          <w:i/>
          <w:spacing w:val="-6"/>
        </w:rPr>
        <w:t>6</w:t>
      </w:r>
      <w:r w:rsidRPr="00DE112A">
        <w:rPr>
          <w:rFonts w:asciiTheme="majorBidi" w:hAnsiTheme="majorBidi" w:cstheme="majorBidi"/>
          <w:spacing w:val="-6"/>
        </w:rPr>
        <w:t>,</w:t>
      </w:r>
      <w:r w:rsidRPr="00DE112A">
        <w:rPr>
          <w:rFonts w:asciiTheme="majorBidi" w:hAnsiTheme="majorBidi" w:cstheme="majorBidi"/>
        </w:rPr>
        <w:tab/>
      </w:r>
      <w:r w:rsidRPr="00DE112A">
        <w:rPr>
          <w:rFonts w:asciiTheme="majorBidi" w:hAnsiTheme="majorBidi" w:cstheme="majorBidi"/>
          <w:i/>
          <w:spacing w:val="-6"/>
        </w:rPr>
        <w:t>6</w:t>
      </w:r>
      <w:r w:rsidRPr="00DE112A">
        <w:rPr>
          <w:rFonts w:asciiTheme="majorBidi" w:hAnsiTheme="majorBidi" w:cstheme="majorBidi"/>
          <w:spacing w:val="-6"/>
        </w:rPr>
        <w:t>,</w:t>
      </w:r>
      <w:r w:rsidRPr="00DE112A">
        <w:rPr>
          <w:rFonts w:asciiTheme="majorBidi" w:hAnsiTheme="majorBidi" w:cstheme="majorBidi"/>
        </w:rPr>
        <w:tab/>
      </w:r>
      <w:r w:rsidRPr="00DE112A">
        <w:rPr>
          <w:rFonts w:asciiTheme="majorBidi" w:hAnsiTheme="majorBidi" w:cstheme="majorBidi"/>
          <w:spacing w:val="-2"/>
        </w:rPr>
        <w:t>755–765. https://proceeding.unpkediri.ac.id/index.php/semdikjar/article/view/3704</w:t>
      </w:r>
    </w:p>
    <w:p w14:paraId="3976DE35" w14:textId="77777777" w:rsidR="00A363B4" w:rsidRPr="00DE112A" w:rsidRDefault="00A363B4" w:rsidP="00DE112A">
      <w:pPr>
        <w:pStyle w:val="BodyText"/>
        <w:spacing w:after="120" w:line="276" w:lineRule="auto"/>
        <w:ind w:left="426" w:right="3" w:hanging="480"/>
        <w:jc w:val="both"/>
        <w:rPr>
          <w:rFonts w:asciiTheme="majorBidi" w:hAnsiTheme="majorBidi" w:cstheme="majorBidi"/>
        </w:rPr>
      </w:pPr>
      <w:r w:rsidRPr="00DE112A">
        <w:rPr>
          <w:rFonts w:asciiTheme="majorBidi" w:hAnsiTheme="majorBidi" w:cstheme="majorBidi"/>
        </w:rPr>
        <w:t xml:space="preserve">Folkman, L. (2021). A Modified Version of the Transactional Stress Concept According to Lazarus and Folkman Was Confirmed in a Psychosomatic Inpatient Sample. </w:t>
      </w:r>
      <w:r w:rsidRPr="00DE112A">
        <w:rPr>
          <w:rFonts w:asciiTheme="majorBidi" w:hAnsiTheme="majorBidi" w:cstheme="majorBidi"/>
          <w:i/>
        </w:rPr>
        <w:t>Frontiers in Psychology</w:t>
      </w:r>
      <w:r w:rsidRPr="00DE112A">
        <w:rPr>
          <w:rFonts w:asciiTheme="majorBidi" w:hAnsiTheme="majorBidi" w:cstheme="majorBidi"/>
        </w:rPr>
        <w:t xml:space="preserve">, </w:t>
      </w:r>
      <w:r w:rsidRPr="00DE112A">
        <w:rPr>
          <w:rFonts w:asciiTheme="majorBidi" w:hAnsiTheme="majorBidi" w:cstheme="majorBidi"/>
          <w:i/>
        </w:rPr>
        <w:t>12</w:t>
      </w:r>
      <w:r w:rsidRPr="00DE112A">
        <w:rPr>
          <w:rFonts w:asciiTheme="majorBidi" w:hAnsiTheme="majorBidi" w:cstheme="majorBidi"/>
        </w:rPr>
        <w:t xml:space="preserve">(March), 1–12. </w:t>
      </w:r>
      <w:r w:rsidRPr="00DE112A">
        <w:rPr>
          <w:rFonts w:asciiTheme="majorBidi" w:hAnsiTheme="majorBidi" w:cstheme="majorBidi"/>
          <w:spacing w:val="-2"/>
        </w:rPr>
        <w:t>https://doi.org/10.3389/fpsyg.2021.584333</w:t>
      </w:r>
    </w:p>
    <w:p w14:paraId="20377C69" w14:textId="77777777" w:rsidR="00A363B4" w:rsidRPr="00DE112A" w:rsidRDefault="00A363B4" w:rsidP="00DE112A">
      <w:pPr>
        <w:pStyle w:val="BodyText"/>
        <w:spacing w:after="120" w:line="276" w:lineRule="auto"/>
        <w:ind w:left="426" w:right="3" w:hanging="480"/>
        <w:jc w:val="both"/>
        <w:rPr>
          <w:rFonts w:asciiTheme="majorBidi" w:hAnsiTheme="majorBidi" w:cstheme="majorBidi"/>
        </w:rPr>
      </w:pPr>
      <w:r w:rsidRPr="00DE112A">
        <w:rPr>
          <w:rFonts w:asciiTheme="majorBidi" w:hAnsiTheme="majorBidi" w:cstheme="majorBidi"/>
        </w:rPr>
        <w:t>Ghania, S., &amp; Prihatsanti, U. (2025). Faktor-Faktor Yang Mempengaruhi Stres Akademik</w:t>
      </w:r>
      <w:r w:rsidRPr="00DE112A">
        <w:rPr>
          <w:rFonts w:asciiTheme="majorBidi" w:hAnsiTheme="majorBidi" w:cstheme="majorBidi"/>
          <w:spacing w:val="-4"/>
        </w:rPr>
        <w:t xml:space="preserve"> </w:t>
      </w:r>
      <w:r w:rsidRPr="00DE112A">
        <w:rPr>
          <w:rFonts w:asciiTheme="majorBidi" w:hAnsiTheme="majorBidi" w:cstheme="majorBidi"/>
        </w:rPr>
        <w:t>Pada</w:t>
      </w:r>
      <w:r w:rsidRPr="00DE112A">
        <w:rPr>
          <w:rFonts w:asciiTheme="majorBidi" w:hAnsiTheme="majorBidi" w:cstheme="majorBidi"/>
          <w:spacing w:val="-5"/>
        </w:rPr>
        <w:t xml:space="preserve"> </w:t>
      </w:r>
      <w:r w:rsidRPr="00DE112A">
        <w:rPr>
          <w:rFonts w:asciiTheme="majorBidi" w:hAnsiTheme="majorBidi" w:cstheme="majorBidi"/>
        </w:rPr>
        <w:t>Mahasiswa</w:t>
      </w:r>
      <w:r w:rsidRPr="00DE112A">
        <w:rPr>
          <w:rFonts w:asciiTheme="majorBidi" w:hAnsiTheme="majorBidi" w:cstheme="majorBidi"/>
          <w:spacing w:val="-6"/>
        </w:rPr>
        <w:t xml:space="preserve"> </w:t>
      </w:r>
      <w:r w:rsidRPr="00DE112A">
        <w:rPr>
          <w:rFonts w:asciiTheme="majorBidi" w:hAnsiTheme="majorBidi" w:cstheme="majorBidi"/>
        </w:rPr>
        <w:t>Di</w:t>
      </w:r>
      <w:r w:rsidRPr="00DE112A">
        <w:rPr>
          <w:rFonts w:asciiTheme="majorBidi" w:hAnsiTheme="majorBidi" w:cstheme="majorBidi"/>
          <w:spacing w:val="-2"/>
        </w:rPr>
        <w:t xml:space="preserve"> </w:t>
      </w:r>
      <w:r w:rsidRPr="00DE112A">
        <w:rPr>
          <w:rFonts w:asciiTheme="majorBidi" w:hAnsiTheme="majorBidi" w:cstheme="majorBidi"/>
        </w:rPr>
        <w:t>Indonesia</w:t>
      </w:r>
      <w:r w:rsidRPr="00DE112A">
        <w:rPr>
          <w:rFonts w:asciiTheme="majorBidi" w:hAnsiTheme="majorBidi" w:cstheme="majorBidi"/>
          <w:spacing w:val="-15"/>
        </w:rPr>
        <w:t xml:space="preserve"> </w:t>
      </w:r>
      <w:r w:rsidRPr="00DE112A">
        <w:rPr>
          <w:rFonts w:asciiTheme="majorBidi" w:hAnsiTheme="majorBidi" w:cstheme="majorBidi"/>
        </w:rPr>
        <w:t>:</w:t>
      </w:r>
      <w:r w:rsidRPr="00DE112A">
        <w:rPr>
          <w:rFonts w:asciiTheme="majorBidi" w:hAnsiTheme="majorBidi" w:cstheme="majorBidi"/>
          <w:spacing w:val="-4"/>
        </w:rPr>
        <w:t xml:space="preserve"> </w:t>
      </w:r>
      <w:r w:rsidRPr="00DE112A">
        <w:rPr>
          <w:rFonts w:asciiTheme="majorBidi" w:hAnsiTheme="majorBidi" w:cstheme="majorBidi"/>
        </w:rPr>
        <w:t>Studi</w:t>
      </w:r>
      <w:r w:rsidRPr="00DE112A">
        <w:rPr>
          <w:rFonts w:asciiTheme="majorBidi" w:hAnsiTheme="majorBidi" w:cstheme="majorBidi"/>
          <w:spacing w:val="-4"/>
        </w:rPr>
        <w:t xml:space="preserve"> </w:t>
      </w:r>
      <w:r w:rsidRPr="00DE112A">
        <w:rPr>
          <w:rFonts w:asciiTheme="majorBidi" w:hAnsiTheme="majorBidi" w:cstheme="majorBidi"/>
        </w:rPr>
        <w:t>Literatur.</w:t>
      </w:r>
      <w:r w:rsidRPr="00DE112A">
        <w:rPr>
          <w:rFonts w:asciiTheme="majorBidi" w:hAnsiTheme="majorBidi" w:cstheme="majorBidi"/>
          <w:spacing w:val="-2"/>
        </w:rPr>
        <w:t xml:space="preserve"> </w:t>
      </w:r>
      <w:r w:rsidRPr="00DE112A">
        <w:rPr>
          <w:rFonts w:asciiTheme="majorBidi" w:hAnsiTheme="majorBidi" w:cstheme="majorBidi"/>
          <w:i/>
        </w:rPr>
        <w:t>Jurnal</w:t>
      </w:r>
      <w:r w:rsidRPr="00DE112A">
        <w:rPr>
          <w:rFonts w:asciiTheme="majorBidi" w:hAnsiTheme="majorBidi" w:cstheme="majorBidi"/>
          <w:i/>
          <w:spacing w:val="-4"/>
        </w:rPr>
        <w:t xml:space="preserve"> </w:t>
      </w:r>
      <w:r w:rsidRPr="00DE112A">
        <w:rPr>
          <w:rFonts w:asciiTheme="majorBidi" w:hAnsiTheme="majorBidi" w:cstheme="majorBidi"/>
          <w:i/>
        </w:rPr>
        <w:t>Empati</w:t>
      </w:r>
      <w:r w:rsidRPr="00DE112A">
        <w:rPr>
          <w:rFonts w:asciiTheme="majorBidi" w:hAnsiTheme="majorBidi" w:cstheme="majorBidi"/>
        </w:rPr>
        <w:t>,</w:t>
      </w:r>
      <w:r w:rsidRPr="00DE112A">
        <w:rPr>
          <w:rFonts w:asciiTheme="majorBidi" w:hAnsiTheme="majorBidi" w:cstheme="majorBidi"/>
          <w:spacing w:val="-2"/>
        </w:rPr>
        <w:t xml:space="preserve"> </w:t>
      </w:r>
      <w:r w:rsidRPr="00DE112A">
        <w:rPr>
          <w:rFonts w:asciiTheme="majorBidi" w:hAnsiTheme="majorBidi" w:cstheme="majorBidi"/>
          <w:i/>
        </w:rPr>
        <w:t>14</w:t>
      </w:r>
      <w:r w:rsidRPr="00DE112A">
        <w:rPr>
          <w:rFonts w:asciiTheme="majorBidi" w:hAnsiTheme="majorBidi" w:cstheme="majorBidi"/>
        </w:rPr>
        <w:t xml:space="preserve">, </w:t>
      </w:r>
      <w:r w:rsidRPr="00DE112A">
        <w:rPr>
          <w:rFonts w:asciiTheme="majorBidi" w:hAnsiTheme="majorBidi" w:cstheme="majorBidi"/>
          <w:spacing w:val="-2"/>
        </w:rPr>
        <w:t>265–273.</w:t>
      </w:r>
    </w:p>
    <w:p w14:paraId="0BAC83DE" w14:textId="77777777" w:rsidR="00A363B4" w:rsidRPr="00DE112A" w:rsidRDefault="00A363B4" w:rsidP="00DE112A">
      <w:pPr>
        <w:pStyle w:val="BodyText"/>
        <w:spacing w:after="120" w:line="276" w:lineRule="auto"/>
        <w:ind w:left="426" w:right="3" w:hanging="480"/>
        <w:jc w:val="both"/>
        <w:rPr>
          <w:rFonts w:asciiTheme="majorBidi" w:hAnsiTheme="majorBidi" w:cstheme="majorBidi"/>
        </w:rPr>
      </w:pPr>
      <w:r w:rsidRPr="00DE112A">
        <w:rPr>
          <w:rFonts w:asciiTheme="majorBidi" w:hAnsiTheme="majorBidi" w:cstheme="majorBidi"/>
        </w:rPr>
        <w:t xml:space="preserve">Gusni, E., Susmiati, S., &amp; Maisa, E. A. (2022). Stres Dan Emotional Eating Pada Mahasiswa S1 Fakultas Keperawatan. </w:t>
      </w:r>
      <w:r w:rsidRPr="00DE112A">
        <w:rPr>
          <w:rFonts w:asciiTheme="majorBidi" w:hAnsiTheme="majorBidi" w:cstheme="majorBidi"/>
          <w:i/>
        </w:rPr>
        <w:t>Link</w:t>
      </w:r>
      <w:r w:rsidRPr="00DE112A">
        <w:rPr>
          <w:rFonts w:asciiTheme="majorBidi" w:hAnsiTheme="majorBidi" w:cstheme="majorBidi"/>
        </w:rPr>
        <w:t xml:space="preserve">, </w:t>
      </w:r>
      <w:r w:rsidRPr="00DE112A">
        <w:rPr>
          <w:rFonts w:asciiTheme="majorBidi" w:hAnsiTheme="majorBidi" w:cstheme="majorBidi"/>
          <w:i/>
        </w:rPr>
        <w:t>18</w:t>
      </w:r>
      <w:r w:rsidRPr="00DE112A">
        <w:rPr>
          <w:rFonts w:asciiTheme="majorBidi" w:hAnsiTheme="majorBidi" w:cstheme="majorBidi"/>
        </w:rPr>
        <w:t xml:space="preserve">(2), 155–161. </w:t>
      </w:r>
      <w:r w:rsidRPr="00DE112A">
        <w:rPr>
          <w:rFonts w:asciiTheme="majorBidi" w:hAnsiTheme="majorBidi" w:cstheme="majorBidi"/>
          <w:spacing w:val="-2"/>
        </w:rPr>
        <w:t>https://doi.org/10.31983/link.v18i2.9186</w:t>
      </w:r>
    </w:p>
    <w:p w14:paraId="744B8634" w14:textId="77777777" w:rsidR="00A363B4" w:rsidRPr="00DE112A" w:rsidRDefault="00A363B4" w:rsidP="00DE112A">
      <w:pPr>
        <w:pStyle w:val="BodyText"/>
        <w:spacing w:after="120" w:line="276" w:lineRule="auto"/>
        <w:ind w:left="426" w:right="3" w:hanging="480"/>
        <w:jc w:val="both"/>
        <w:rPr>
          <w:rFonts w:asciiTheme="majorBidi" w:hAnsiTheme="majorBidi" w:cstheme="majorBidi"/>
        </w:rPr>
      </w:pPr>
      <w:r w:rsidRPr="00DE112A">
        <w:rPr>
          <w:rFonts w:asciiTheme="majorBidi" w:hAnsiTheme="majorBidi" w:cstheme="majorBidi"/>
        </w:rPr>
        <w:lastRenderedPageBreak/>
        <w:t xml:space="preserve">Haryati, O., Nurul Hidayah, L., Nurhalimah, N., Mulyanti, Y., &amp; Rakhmawati, I. (2025). Determinant factors that influence emotional eating behavior in Generation Z. </w:t>
      </w:r>
      <w:r w:rsidRPr="00DE112A">
        <w:rPr>
          <w:rFonts w:asciiTheme="majorBidi" w:hAnsiTheme="majorBidi" w:cstheme="majorBidi"/>
          <w:i/>
        </w:rPr>
        <w:t>Healthcare in Low-Resource Settings</w:t>
      </w:r>
      <w:r w:rsidRPr="00DE112A">
        <w:rPr>
          <w:rFonts w:asciiTheme="majorBidi" w:hAnsiTheme="majorBidi" w:cstheme="majorBidi"/>
        </w:rPr>
        <w:t xml:space="preserve">, </w:t>
      </w:r>
      <w:r w:rsidRPr="00DE112A">
        <w:rPr>
          <w:rFonts w:asciiTheme="majorBidi" w:hAnsiTheme="majorBidi" w:cstheme="majorBidi"/>
          <w:i/>
        </w:rPr>
        <w:t>13</w:t>
      </w:r>
      <w:r w:rsidRPr="00DE112A">
        <w:rPr>
          <w:rFonts w:asciiTheme="majorBidi" w:hAnsiTheme="majorBidi" w:cstheme="majorBidi"/>
        </w:rPr>
        <w:t xml:space="preserve">(s2), 80–85. </w:t>
      </w:r>
      <w:r w:rsidRPr="00DE112A">
        <w:rPr>
          <w:rFonts w:asciiTheme="majorBidi" w:hAnsiTheme="majorBidi" w:cstheme="majorBidi"/>
          <w:spacing w:val="-2"/>
        </w:rPr>
        <w:t>https://doi.org/10.4081/hls.2025.13121</w:t>
      </w:r>
    </w:p>
    <w:p w14:paraId="10687FB1" w14:textId="77777777" w:rsidR="00A363B4" w:rsidRPr="00DE112A" w:rsidRDefault="00A363B4" w:rsidP="00DE112A">
      <w:pPr>
        <w:pStyle w:val="BodyText"/>
        <w:spacing w:after="120" w:line="276" w:lineRule="auto"/>
        <w:ind w:left="426" w:right="3" w:hanging="480"/>
        <w:jc w:val="both"/>
        <w:rPr>
          <w:rFonts w:asciiTheme="majorBidi" w:hAnsiTheme="majorBidi" w:cstheme="majorBidi"/>
        </w:rPr>
      </w:pPr>
      <w:r w:rsidRPr="00DE112A">
        <w:rPr>
          <w:rFonts w:asciiTheme="majorBidi" w:hAnsiTheme="majorBidi" w:cstheme="majorBidi"/>
        </w:rPr>
        <w:t xml:space="preserve">Heni Listiana, K. A. (2022). Strategi Penyusunan Kerangka Berpikir: Meningkatkan Kualitas Penelitian. </w:t>
      </w:r>
      <w:r w:rsidRPr="00DE112A">
        <w:rPr>
          <w:rFonts w:asciiTheme="majorBidi" w:hAnsiTheme="majorBidi" w:cstheme="majorBidi"/>
          <w:i/>
        </w:rPr>
        <w:t>Jurnal Lentara</w:t>
      </w:r>
      <w:r w:rsidRPr="00DE112A">
        <w:rPr>
          <w:rFonts w:asciiTheme="majorBidi" w:hAnsiTheme="majorBidi" w:cstheme="majorBidi"/>
        </w:rPr>
        <w:t xml:space="preserve">, </w:t>
      </w:r>
      <w:r w:rsidRPr="00DE112A">
        <w:rPr>
          <w:rFonts w:asciiTheme="majorBidi" w:hAnsiTheme="majorBidi" w:cstheme="majorBidi"/>
          <w:i/>
        </w:rPr>
        <w:t>15</w:t>
      </w:r>
      <w:r w:rsidRPr="00DE112A">
        <w:rPr>
          <w:rFonts w:asciiTheme="majorBidi" w:hAnsiTheme="majorBidi" w:cstheme="majorBidi"/>
        </w:rPr>
        <w:t>(2), 146–157.</w:t>
      </w:r>
    </w:p>
    <w:p w14:paraId="13F75416" w14:textId="77777777" w:rsidR="00A363B4" w:rsidRPr="00DE112A" w:rsidRDefault="00A363B4" w:rsidP="00DE112A">
      <w:pPr>
        <w:pStyle w:val="BodyText"/>
        <w:spacing w:after="120" w:line="276" w:lineRule="auto"/>
        <w:ind w:left="426" w:right="3" w:hanging="480"/>
        <w:jc w:val="both"/>
        <w:rPr>
          <w:rFonts w:asciiTheme="majorBidi" w:hAnsiTheme="majorBidi" w:cstheme="majorBidi"/>
        </w:rPr>
      </w:pPr>
      <w:r w:rsidRPr="00DE112A">
        <w:rPr>
          <w:rFonts w:asciiTheme="majorBidi" w:hAnsiTheme="majorBidi" w:cstheme="majorBidi"/>
        </w:rPr>
        <w:t>Heryana,</w:t>
      </w:r>
      <w:r w:rsidRPr="00DE112A">
        <w:rPr>
          <w:rFonts w:asciiTheme="majorBidi" w:hAnsiTheme="majorBidi" w:cstheme="majorBidi"/>
          <w:spacing w:val="-2"/>
        </w:rPr>
        <w:t xml:space="preserve"> </w:t>
      </w:r>
      <w:r w:rsidRPr="00DE112A">
        <w:rPr>
          <w:rFonts w:asciiTheme="majorBidi" w:hAnsiTheme="majorBidi" w:cstheme="majorBidi"/>
        </w:rPr>
        <w:t>A.</w:t>
      </w:r>
      <w:r w:rsidRPr="00DE112A">
        <w:rPr>
          <w:rFonts w:asciiTheme="majorBidi" w:hAnsiTheme="majorBidi" w:cstheme="majorBidi"/>
          <w:spacing w:val="-3"/>
        </w:rPr>
        <w:t xml:space="preserve"> </w:t>
      </w:r>
      <w:r w:rsidRPr="00DE112A">
        <w:rPr>
          <w:rFonts w:asciiTheme="majorBidi" w:hAnsiTheme="majorBidi" w:cstheme="majorBidi"/>
        </w:rPr>
        <w:t>(2024).</w:t>
      </w:r>
      <w:r w:rsidRPr="00DE112A">
        <w:rPr>
          <w:rFonts w:asciiTheme="majorBidi" w:hAnsiTheme="majorBidi" w:cstheme="majorBidi"/>
          <w:spacing w:val="-3"/>
        </w:rPr>
        <w:t xml:space="preserve"> </w:t>
      </w:r>
      <w:r w:rsidRPr="00DE112A">
        <w:rPr>
          <w:rFonts w:asciiTheme="majorBidi" w:hAnsiTheme="majorBidi" w:cstheme="majorBidi"/>
        </w:rPr>
        <w:t>Analisis</w:t>
      </w:r>
      <w:r w:rsidRPr="00DE112A">
        <w:rPr>
          <w:rFonts w:asciiTheme="majorBidi" w:hAnsiTheme="majorBidi" w:cstheme="majorBidi"/>
          <w:spacing w:val="-2"/>
        </w:rPr>
        <w:t xml:space="preserve"> </w:t>
      </w:r>
      <w:r w:rsidRPr="00DE112A">
        <w:rPr>
          <w:rFonts w:asciiTheme="majorBidi" w:hAnsiTheme="majorBidi" w:cstheme="majorBidi"/>
        </w:rPr>
        <w:t>Data</w:t>
      </w:r>
      <w:r w:rsidRPr="00DE112A">
        <w:rPr>
          <w:rFonts w:asciiTheme="majorBidi" w:hAnsiTheme="majorBidi" w:cstheme="majorBidi"/>
          <w:spacing w:val="-3"/>
        </w:rPr>
        <w:t xml:space="preserve"> </w:t>
      </w:r>
      <w:r w:rsidRPr="00DE112A">
        <w:rPr>
          <w:rFonts w:asciiTheme="majorBidi" w:hAnsiTheme="majorBidi" w:cstheme="majorBidi"/>
        </w:rPr>
        <w:t>Penelitian</w:t>
      </w:r>
      <w:r w:rsidRPr="00DE112A">
        <w:rPr>
          <w:rFonts w:asciiTheme="majorBidi" w:hAnsiTheme="majorBidi" w:cstheme="majorBidi"/>
          <w:spacing w:val="-2"/>
        </w:rPr>
        <w:t xml:space="preserve"> </w:t>
      </w:r>
      <w:r w:rsidRPr="00DE112A">
        <w:rPr>
          <w:rFonts w:asciiTheme="majorBidi" w:hAnsiTheme="majorBidi" w:cstheme="majorBidi"/>
        </w:rPr>
        <w:t xml:space="preserve">Kuantitatif. </w:t>
      </w:r>
      <w:r w:rsidRPr="00DE112A">
        <w:rPr>
          <w:rFonts w:asciiTheme="majorBidi" w:hAnsiTheme="majorBidi" w:cstheme="majorBidi"/>
          <w:i/>
        </w:rPr>
        <w:t>Jurnal</w:t>
      </w:r>
      <w:r w:rsidRPr="00DE112A">
        <w:rPr>
          <w:rFonts w:asciiTheme="majorBidi" w:hAnsiTheme="majorBidi" w:cstheme="majorBidi"/>
          <w:i/>
          <w:spacing w:val="-2"/>
        </w:rPr>
        <w:t xml:space="preserve"> </w:t>
      </w:r>
      <w:r w:rsidRPr="00DE112A">
        <w:rPr>
          <w:rFonts w:asciiTheme="majorBidi" w:hAnsiTheme="majorBidi" w:cstheme="majorBidi"/>
          <w:i/>
        </w:rPr>
        <w:t>Pelita</w:t>
      </w:r>
      <w:r w:rsidRPr="00DE112A">
        <w:rPr>
          <w:rFonts w:asciiTheme="majorBidi" w:hAnsiTheme="majorBidi" w:cstheme="majorBidi"/>
          <w:i/>
          <w:spacing w:val="-2"/>
        </w:rPr>
        <w:t xml:space="preserve"> </w:t>
      </w:r>
      <w:r w:rsidRPr="00DE112A">
        <w:rPr>
          <w:rFonts w:asciiTheme="majorBidi" w:hAnsiTheme="majorBidi" w:cstheme="majorBidi"/>
          <w:i/>
        </w:rPr>
        <w:t>Nusantara</w:t>
      </w:r>
      <w:r w:rsidRPr="00DE112A">
        <w:rPr>
          <w:rFonts w:asciiTheme="majorBidi" w:hAnsiTheme="majorBidi" w:cstheme="majorBidi"/>
        </w:rPr>
        <w:t xml:space="preserve">, </w:t>
      </w:r>
      <w:r w:rsidRPr="00DE112A">
        <w:rPr>
          <w:rFonts w:asciiTheme="majorBidi" w:hAnsiTheme="majorBidi" w:cstheme="majorBidi"/>
          <w:i/>
        </w:rPr>
        <w:t>1</w:t>
      </w:r>
      <w:r w:rsidRPr="00DE112A">
        <w:rPr>
          <w:rFonts w:asciiTheme="majorBidi" w:hAnsiTheme="majorBidi" w:cstheme="majorBidi"/>
        </w:rPr>
        <w:t>(3), 430–448. https://doi.org/10.59996/jurnalpelitanusantara.v1i3.350</w:t>
      </w:r>
    </w:p>
    <w:p w14:paraId="12619EF8" w14:textId="77777777" w:rsidR="00A363B4" w:rsidRPr="00DE112A" w:rsidRDefault="00A363B4" w:rsidP="00DE112A">
      <w:pPr>
        <w:pStyle w:val="BodyText"/>
        <w:spacing w:after="120" w:line="276" w:lineRule="auto"/>
        <w:ind w:left="426" w:right="3" w:hanging="480"/>
        <w:jc w:val="both"/>
        <w:rPr>
          <w:rFonts w:asciiTheme="majorBidi" w:hAnsiTheme="majorBidi" w:cstheme="majorBidi"/>
        </w:rPr>
      </w:pPr>
      <w:r w:rsidRPr="00DE112A">
        <w:rPr>
          <w:rFonts w:asciiTheme="majorBidi" w:hAnsiTheme="majorBidi" w:cstheme="majorBidi"/>
        </w:rPr>
        <w:t>Imam</w:t>
      </w:r>
      <w:r w:rsidRPr="00DE112A">
        <w:rPr>
          <w:rFonts w:asciiTheme="majorBidi" w:hAnsiTheme="majorBidi" w:cstheme="majorBidi"/>
          <w:spacing w:val="12"/>
        </w:rPr>
        <w:t xml:space="preserve"> </w:t>
      </w:r>
      <w:r w:rsidRPr="00DE112A">
        <w:rPr>
          <w:rFonts w:asciiTheme="majorBidi" w:hAnsiTheme="majorBidi" w:cstheme="majorBidi"/>
        </w:rPr>
        <w:t>Rizqi</w:t>
      </w:r>
      <w:r w:rsidRPr="00DE112A">
        <w:rPr>
          <w:rFonts w:asciiTheme="majorBidi" w:hAnsiTheme="majorBidi" w:cstheme="majorBidi"/>
          <w:spacing w:val="15"/>
        </w:rPr>
        <w:t xml:space="preserve"> </w:t>
      </w:r>
      <w:r w:rsidRPr="00DE112A">
        <w:rPr>
          <w:rFonts w:asciiTheme="majorBidi" w:hAnsiTheme="majorBidi" w:cstheme="majorBidi"/>
        </w:rPr>
        <w:t>Ramadhani,</w:t>
      </w:r>
      <w:r w:rsidRPr="00DE112A">
        <w:rPr>
          <w:rFonts w:asciiTheme="majorBidi" w:hAnsiTheme="majorBidi" w:cstheme="majorBidi"/>
          <w:spacing w:val="18"/>
        </w:rPr>
        <w:t xml:space="preserve"> </w:t>
      </w:r>
      <w:r w:rsidRPr="00DE112A">
        <w:rPr>
          <w:rFonts w:asciiTheme="majorBidi" w:hAnsiTheme="majorBidi" w:cstheme="majorBidi"/>
        </w:rPr>
        <w:t>E.</w:t>
      </w:r>
      <w:r w:rsidRPr="00DE112A">
        <w:rPr>
          <w:rFonts w:asciiTheme="majorBidi" w:hAnsiTheme="majorBidi" w:cstheme="majorBidi"/>
          <w:spacing w:val="14"/>
        </w:rPr>
        <w:t xml:space="preserve"> </w:t>
      </w:r>
      <w:r w:rsidRPr="00DE112A">
        <w:rPr>
          <w:rFonts w:asciiTheme="majorBidi" w:hAnsiTheme="majorBidi" w:cstheme="majorBidi"/>
        </w:rPr>
        <w:t>M.</w:t>
      </w:r>
      <w:r w:rsidRPr="00DE112A">
        <w:rPr>
          <w:rFonts w:asciiTheme="majorBidi" w:hAnsiTheme="majorBidi" w:cstheme="majorBidi"/>
          <w:spacing w:val="15"/>
        </w:rPr>
        <w:t xml:space="preserve"> </w:t>
      </w:r>
      <w:r w:rsidRPr="00DE112A">
        <w:rPr>
          <w:rFonts w:asciiTheme="majorBidi" w:hAnsiTheme="majorBidi" w:cstheme="majorBidi"/>
        </w:rPr>
        <w:t>(2021).</w:t>
      </w:r>
      <w:r w:rsidRPr="00DE112A">
        <w:rPr>
          <w:rFonts w:asciiTheme="majorBidi" w:hAnsiTheme="majorBidi" w:cstheme="majorBidi"/>
          <w:spacing w:val="14"/>
        </w:rPr>
        <w:t xml:space="preserve"> </w:t>
      </w:r>
      <w:r w:rsidRPr="00DE112A">
        <w:rPr>
          <w:rFonts w:asciiTheme="majorBidi" w:hAnsiTheme="majorBidi" w:cstheme="majorBidi"/>
        </w:rPr>
        <w:t>Hubungan</w:t>
      </w:r>
      <w:r w:rsidRPr="00DE112A">
        <w:rPr>
          <w:rFonts w:asciiTheme="majorBidi" w:hAnsiTheme="majorBidi" w:cstheme="majorBidi"/>
          <w:spacing w:val="14"/>
        </w:rPr>
        <w:t xml:space="preserve"> </w:t>
      </w:r>
      <w:r w:rsidRPr="00DE112A">
        <w:rPr>
          <w:rFonts w:asciiTheme="majorBidi" w:hAnsiTheme="majorBidi" w:cstheme="majorBidi"/>
        </w:rPr>
        <w:t>antara</w:t>
      </w:r>
      <w:r w:rsidRPr="00DE112A">
        <w:rPr>
          <w:rFonts w:asciiTheme="majorBidi" w:hAnsiTheme="majorBidi" w:cstheme="majorBidi"/>
          <w:spacing w:val="14"/>
        </w:rPr>
        <w:t xml:space="preserve"> </w:t>
      </w:r>
      <w:r w:rsidRPr="00DE112A">
        <w:rPr>
          <w:rFonts w:asciiTheme="majorBidi" w:hAnsiTheme="majorBidi" w:cstheme="majorBidi"/>
        </w:rPr>
        <w:t>Stres</w:t>
      </w:r>
      <w:r w:rsidRPr="00DE112A">
        <w:rPr>
          <w:rFonts w:asciiTheme="majorBidi" w:hAnsiTheme="majorBidi" w:cstheme="majorBidi"/>
          <w:spacing w:val="15"/>
        </w:rPr>
        <w:t xml:space="preserve"> </w:t>
      </w:r>
      <w:r w:rsidRPr="00DE112A">
        <w:rPr>
          <w:rFonts w:asciiTheme="majorBidi" w:hAnsiTheme="majorBidi" w:cstheme="majorBidi"/>
        </w:rPr>
        <w:t>dengan</w:t>
      </w:r>
      <w:r w:rsidRPr="00DE112A">
        <w:rPr>
          <w:rFonts w:asciiTheme="majorBidi" w:hAnsiTheme="majorBidi" w:cstheme="majorBidi"/>
          <w:spacing w:val="15"/>
        </w:rPr>
        <w:t xml:space="preserve"> </w:t>
      </w:r>
      <w:r w:rsidRPr="00DE112A">
        <w:rPr>
          <w:rFonts w:asciiTheme="majorBidi" w:hAnsiTheme="majorBidi" w:cstheme="majorBidi"/>
          <w:spacing w:val="-2"/>
        </w:rPr>
        <w:t>Emotional</w:t>
      </w:r>
      <w:r w:rsidRPr="00DE112A">
        <w:rPr>
          <w:rFonts w:asciiTheme="majorBidi" w:hAnsiTheme="majorBidi" w:cstheme="majorBidi"/>
        </w:rPr>
        <w:t xml:space="preserve"> Eating</w:t>
      </w:r>
      <w:r w:rsidRPr="00DE112A">
        <w:rPr>
          <w:rFonts w:asciiTheme="majorBidi" w:hAnsiTheme="majorBidi" w:cstheme="majorBidi"/>
          <w:spacing w:val="-8"/>
        </w:rPr>
        <w:t xml:space="preserve"> </w:t>
      </w:r>
      <w:r w:rsidRPr="00DE112A">
        <w:rPr>
          <w:rFonts w:asciiTheme="majorBidi" w:hAnsiTheme="majorBidi" w:cstheme="majorBidi"/>
        </w:rPr>
        <w:t>pada</w:t>
      </w:r>
      <w:r w:rsidRPr="00DE112A">
        <w:rPr>
          <w:rFonts w:asciiTheme="majorBidi" w:hAnsiTheme="majorBidi" w:cstheme="majorBidi"/>
          <w:spacing w:val="-9"/>
        </w:rPr>
        <w:t xml:space="preserve"> </w:t>
      </w:r>
      <w:r w:rsidRPr="00DE112A">
        <w:rPr>
          <w:rFonts w:asciiTheme="majorBidi" w:hAnsiTheme="majorBidi" w:cstheme="majorBidi"/>
        </w:rPr>
        <w:t>Mahasiswa</w:t>
      </w:r>
      <w:r w:rsidRPr="00DE112A">
        <w:rPr>
          <w:rFonts w:asciiTheme="majorBidi" w:hAnsiTheme="majorBidi" w:cstheme="majorBidi"/>
          <w:spacing w:val="-9"/>
        </w:rPr>
        <w:t xml:space="preserve"> </w:t>
      </w:r>
      <w:r w:rsidRPr="00DE112A">
        <w:rPr>
          <w:rFonts w:asciiTheme="majorBidi" w:hAnsiTheme="majorBidi" w:cstheme="majorBidi"/>
        </w:rPr>
        <w:t>Perempuan</w:t>
      </w:r>
      <w:r w:rsidRPr="00DE112A">
        <w:rPr>
          <w:rFonts w:asciiTheme="majorBidi" w:hAnsiTheme="majorBidi" w:cstheme="majorBidi"/>
          <w:spacing w:val="-8"/>
        </w:rPr>
        <w:t xml:space="preserve"> </w:t>
      </w:r>
      <w:r w:rsidRPr="00DE112A">
        <w:rPr>
          <w:rFonts w:asciiTheme="majorBidi" w:hAnsiTheme="majorBidi" w:cstheme="majorBidi"/>
        </w:rPr>
        <w:t>yang</w:t>
      </w:r>
      <w:r w:rsidRPr="00DE112A">
        <w:rPr>
          <w:rFonts w:asciiTheme="majorBidi" w:hAnsiTheme="majorBidi" w:cstheme="majorBidi"/>
          <w:spacing w:val="-8"/>
        </w:rPr>
        <w:t xml:space="preserve"> </w:t>
      </w:r>
      <w:r w:rsidRPr="00DE112A">
        <w:rPr>
          <w:rFonts w:asciiTheme="majorBidi" w:hAnsiTheme="majorBidi" w:cstheme="majorBidi"/>
        </w:rPr>
        <w:t>sedang</w:t>
      </w:r>
      <w:r w:rsidRPr="00DE112A">
        <w:rPr>
          <w:rFonts w:asciiTheme="majorBidi" w:hAnsiTheme="majorBidi" w:cstheme="majorBidi"/>
          <w:spacing w:val="-5"/>
        </w:rPr>
        <w:t xml:space="preserve"> </w:t>
      </w:r>
      <w:r w:rsidRPr="00DE112A">
        <w:rPr>
          <w:rFonts w:asciiTheme="majorBidi" w:hAnsiTheme="majorBidi" w:cstheme="majorBidi"/>
        </w:rPr>
        <w:t>Mengerjakan</w:t>
      </w:r>
      <w:r w:rsidRPr="00DE112A">
        <w:rPr>
          <w:rFonts w:asciiTheme="majorBidi" w:hAnsiTheme="majorBidi" w:cstheme="majorBidi"/>
          <w:spacing w:val="-8"/>
        </w:rPr>
        <w:t xml:space="preserve"> </w:t>
      </w:r>
      <w:r w:rsidRPr="00DE112A">
        <w:rPr>
          <w:rFonts w:asciiTheme="majorBidi" w:hAnsiTheme="majorBidi" w:cstheme="majorBidi"/>
        </w:rPr>
        <w:t>Skripsi.</w:t>
      </w:r>
      <w:r w:rsidRPr="00DE112A">
        <w:rPr>
          <w:rFonts w:asciiTheme="majorBidi" w:hAnsiTheme="majorBidi" w:cstheme="majorBidi"/>
          <w:spacing w:val="-5"/>
        </w:rPr>
        <w:t xml:space="preserve"> </w:t>
      </w:r>
      <w:r w:rsidRPr="00DE112A">
        <w:rPr>
          <w:rFonts w:asciiTheme="majorBidi" w:hAnsiTheme="majorBidi" w:cstheme="majorBidi"/>
          <w:i/>
        </w:rPr>
        <w:t xml:space="preserve">Jurnal </w:t>
      </w:r>
      <w:r w:rsidRPr="00DE112A">
        <w:rPr>
          <w:rFonts w:asciiTheme="majorBidi" w:hAnsiTheme="majorBidi" w:cstheme="majorBidi"/>
          <w:i/>
          <w:spacing w:val="-2"/>
        </w:rPr>
        <w:t>Universitas</w:t>
      </w:r>
      <w:r w:rsidRPr="00DE112A">
        <w:rPr>
          <w:rFonts w:asciiTheme="majorBidi" w:hAnsiTheme="majorBidi" w:cstheme="majorBidi"/>
          <w:i/>
        </w:rPr>
        <w:tab/>
      </w:r>
      <w:r w:rsidRPr="00DE112A">
        <w:rPr>
          <w:rFonts w:asciiTheme="majorBidi" w:hAnsiTheme="majorBidi" w:cstheme="majorBidi"/>
          <w:i/>
          <w:spacing w:val="-2"/>
        </w:rPr>
        <w:t>Airlangga</w:t>
      </w:r>
      <w:r w:rsidRPr="00DE112A">
        <w:rPr>
          <w:rFonts w:asciiTheme="majorBidi" w:hAnsiTheme="majorBidi" w:cstheme="majorBidi"/>
          <w:spacing w:val="-2"/>
        </w:rPr>
        <w:t>,</w:t>
      </w:r>
      <w:r w:rsidRPr="00DE112A">
        <w:rPr>
          <w:rFonts w:asciiTheme="majorBidi" w:hAnsiTheme="majorBidi" w:cstheme="majorBidi"/>
        </w:rPr>
        <w:tab/>
      </w:r>
      <w:r w:rsidRPr="00DE112A">
        <w:rPr>
          <w:rFonts w:asciiTheme="majorBidi" w:hAnsiTheme="majorBidi" w:cstheme="majorBidi"/>
          <w:i/>
          <w:spacing w:val="-4"/>
        </w:rPr>
        <w:t>1</w:t>
      </w:r>
      <w:r w:rsidRPr="00DE112A">
        <w:rPr>
          <w:rFonts w:asciiTheme="majorBidi" w:hAnsiTheme="majorBidi" w:cstheme="majorBidi"/>
          <w:spacing w:val="-4"/>
        </w:rPr>
        <w:t>(1),</w:t>
      </w:r>
      <w:r w:rsidRPr="00DE112A">
        <w:rPr>
          <w:rFonts w:asciiTheme="majorBidi" w:hAnsiTheme="majorBidi" w:cstheme="majorBidi"/>
        </w:rPr>
        <w:tab/>
      </w:r>
      <w:r w:rsidRPr="00DE112A">
        <w:rPr>
          <w:rFonts w:asciiTheme="majorBidi" w:hAnsiTheme="majorBidi" w:cstheme="majorBidi"/>
          <w:spacing w:val="-2"/>
        </w:rPr>
        <w:t>18–26.</w:t>
      </w:r>
      <w:r w:rsidRPr="00DE112A">
        <w:rPr>
          <w:rFonts w:asciiTheme="majorBidi" w:hAnsiTheme="majorBidi" w:cstheme="majorBidi"/>
        </w:rPr>
        <w:t xml:space="preserve"> </w:t>
      </w:r>
      <w:r w:rsidRPr="00DE112A">
        <w:rPr>
          <w:rFonts w:asciiTheme="majorBidi" w:hAnsiTheme="majorBidi" w:cstheme="majorBidi"/>
          <w:spacing w:val="-2"/>
        </w:rPr>
        <w:t>https://e- journal.unair.ac.id/BRPKM/article/viewFile/24328/pdf</w:t>
      </w:r>
    </w:p>
    <w:p w14:paraId="461C54CE" w14:textId="77777777" w:rsidR="00A363B4" w:rsidRPr="00DE112A" w:rsidRDefault="00A363B4" w:rsidP="00DE112A">
      <w:pPr>
        <w:tabs>
          <w:tab w:val="left" w:pos="2687"/>
          <w:tab w:val="left" w:pos="3798"/>
          <w:tab w:val="left" w:pos="5172"/>
          <w:tab w:val="left" w:pos="6639"/>
          <w:tab w:val="left" w:pos="7966"/>
        </w:tabs>
        <w:spacing w:after="120" w:line="276" w:lineRule="auto"/>
        <w:ind w:left="426" w:right="3" w:hanging="480"/>
        <w:jc w:val="both"/>
        <w:rPr>
          <w:rFonts w:asciiTheme="majorBidi" w:hAnsiTheme="majorBidi" w:cstheme="majorBidi"/>
        </w:rPr>
      </w:pPr>
      <w:r w:rsidRPr="00DE112A">
        <w:rPr>
          <w:rFonts w:asciiTheme="majorBidi" w:hAnsiTheme="majorBidi" w:cstheme="majorBidi"/>
          <w:lang w:val="id"/>
        </w:rPr>
        <w:t>KEPPKN.</w:t>
      </w:r>
      <w:r w:rsidRPr="00DE112A">
        <w:rPr>
          <w:rFonts w:asciiTheme="majorBidi" w:hAnsiTheme="majorBidi" w:cstheme="majorBidi"/>
          <w:spacing w:val="-2"/>
          <w:lang w:val="id"/>
        </w:rPr>
        <w:t xml:space="preserve"> </w:t>
      </w:r>
      <w:r w:rsidRPr="00DE112A">
        <w:rPr>
          <w:rFonts w:asciiTheme="majorBidi" w:hAnsiTheme="majorBidi" w:cstheme="majorBidi"/>
          <w:lang w:val="id"/>
        </w:rPr>
        <w:t>(2021).</w:t>
      </w:r>
      <w:r w:rsidRPr="00DE112A">
        <w:rPr>
          <w:rFonts w:asciiTheme="majorBidi" w:hAnsiTheme="majorBidi" w:cstheme="majorBidi"/>
          <w:spacing w:val="-3"/>
          <w:lang w:val="id"/>
        </w:rPr>
        <w:t xml:space="preserve"> </w:t>
      </w:r>
      <w:r w:rsidRPr="00DE112A">
        <w:rPr>
          <w:rFonts w:asciiTheme="majorBidi" w:hAnsiTheme="majorBidi" w:cstheme="majorBidi"/>
          <w:lang w:val="id"/>
        </w:rPr>
        <w:t>Pedoman</w:t>
      </w:r>
      <w:r w:rsidRPr="00DE112A">
        <w:rPr>
          <w:rFonts w:asciiTheme="majorBidi" w:hAnsiTheme="majorBidi" w:cstheme="majorBidi"/>
          <w:spacing w:val="-3"/>
          <w:lang w:val="id"/>
        </w:rPr>
        <w:t xml:space="preserve"> </w:t>
      </w:r>
      <w:r w:rsidRPr="00DE112A">
        <w:rPr>
          <w:rFonts w:asciiTheme="majorBidi" w:hAnsiTheme="majorBidi" w:cstheme="majorBidi"/>
          <w:lang w:val="id"/>
        </w:rPr>
        <w:t>dan</w:t>
      </w:r>
      <w:r w:rsidRPr="00DE112A">
        <w:rPr>
          <w:rFonts w:asciiTheme="majorBidi" w:hAnsiTheme="majorBidi" w:cstheme="majorBidi"/>
          <w:spacing w:val="-2"/>
          <w:lang w:val="id"/>
        </w:rPr>
        <w:t xml:space="preserve"> </w:t>
      </w:r>
      <w:r w:rsidRPr="00DE112A">
        <w:rPr>
          <w:rFonts w:asciiTheme="majorBidi" w:hAnsiTheme="majorBidi" w:cstheme="majorBidi"/>
          <w:lang w:val="id"/>
        </w:rPr>
        <w:t>Standar</w:t>
      </w:r>
      <w:r w:rsidRPr="00DE112A">
        <w:rPr>
          <w:rFonts w:asciiTheme="majorBidi" w:hAnsiTheme="majorBidi" w:cstheme="majorBidi"/>
          <w:spacing w:val="-3"/>
          <w:lang w:val="id"/>
        </w:rPr>
        <w:t xml:space="preserve"> </w:t>
      </w:r>
      <w:r w:rsidRPr="00DE112A">
        <w:rPr>
          <w:rFonts w:asciiTheme="majorBidi" w:hAnsiTheme="majorBidi" w:cstheme="majorBidi"/>
          <w:lang w:val="id"/>
        </w:rPr>
        <w:t>Penelitian</w:t>
      </w:r>
      <w:r w:rsidRPr="00DE112A">
        <w:rPr>
          <w:rFonts w:asciiTheme="majorBidi" w:hAnsiTheme="majorBidi" w:cstheme="majorBidi"/>
          <w:spacing w:val="-2"/>
          <w:lang w:val="id"/>
        </w:rPr>
        <w:t xml:space="preserve"> </w:t>
      </w:r>
      <w:r w:rsidRPr="00DE112A">
        <w:rPr>
          <w:rFonts w:asciiTheme="majorBidi" w:hAnsiTheme="majorBidi" w:cstheme="majorBidi"/>
          <w:lang w:val="id"/>
        </w:rPr>
        <w:t>dan</w:t>
      </w:r>
      <w:r w:rsidRPr="00DE112A">
        <w:rPr>
          <w:rFonts w:asciiTheme="majorBidi" w:hAnsiTheme="majorBidi" w:cstheme="majorBidi"/>
          <w:spacing w:val="-2"/>
          <w:lang w:val="id"/>
        </w:rPr>
        <w:t xml:space="preserve"> </w:t>
      </w:r>
      <w:r w:rsidRPr="00DE112A">
        <w:rPr>
          <w:rFonts w:asciiTheme="majorBidi" w:hAnsiTheme="majorBidi" w:cstheme="majorBidi"/>
          <w:lang w:val="id"/>
        </w:rPr>
        <w:t>Pengembangan</w:t>
      </w:r>
      <w:r w:rsidRPr="00DE112A">
        <w:rPr>
          <w:rFonts w:asciiTheme="majorBidi" w:hAnsiTheme="majorBidi" w:cstheme="majorBidi"/>
          <w:spacing w:val="-2"/>
          <w:lang w:val="id"/>
        </w:rPr>
        <w:t xml:space="preserve"> </w:t>
      </w:r>
      <w:r w:rsidRPr="00DE112A">
        <w:rPr>
          <w:rFonts w:asciiTheme="majorBidi" w:hAnsiTheme="majorBidi" w:cstheme="majorBidi"/>
          <w:lang w:val="id"/>
        </w:rPr>
        <w:t xml:space="preserve">Kesehatan Nasional. </w:t>
      </w:r>
      <w:r w:rsidRPr="00DE112A">
        <w:rPr>
          <w:rFonts w:asciiTheme="majorBidi" w:hAnsiTheme="majorBidi" w:cstheme="majorBidi"/>
        </w:rPr>
        <w:t xml:space="preserve">In </w:t>
      </w:r>
      <w:r w:rsidRPr="00DE112A">
        <w:rPr>
          <w:rFonts w:asciiTheme="majorBidi" w:hAnsiTheme="majorBidi" w:cstheme="majorBidi"/>
          <w:i/>
        </w:rPr>
        <w:t>Komisi Etik Penelitian dan Pengembangan Keseheatan Nasional</w:t>
      </w:r>
      <w:r w:rsidRPr="00DE112A">
        <w:rPr>
          <w:rFonts w:asciiTheme="majorBidi" w:hAnsiTheme="majorBidi" w:cstheme="majorBidi"/>
        </w:rPr>
        <w:t>. Leppanen,</w:t>
      </w:r>
      <w:r w:rsidRPr="00DE112A">
        <w:rPr>
          <w:rFonts w:asciiTheme="majorBidi" w:hAnsiTheme="majorBidi" w:cstheme="majorBidi"/>
          <w:spacing w:val="-15"/>
        </w:rPr>
        <w:t xml:space="preserve"> </w:t>
      </w:r>
      <w:r w:rsidRPr="00DE112A">
        <w:rPr>
          <w:rFonts w:asciiTheme="majorBidi" w:hAnsiTheme="majorBidi" w:cstheme="majorBidi"/>
        </w:rPr>
        <w:t>J.,</w:t>
      </w:r>
      <w:r w:rsidRPr="00DE112A">
        <w:rPr>
          <w:rFonts w:asciiTheme="majorBidi" w:hAnsiTheme="majorBidi" w:cstheme="majorBidi"/>
          <w:spacing w:val="-15"/>
        </w:rPr>
        <w:t xml:space="preserve"> </w:t>
      </w:r>
      <w:r w:rsidRPr="00DE112A">
        <w:rPr>
          <w:rFonts w:asciiTheme="majorBidi" w:hAnsiTheme="majorBidi" w:cstheme="majorBidi"/>
        </w:rPr>
        <w:t>Brown,</w:t>
      </w:r>
      <w:r w:rsidRPr="00DE112A">
        <w:rPr>
          <w:rFonts w:asciiTheme="majorBidi" w:hAnsiTheme="majorBidi" w:cstheme="majorBidi"/>
          <w:spacing w:val="-15"/>
        </w:rPr>
        <w:t xml:space="preserve"> </w:t>
      </w:r>
      <w:r w:rsidRPr="00DE112A">
        <w:rPr>
          <w:rFonts w:asciiTheme="majorBidi" w:hAnsiTheme="majorBidi" w:cstheme="majorBidi"/>
        </w:rPr>
        <w:t>D.,</w:t>
      </w:r>
      <w:r w:rsidRPr="00DE112A">
        <w:rPr>
          <w:rFonts w:asciiTheme="majorBidi" w:hAnsiTheme="majorBidi" w:cstheme="majorBidi"/>
          <w:spacing w:val="-15"/>
        </w:rPr>
        <w:t xml:space="preserve"> </w:t>
      </w:r>
      <w:r w:rsidRPr="00DE112A">
        <w:rPr>
          <w:rFonts w:asciiTheme="majorBidi" w:hAnsiTheme="majorBidi" w:cstheme="majorBidi"/>
        </w:rPr>
        <w:t>McLinden,</w:t>
      </w:r>
      <w:r w:rsidRPr="00DE112A">
        <w:rPr>
          <w:rFonts w:asciiTheme="majorBidi" w:hAnsiTheme="majorBidi" w:cstheme="majorBidi"/>
          <w:spacing w:val="-15"/>
        </w:rPr>
        <w:t xml:space="preserve"> </w:t>
      </w:r>
      <w:r w:rsidRPr="00DE112A">
        <w:rPr>
          <w:rFonts w:asciiTheme="majorBidi" w:hAnsiTheme="majorBidi" w:cstheme="majorBidi"/>
        </w:rPr>
        <w:t>H.,</w:t>
      </w:r>
      <w:r w:rsidRPr="00DE112A">
        <w:rPr>
          <w:rFonts w:asciiTheme="majorBidi" w:hAnsiTheme="majorBidi" w:cstheme="majorBidi"/>
          <w:spacing w:val="-15"/>
        </w:rPr>
        <w:t xml:space="preserve"> </w:t>
      </w:r>
      <w:r w:rsidRPr="00DE112A">
        <w:rPr>
          <w:rFonts w:asciiTheme="majorBidi" w:hAnsiTheme="majorBidi" w:cstheme="majorBidi"/>
        </w:rPr>
        <w:t>Williams,</w:t>
      </w:r>
      <w:r w:rsidRPr="00DE112A">
        <w:rPr>
          <w:rFonts w:asciiTheme="majorBidi" w:hAnsiTheme="majorBidi" w:cstheme="majorBidi"/>
          <w:spacing w:val="-15"/>
        </w:rPr>
        <w:t xml:space="preserve"> </w:t>
      </w:r>
      <w:r w:rsidRPr="00DE112A">
        <w:rPr>
          <w:rFonts w:asciiTheme="majorBidi" w:hAnsiTheme="majorBidi" w:cstheme="majorBidi"/>
        </w:rPr>
        <w:t>S.,</w:t>
      </w:r>
      <w:r w:rsidRPr="00DE112A">
        <w:rPr>
          <w:rFonts w:asciiTheme="majorBidi" w:hAnsiTheme="majorBidi" w:cstheme="majorBidi"/>
          <w:spacing w:val="-15"/>
        </w:rPr>
        <w:t xml:space="preserve"> </w:t>
      </w:r>
      <w:r w:rsidRPr="00DE112A">
        <w:rPr>
          <w:rFonts w:asciiTheme="majorBidi" w:hAnsiTheme="majorBidi" w:cstheme="majorBidi"/>
        </w:rPr>
        <w:t>&amp;</w:t>
      </w:r>
      <w:r w:rsidRPr="00DE112A">
        <w:rPr>
          <w:rFonts w:asciiTheme="majorBidi" w:hAnsiTheme="majorBidi" w:cstheme="majorBidi"/>
          <w:spacing w:val="-14"/>
        </w:rPr>
        <w:t xml:space="preserve"> </w:t>
      </w:r>
      <w:r w:rsidRPr="00DE112A">
        <w:rPr>
          <w:rFonts w:asciiTheme="majorBidi" w:hAnsiTheme="majorBidi" w:cstheme="majorBidi"/>
        </w:rPr>
        <w:t>Tchanturia,</w:t>
      </w:r>
      <w:r w:rsidRPr="00DE112A">
        <w:rPr>
          <w:rFonts w:asciiTheme="majorBidi" w:hAnsiTheme="majorBidi" w:cstheme="majorBidi"/>
          <w:spacing w:val="-15"/>
        </w:rPr>
        <w:t xml:space="preserve"> </w:t>
      </w:r>
      <w:r w:rsidRPr="00DE112A">
        <w:rPr>
          <w:rFonts w:asciiTheme="majorBidi" w:hAnsiTheme="majorBidi" w:cstheme="majorBidi"/>
        </w:rPr>
        <w:t>K.</w:t>
      </w:r>
      <w:r w:rsidRPr="00DE112A">
        <w:rPr>
          <w:rFonts w:asciiTheme="majorBidi" w:hAnsiTheme="majorBidi" w:cstheme="majorBidi"/>
          <w:spacing w:val="-15"/>
        </w:rPr>
        <w:t xml:space="preserve"> </w:t>
      </w:r>
      <w:r w:rsidRPr="00DE112A">
        <w:rPr>
          <w:rFonts w:asciiTheme="majorBidi" w:hAnsiTheme="majorBidi" w:cstheme="majorBidi"/>
        </w:rPr>
        <w:t>(2022).</w:t>
      </w:r>
      <w:r w:rsidRPr="00DE112A">
        <w:rPr>
          <w:rFonts w:asciiTheme="majorBidi" w:hAnsiTheme="majorBidi" w:cstheme="majorBidi"/>
          <w:spacing w:val="-15"/>
        </w:rPr>
        <w:t xml:space="preserve"> </w:t>
      </w:r>
      <w:r w:rsidRPr="00DE112A">
        <w:rPr>
          <w:rFonts w:asciiTheme="majorBidi" w:hAnsiTheme="majorBidi" w:cstheme="majorBidi"/>
        </w:rPr>
        <w:t xml:space="preserve">The Role of Emotion Regulation in Eating Disorders: A Network Meta-Analysis </w:t>
      </w:r>
      <w:r w:rsidRPr="00DE112A">
        <w:rPr>
          <w:rFonts w:asciiTheme="majorBidi" w:hAnsiTheme="majorBidi" w:cstheme="majorBidi"/>
          <w:spacing w:val="-2"/>
        </w:rPr>
        <w:t>Approach.</w:t>
      </w:r>
      <w:r w:rsidRPr="00DE112A">
        <w:rPr>
          <w:rFonts w:asciiTheme="majorBidi" w:hAnsiTheme="majorBidi" w:cstheme="majorBidi"/>
        </w:rPr>
        <w:tab/>
      </w:r>
      <w:r w:rsidRPr="00DE112A">
        <w:rPr>
          <w:rFonts w:asciiTheme="majorBidi" w:hAnsiTheme="majorBidi" w:cstheme="majorBidi"/>
          <w:i/>
          <w:spacing w:val="-2"/>
        </w:rPr>
        <w:t>Frontiers</w:t>
      </w:r>
      <w:r w:rsidRPr="00DE112A">
        <w:rPr>
          <w:rFonts w:asciiTheme="majorBidi" w:hAnsiTheme="majorBidi" w:cstheme="majorBidi"/>
          <w:i/>
        </w:rPr>
        <w:tab/>
      </w:r>
      <w:r w:rsidRPr="00DE112A">
        <w:rPr>
          <w:rFonts w:asciiTheme="majorBidi" w:hAnsiTheme="majorBidi" w:cstheme="majorBidi"/>
          <w:i/>
          <w:spacing w:val="-6"/>
        </w:rPr>
        <w:t>in</w:t>
      </w:r>
      <w:r w:rsidRPr="00DE112A">
        <w:rPr>
          <w:rFonts w:asciiTheme="majorBidi" w:hAnsiTheme="majorBidi" w:cstheme="majorBidi"/>
          <w:i/>
        </w:rPr>
        <w:tab/>
      </w:r>
      <w:r w:rsidRPr="00DE112A">
        <w:rPr>
          <w:rFonts w:asciiTheme="majorBidi" w:hAnsiTheme="majorBidi" w:cstheme="majorBidi"/>
          <w:i/>
          <w:spacing w:val="-2"/>
        </w:rPr>
        <w:t>Psychi</w:t>
      </w:r>
      <w:r w:rsidRPr="00DE112A">
        <w:rPr>
          <w:rFonts w:asciiTheme="majorBidi" w:hAnsiTheme="majorBidi" w:cstheme="majorBidi"/>
        </w:rPr>
        <w:t xml:space="preserve"> </w:t>
      </w:r>
      <w:r w:rsidRPr="00DE112A">
        <w:rPr>
          <w:rFonts w:asciiTheme="majorBidi" w:hAnsiTheme="majorBidi" w:cstheme="majorBidi"/>
          <w:i/>
          <w:spacing w:val="-2"/>
        </w:rPr>
        <w:t>3</w:t>
      </w:r>
      <w:r w:rsidRPr="00DE112A">
        <w:rPr>
          <w:rFonts w:asciiTheme="majorBidi" w:hAnsiTheme="majorBidi" w:cstheme="majorBidi"/>
          <w:spacing w:val="-2"/>
        </w:rPr>
        <w:t>(February).</w:t>
      </w:r>
    </w:p>
    <w:p w14:paraId="47EE2BF7" w14:textId="77777777" w:rsidR="00A363B4" w:rsidRPr="00DE112A" w:rsidRDefault="00A363B4" w:rsidP="00DE112A">
      <w:pPr>
        <w:pStyle w:val="BodyText"/>
        <w:spacing w:after="120" w:line="276" w:lineRule="auto"/>
        <w:ind w:left="426" w:right="3"/>
        <w:jc w:val="both"/>
        <w:rPr>
          <w:rFonts w:asciiTheme="majorBidi" w:hAnsiTheme="majorBidi" w:cstheme="majorBidi"/>
        </w:rPr>
      </w:pPr>
      <w:r w:rsidRPr="00DE112A">
        <w:rPr>
          <w:rFonts w:asciiTheme="majorBidi" w:hAnsiTheme="majorBidi" w:cstheme="majorBidi"/>
          <w:spacing w:val="-2"/>
        </w:rPr>
        <w:t>https://doi.org/10.3389/fpsyt.2022.793094</w:t>
      </w:r>
    </w:p>
    <w:p w14:paraId="1719875D" w14:textId="77777777" w:rsidR="00A363B4" w:rsidRPr="00DE112A" w:rsidRDefault="00A363B4" w:rsidP="00DE112A">
      <w:pPr>
        <w:tabs>
          <w:tab w:val="left" w:pos="2687"/>
          <w:tab w:val="left" w:pos="3798"/>
          <w:tab w:val="left" w:pos="5172"/>
          <w:tab w:val="left" w:pos="6639"/>
          <w:tab w:val="left" w:pos="7966"/>
        </w:tabs>
        <w:spacing w:after="120" w:line="276" w:lineRule="auto"/>
        <w:ind w:left="426" w:right="3" w:hanging="480"/>
        <w:jc w:val="both"/>
        <w:rPr>
          <w:rFonts w:asciiTheme="majorBidi" w:hAnsiTheme="majorBidi" w:cstheme="majorBidi"/>
        </w:rPr>
      </w:pPr>
      <w:r w:rsidRPr="00DE112A">
        <w:rPr>
          <w:rFonts w:asciiTheme="majorBidi" w:hAnsiTheme="majorBidi" w:cstheme="majorBidi"/>
        </w:rPr>
        <w:t xml:space="preserve">Limbers, C. A., &amp; Summers, E. (2021). Emotional eating and weight status in adolescents: A systematic review. </w:t>
      </w:r>
      <w:r w:rsidRPr="00DE112A">
        <w:rPr>
          <w:rFonts w:asciiTheme="majorBidi" w:hAnsiTheme="majorBidi" w:cstheme="majorBidi"/>
          <w:i/>
        </w:rPr>
        <w:t xml:space="preserve">International Journal of Environmental </w:t>
      </w:r>
      <w:r w:rsidRPr="00DE112A">
        <w:rPr>
          <w:rFonts w:asciiTheme="majorBidi" w:hAnsiTheme="majorBidi" w:cstheme="majorBidi"/>
          <w:i/>
          <w:spacing w:val="-2"/>
        </w:rPr>
        <w:t>Research</w:t>
      </w:r>
      <w:r w:rsidRPr="00DE112A">
        <w:rPr>
          <w:rFonts w:asciiTheme="majorBidi" w:hAnsiTheme="majorBidi" w:cstheme="majorBidi"/>
          <w:i/>
        </w:rPr>
        <w:tab/>
      </w:r>
      <w:r w:rsidRPr="00DE112A">
        <w:rPr>
          <w:rFonts w:asciiTheme="majorBidi" w:hAnsiTheme="majorBidi" w:cstheme="majorBidi"/>
          <w:i/>
          <w:spacing w:val="-4"/>
        </w:rPr>
        <w:t>and</w:t>
      </w:r>
      <w:r w:rsidRPr="00DE112A">
        <w:rPr>
          <w:rFonts w:asciiTheme="majorBidi" w:hAnsiTheme="majorBidi" w:cstheme="majorBidi"/>
          <w:i/>
        </w:rPr>
        <w:tab/>
      </w:r>
      <w:r w:rsidRPr="00DE112A">
        <w:rPr>
          <w:rFonts w:asciiTheme="majorBidi" w:hAnsiTheme="majorBidi" w:cstheme="majorBidi"/>
          <w:i/>
          <w:spacing w:val="-2"/>
        </w:rPr>
        <w:t>Public</w:t>
      </w:r>
      <w:r w:rsidRPr="00DE112A">
        <w:rPr>
          <w:rFonts w:asciiTheme="majorBidi" w:hAnsiTheme="majorBidi" w:cstheme="majorBidi"/>
          <w:i/>
        </w:rPr>
        <w:tab/>
      </w:r>
      <w:r w:rsidRPr="00DE112A">
        <w:rPr>
          <w:rFonts w:asciiTheme="majorBidi" w:hAnsiTheme="majorBidi" w:cstheme="majorBidi"/>
          <w:i/>
          <w:spacing w:val="-2"/>
        </w:rPr>
        <w:t>Health</w:t>
      </w:r>
      <w:r w:rsidRPr="00DE112A">
        <w:rPr>
          <w:rFonts w:asciiTheme="majorBidi" w:hAnsiTheme="majorBidi" w:cstheme="majorBidi"/>
          <w:spacing w:val="-2"/>
        </w:rPr>
        <w:t>,</w:t>
      </w:r>
      <w:r w:rsidRPr="00DE112A">
        <w:rPr>
          <w:rFonts w:asciiTheme="majorBidi" w:hAnsiTheme="majorBidi" w:cstheme="majorBidi"/>
        </w:rPr>
        <w:tab/>
      </w:r>
      <w:r w:rsidRPr="00DE112A">
        <w:rPr>
          <w:rFonts w:asciiTheme="majorBidi" w:hAnsiTheme="majorBidi" w:cstheme="majorBidi"/>
          <w:i/>
          <w:spacing w:val="-2"/>
        </w:rPr>
        <w:t>18</w:t>
      </w:r>
      <w:r w:rsidRPr="00DE112A">
        <w:rPr>
          <w:rFonts w:asciiTheme="majorBidi" w:hAnsiTheme="majorBidi" w:cstheme="majorBidi"/>
          <w:spacing w:val="-2"/>
        </w:rPr>
        <w:t>(3),</w:t>
      </w:r>
      <w:r w:rsidRPr="00DE112A">
        <w:rPr>
          <w:rFonts w:asciiTheme="majorBidi" w:hAnsiTheme="majorBidi" w:cstheme="majorBidi"/>
        </w:rPr>
        <w:t xml:space="preserve"> </w:t>
      </w:r>
      <w:r w:rsidRPr="00DE112A">
        <w:rPr>
          <w:rFonts w:asciiTheme="majorBidi" w:hAnsiTheme="majorBidi" w:cstheme="majorBidi"/>
          <w:spacing w:val="-2"/>
        </w:rPr>
        <w:t>1–10. https://doi.org/10.3390/ijerph18030991</w:t>
      </w:r>
    </w:p>
    <w:p w14:paraId="496AAC16" w14:textId="77777777" w:rsidR="00A363B4" w:rsidRPr="00DE112A" w:rsidRDefault="00A363B4" w:rsidP="00DE112A">
      <w:pPr>
        <w:pStyle w:val="BodyText"/>
        <w:spacing w:after="120" w:line="276" w:lineRule="auto"/>
        <w:ind w:left="426" w:right="3" w:hanging="480"/>
        <w:jc w:val="both"/>
        <w:rPr>
          <w:rFonts w:asciiTheme="majorBidi" w:hAnsiTheme="majorBidi" w:cstheme="majorBidi"/>
        </w:rPr>
      </w:pPr>
      <w:r w:rsidRPr="00DE112A">
        <w:rPr>
          <w:rFonts w:asciiTheme="majorBidi" w:hAnsiTheme="majorBidi" w:cstheme="majorBidi"/>
        </w:rPr>
        <w:t>Mentzelou, M., Papadopoulou, S. K., Psara, E., Alexatou, O., Koimtsidis, T., &amp; Giaginis,</w:t>
      </w:r>
      <w:r w:rsidRPr="00DE112A">
        <w:rPr>
          <w:rFonts w:asciiTheme="majorBidi" w:hAnsiTheme="majorBidi" w:cstheme="majorBidi"/>
          <w:spacing w:val="-4"/>
        </w:rPr>
        <w:t xml:space="preserve"> </w:t>
      </w:r>
      <w:r w:rsidRPr="00DE112A">
        <w:rPr>
          <w:rFonts w:asciiTheme="majorBidi" w:hAnsiTheme="majorBidi" w:cstheme="majorBidi"/>
        </w:rPr>
        <w:t>C.</w:t>
      </w:r>
      <w:r w:rsidRPr="00DE112A">
        <w:rPr>
          <w:rFonts w:asciiTheme="majorBidi" w:hAnsiTheme="majorBidi" w:cstheme="majorBidi"/>
          <w:spacing w:val="-4"/>
        </w:rPr>
        <w:t xml:space="preserve"> </w:t>
      </w:r>
      <w:r w:rsidRPr="00DE112A">
        <w:rPr>
          <w:rFonts w:asciiTheme="majorBidi" w:hAnsiTheme="majorBidi" w:cstheme="majorBidi"/>
        </w:rPr>
        <w:t>(2025).</w:t>
      </w:r>
      <w:r w:rsidRPr="00DE112A">
        <w:rPr>
          <w:rFonts w:asciiTheme="majorBidi" w:hAnsiTheme="majorBidi" w:cstheme="majorBidi"/>
          <w:spacing w:val="-4"/>
        </w:rPr>
        <w:t xml:space="preserve"> </w:t>
      </w:r>
      <w:r w:rsidRPr="00DE112A">
        <w:rPr>
          <w:rFonts w:asciiTheme="majorBidi" w:hAnsiTheme="majorBidi" w:cstheme="majorBidi"/>
        </w:rPr>
        <w:t>Exploring</w:t>
      </w:r>
      <w:r w:rsidRPr="00DE112A">
        <w:rPr>
          <w:rFonts w:asciiTheme="majorBidi" w:hAnsiTheme="majorBidi" w:cstheme="majorBidi"/>
          <w:spacing w:val="-4"/>
        </w:rPr>
        <w:t xml:space="preserve"> </w:t>
      </w:r>
      <w:r w:rsidRPr="00DE112A">
        <w:rPr>
          <w:rFonts w:asciiTheme="majorBidi" w:hAnsiTheme="majorBidi" w:cstheme="majorBidi"/>
        </w:rPr>
        <w:t>the</w:t>
      </w:r>
      <w:r w:rsidRPr="00DE112A">
        <w:rPr>
          <w:rFonts w:asciiTheme="majorBidi" w:hAnsiTheme="majorBidi" w:cstheme="majorBidi"/>
          <w:spacing w:val="-4"/>
        </w:rPr>
        <w:t xml:space="preserve"> </w:t>
      </w:r>
      <w:r w:rsidRPr="00DE112A">
        <w:rPr>
          <w:rFonts w:asciiTheme="majorBidi" w:hAnsiTheme="majorBidi" w:cstheme="majorBidi"/>
        </w:rPr>
        <w:t>Impact</w:t>
      </w:r>
      <w:r w:rsidRPr="00DE112A">
        <w:rPr>
          <w:rFonts w:asciiTheme="majorBidi" w:hAnsiTheme="majorBidi" w:cstheme="majorBidi"/>
          <w:spacing w:val="-4"/>
        </w:rPr>
        <w:t xml:space="preserve"> </w:t>
      </w:r>
      <w:r w:rsidRPr="00DE112A">
        <w:rPr>
          <w:rFonts w:asciiTheme="majorBidi" w:hAnsiTheme="majorBidi" w:cstheme="majorBidi"/>
        </w:rPr>
        <w:t>of</w:t>
      </w:r>
      <w:r w:rsidRPr="00DE112A">
        <w:rPr>
          <w:rFonts w:asciiTheme="majorBidi" w:hAnsiTheme="majorBidi" w:cstheme="majorBidi"/>
          <w:spacing w:val="-4"/>
        </w:rPr>
        <w:t xml:space="preserve"> </w:t>
      </w:r>
      <w:r w:rsidRPr="00DE112A">
        <w:rPr>
          <w:rFonts w:asciiTheme="majorBidi" w:hAnsiTheme="majorBidi" w:cstheme="majorBidi"/>
        </w:rPr>
        <w:t>Emotional</w:t>
      </w:r>
      <w:r w:rsidRPr="00DE112A">
        <w:rPr>
          <w:rFonts w:asciiTheme="majorBidi" w:hAnsiTheme="majorBidi" w:cstheme="majorBidi"/>
          <w:spacing w:val="-4"/>
        </w:rPr>
        <w:t xml:space="preserve"> </w:t>
      </w:r>
      <w:r w:rsidRPr="00DE112A">
        <w:rPr>
          <w:rFonts w:asciiTheme="majorBidi" w:hAnsiTheme="majorBidi" w:cstheme="majorBidi"/>
        </w:rPr>
        <w:t>Eating</w:t>
      </w:r>
      <w:r w:rsidRPr="00DE112A">
        <w:rPr>
          <w:rFonts w:asciiTheme="majorBidi" w:hAnsiTheme="majorBidi" w:cstheme="majorBidi"/>
          <w:spacing w:val="-4"/>
        </w:rPr>
        <w:t xml:space="preserve"> </w:t>
      </w:r>
      <w:r w:rsidRPr="00DE112A">
        <w:rPr>
          <w:rFonts w:asciiTheme="majorBidi" w:hAnsiTheme="majorBidi" w:cstheme="majorBidi"/>
        </w:rPr>
        <w:t>in</w:t>
      </w:r>
      <w:r w:rsidRPr="00DE112A">
        <w:rPr>
          <w:rFonts w:asciiTheme="majorBidi" w:hAnsiTheme="majorBidi" w:cstheme="majorBidi"/>
          <w:spacing w:val="-4"/>
        </w:rPr>
        <w:t xml:space="preserve"> </w:t>
      </w:r>
      <w:r w:rsidRPr="00DE112A">
        <w:rPr>
          <w:rFonts w:asciiTheme="majorBidi" w:hAnsiTheme="majorBidi" w:cstheme="majorBidi"/>
        </w:rPr>
        <w:t>Children:</w:t>
      </w:r>
      <w:r w:rsidRPr="00DE112A">
        <w:rPr>
          <w:rFonts w:asciiTheme="majorBidi" w:hAnsiTheme="majorBidi" w:cstheme="majorBidi"/>
          <w:spacing w:val="-6"/>
        </w:rPr>
        <w:t xml:space="preserve"> </w:t>
      </w:r>
      <w:r w:rsidRPr="00DE112A">
        <w:rPr>
          <w:rFonts w:asciiTheme="majorBidi" w:hAnsiTheme="majorBidi" w:cstheme="majorBidi"/>
        </w:rPr>
        <w:t xml:space="preserve">A Narrative Review. </w:t>
      </w:r>
      <w:r w:rsidRPr="00DE112A">
        <w:rPr>
          <w:rFonts w:asciiTheme="majorBidi" w:hAnsiTheme="majorBidi" w:cstheme="majorBidi"/>
          <w:i/>
        </w:rPr>
        <w:t>Pediatric Reports</w:t>
      </w:r>
      <w:r w:rsidRPr="00DE112A">
        <w:rPr>
          <w:rFonts w:asciiTheme="majorBidi" w:hAnsiTheme="majorBidi" w:cstheme="majorBidi"/>
        </w:rPr>
        <w:t xml:space="preserve">, </w:t>
      </w:r>
      <w:r w:rsidRPr="00DE112A">
        <w:rPr>
          <w:rFonts w:asciiTheme="majorBidi" w:hAnsiTheme="majorBidi" w:cstheme="majorBidi"/>
          <w:i/>
        </w:rPr>
        <w:t>17</w:t>
      </w:r>
      <w:r w:rsidRPr="00DE112A">
        <w:rPr>
          <w:rFonts w:asciiTheme="majorBidi" w:hAnsiTheme="majorBidi" w:cstheme="majorBidi"/>
        </w:rPr>
        <w:t xml:space="preserve">(3), 1–26. </w:t>
      </w:r>
      <w:r w:rsidRPr="00DE112A">
        <w:rPr>
          <w:rFonts w:asciiTheme="majorBidi" w:hAnsiTheme="majorBidi" w:cstheme="majorBidi"/>
          <w:spacing w:val="-2"/>
        </w:rPr>
        <w:t>https://doi.org/10.3390/pediatric17030066</w:t>
      </w:r>
    </w:p>
    <w:p w14:paraId="1C58B5C4" w14:textId="77777777" w:rsidR="00A363B4" w:rsidRPr="00DE112A" w:rsidRDefault="00A363B4" w:rsidP="00DE112A">
      <w:pPr>
        <w:spacing w:after="120" w:line="276" w:lineRule="auto"/>
        <w:ind w:left="426" w:right="3" w:hanging="480"/>
        <w:jc w:val="both"/>
        <w:rPr>
          <w:rFonts w:asciiTheme="majorBidi" w:hAnsiTheme="majorBidi" w:cstheme="majorBidi"/>
        </w:rPr>
      </w:pPr>
      <w:r w:rsidRPr="00DE112A">
        <w:rPr>
          <w:rFonts w:asciiTheme="majorBidi" w:hAnsiTheme="majorBidi" w:cstheme="majorBidi"/>
        </w:rPr>
        <w:t xml:space="preserve">Mesy Safira Br Sembiring, A. U. (2024). </w:t>
      </w:r>
      <w:r w:rsidRPr="00DE112A">
        <w:rPr>
          <w:rFonts w:asciiTheme="majorBidi" w:hAnsiTheme="majorBidi" w:cstheme="majorBidi"/>
          <w:i/>
        </w:rPr>
        <w:t>The Effect of emotional Eating and Negative Framing on Healty Food Choices: a Quasi-Experimental Study on Collage Student Participants Using Virtual Reality</w:t>
      </w:r>
      <w:r w:rsidRPr="00DE112A">
        <w:rPr>
          <w:rFonts w:asciiTheme="majorBidi" w:hAnsiTheme="majorBidi" w:cstheme="majorBidi"/>
        </w:rPr>
        <w:t>.</w:t>
      </w:r>
    </w:p>
    <w:p w14:paraId="1241D7A7" w14:textId="77777777" w:rsidR="00A363B4" w:rsidRPr="00DE112A" w:rsidRDefault="00A363B4" w:rsidP="00DE112A">
      <w:pPr>
        <w:spacing w:after="120" w:line="276" w:lineRule="auto"/>
        <w:ind w:left="426" w:right="3" w:hanging="480"/>
        <w:jc w:val="both"/>
        <w:rPr>
          <w:rFonts w:asciiTheme="majorBidi" w:hAnsiTheme="majorBidi" w:cstheme="majorBidi"/>
        </w:rPr>
      </w:pPr>
      <w:r w:rsidRPr="00DE112A">
        <w:rPr>
          <w:rFonts w:asciiTheme="majorBidi" w:hAnsiTheme="majorBidi" w:cstheme="majorBidi"/>
        </w:rPr>
        <w:t>Muhamad</w:t>
      </w:r>
      <w:r w:rsidRPr="00DE112A">
        <w:rPr>
          <w:rFonts w:asciiTheme="majorBidi" w:hAnsiTheme="majorBidi" w:cstheme="majorBidi"/>
          <w:spacing w:val="-9"/>
        </w:rPr>
        <w:t xml:space="preserve"> </w:t>
      </w:r>
      <w:r w:rsidRPr="00DE112A">
        <w:rPr>
          <w:rFonts w:asciiTheme="majorBidi" w:hAnsiTheme="majorBidi" w:cstheme="majorBidi"/>
        </w:rPr>
        <w:t>Affifuddin</w:t>
      </w:r>
      <w:r w:rsidRPr="00DE112A">
        <w:rPr>
          <w:rFonts w:asciiTheme="majorBidi" w:hAnsiTheme="majorBidi" w:cstheme="majorBidi"/>
          <w:spacing w:val="-9"/>
        </w:rPr>
        <w:t xml:space="preserve"> </w:t>
      </w:r>
      <w:r w:rsidRPr="00DE112A">
        <w:rPr>
          <w:rFonts w:asciiTheme="majorBidi" w:hAnsiTheme="majorBidi" w:cstheme="majorBidi"/>
        </w:rPr>
        <w:t>Nur,</w:t>
      </w:r>
      <w:r w:rsidRPr="00DE112A">
        <w:rPr>
          <w:rFonts w:asciiTheme="majorBidi" w:hAnsiTheme="majorBidi" w:cstheme="majorBidi"/>
          <w:spacing w:val="-9"/>
        </w:rPr>
        <w:t xml:space="preserve"> </w:t>
      </w:r>
      <w:r w:rsidRPr="00DE112A">
        <w:rPr>
          <w:rFonts w:asciiTheme="majorBidi" w:hAnsiTheme="majorBidi" w:cstheme="majorBidi"/>
        </w:rPr>
        <w:t>M.</w:t>
      </w:r>
      <w:r w:rsidRPr="00DE112A">
        <w:rPr>
          <w:rFonts w:asciiTheme="majorBidi" w:hAnsiTheme="majorBidi" w:cstheme="majorBidi"/>
          <w:spacing w:val="-8"/>
        </w:rPr>
        <w:t xml:space="preserve"> </w:t>
      </w:r>
      <w:r w:rsidRPr="00DE112A">
        <w:rPr>
          <w:rFonts w:asciiTheme="majorBidi" w:hAnsiTheme="majorBidi" w:cstheme="majorBidi"/>
        </w:rPr>
        <w:t>S.</w:t>
      </w:r>
      <w:r w:rsidRPr="00DE112A">
        <w:rPr>
          <w:rFonts w:asciiTheme="majorBidi" w:hAnsiTheme="majorBidi" w:cstheme="majorBidi"/>
          <w:spacing w:val="-8"/>
        </w:rPr>
        <w:t xml:space="preserve"> </w:t>
      </w:r>
      <w:r w:rsidRPr="00DE112A">
        <w:rPr>
          <w:rFonts w:asciiTheme="majorBidi" w:hAnsiTheme="majorBidi" w:cstheme="majorBidi"/>
        </w:rPr>
        <w:t>(2024).</w:t>
      </w:r>
      <w:r w:rsidRPr="00DE112A">
        <w:rPr>
          <w:rFonts w:asciiTheme="majorBidi" w:hAnsiTheme="majorBidi" w:cstheme="majorBidi"/>
          <w:spacing w:val="-9"/>
        </w:rPr>
        <w:t xml:space="preserve"> </w:t>
      </w:r>
      <w:r w:rsidRPr="00DE112A">
        <w:rPr>
          <w:rFonts w:asciiTheme="majorBidi" w:hAnsiTheme="majorBidi" w:cstheme="majorBidi"/>
        </w:rPr>
        <w:t>Pengolahan</w:t>
      </w:r>
      <w:r w:rsidRPr="00DE112A">
        <w:rPr>
          <w:rFonts w:asciiTheme="majorBidi" w:hAnsiTheme="majorBidi" w:cstheme="majorBidi"/>
          <w:spacing w:val="-8"/>
        </w:rPr>
        <w:t xml:space="preserve"> </w:t>
      </w:r>
      <w:r w:rsidRPr="00DE112A">
        <w:rPr>
          <w:rFonts w:asciiTheme="majorBidi" w:hAnsiTheme="majorBidi" w:cstheme="majorBidi"/>
        </w:rPr>
        <w:t>Data.</w:t>
      </w:r>
      <w:r w:rsidRPr="00DE112A">
        <w:rPr>
          <w:rFonts w:asciiTheme="majorBidi" w:hAnsiTheme="majorBidi" w:cstheme="majorBidi"/>
          <w:spacing w:val="-4"/>
        </w:rPr>
        <w:t xml:space="preserve"> </w:t>
      </w:r>
      <w:r w:rsidRPr="00DE112A">
        <w:rPr>
          <w:rFonts w:asciiTheme="majorBidi" w:hAnsiTheme="majorBidi" w:cstheme="majorBidi"/>
          <w:i/>
        </w:rPr>
        <w:t>Jurnal</w:t>
      </w:r>
      <w:r w:rsidRPr="00DE112A">
        <w:rPr>
          <w:rFonts w:asciiTheme="majorBidi" w:hAnsiTheme="majorBidi" w:cstheme="majorBidi"/>
          <w:i/>
          <w:spacing w:val="-8"/>
        </w:rPr>
        <w:t xml:space="preserve"> </w:t>
      </w:r>
      <w:r w:rsidRPr="00DE112A">
        <w:rPr>
          <w:rFonts w:asciiTheme="majorBidi" w:hAnsiTheme="majorBidi" w:cstheme="majorBidi"/>
          <w:i/>
        </w:rPr>
        <w:t>Ilmiah</w:t>
      </w:r>
      <w:r w:rsidRPr="00DE112A">
        <w:rPr>
          <w:rFonts w:asciiTheme="majorBidi" w:hAnsiTheme="majorBidi" w:cstheme="majorBidi"/>
          <w:i/>
          <w:spacing w:val="-8"/>
        </w:rPr>
        <w:t xml:space="preserve"> </w:t>
      </w:r>
      <w:r w:rsidRPr="00DE112A">
        <w:rPr>
          <w:rFonts w:asciiTheme="majorBidi" w:hAnsiTheme="majorBidi" w:cstheme="majorBidi"/>
          <w:i/>
        </w:rPr>
        <w:t>Sain</w:t>
      </w:r>
      <w:r w:rsidRPr="00DE112A">
        <w:rPr>
          <w:rFonts w:asciiTheme="majorBidi" w:hAnsiTheme="majorBidi" w:cstheme="majorBidi"/>
          <w:i/>
          <w:spacing w:val="-8"/>
        </w:rPr>
        <w:t xml:space="preserve"> </w:t>
      </w:r>
      <w:r w:rsidRPr="00DE112A">
        <w:rPr>
          <w:rFonts w:asciiTheme="majorBidi" w:hAnsiTheme="majorBidi" w:cstheme="majorBidi"/>
          <w:i/>
        </w:rPr>
        <w:t>Dan Teknologi</w:t>
      </w:r>
      <w:r w:rsidRPr="00DE112A">
        <w:rPr>
          <w:rFonts w:asciiTheme="majorBidi" w:hAnsiTheme="majorBidi" w:cstheme="majorBidi"/>
        </w:rPr>
        <w:t xml:space="preserve">, </w:t>
      </w:r>
      <w:r w:rsidRPr="00DE112A">
        <w:rPr>
          <w:rFonts w:asciiTheme="majorBidi" w:hAnsiTheme="majorBidi" w:cstheme="majorBidi"/>
          <w:i/>
        </w:rPr>
        <w:t>2</w:t>
      </w:r>
      <w:r w:rsidRPr="00DE112A">
        <w:rPr>
          <w:rFonts w:asciiTheme="majorBidi" w:hAnsiTheme="majorBidi" w:cstheme="majorBidi"/>
        </w:rPr>
        <w:t>(February), 4–6.</w:t>
      </w:r>
    </w:p>
    <w:p w14:paraId="02FAE508" w14:textId="77777777" w:rsidR="00A363B4" w:rsidRPr="00DE112A" w:rsidRDefault="00A363B4" w:rsidP="00DE112A">
      <w:pPr>
        <w:pStyle w:val="BodyText"/>
        <w:tabs>
          <w:tab w:val="left" w:pos="2875"/>
          <w:tab w:val="left" w:pos="4456"/>
          <w:tab w:val="left" w:pos="6271"/>
          <w:tab w:val="left" w:pos="7603"/>
        </w:tabs>
        <w:spacing w:after="120" w:line="276" w:lineRule="auto"/>
        <w:ind w:left="426" w:right="3" w:hanging="480"/>
        <w:jc w:val="both"/>
        <w:rPr>
          <w:rFonts w:asciiTheme="majorBidi" w:hAnsiTheme="majorBidi" w:cstheme="majorBidi"/>
        </w:rPr>
      </w:pPr>
      <w:r w:rsidRPr="00DE112A">
        <w:rPr>
          <w:rFonts w:asciiTheme="majorBidi" w:hAnsiTheme="majorBidi" w:cstheme="majorBidi"/>
        </w:rPr>
        <w:t xml:space="preserve">Ningtyas, N. S. A., &amp; Isaura, E. R. (2024). Emotional Eating and Psychological Distress: Unveiling the Hidden Struggles of International  Students in </w:t>
      </w:r>
      <w:r w:rsidRPr="00DE112A">
        <w:rPr>
          <w:rFonts w:asciiTheme="majorBidi" w:hAnsiTheme="majorBidi" w:cstheme="majorBidi"/>
          <w:spacing w:val="-2"/>
        </w:rPr>
        <w:t>Surabaya.</w:t>
      </w:r>
      <w:r w:rsidRPr="00DE112A">
        <w:rPr>
          <w:rFonts w:asciiTheme="majorBidi" w:hAnsiTheme="majorBidi" w:cstheme="majorBidi"/>
        </w:rPr>
        <w:tab/>
      </w:r>
      <w:r w:rsidRPr="00DE112A">
        <w:rPr>
          <w:rFonts w:asciiTheme="majorBidi" w:hAnsiTheme="majorBidi" w:cstheme="majorBidi"/>
          <w:i/>
          <w:spacing w:val="-2"/>
        </w:rPr>
        <w:t>Amerta</w:t>
      </w:r>
      <w:r w:rsidRPr="00DE112A">
        <w:rPr>
          <w:rFonts w:asciiTheme="majorBidi" w:hAnsiTheme="majorBidi" w:cstheme="majorBidi"/>
          <w:i/>
        </w:rPr>
        <w:tab/>
      </w:r>
      <w:r w:rsidRPr="00DE112A">
        <w:rPr>
          <w:rFonts w:asciiTheme="majorBidi" w:hAnsiTheme="majorBidi" w:cstheme="majorBidi"/>
          <w:i/>
          <w:spacing w:val="-2"/>
        </w:rPr>
        <w:t>Nutrition</w:t>
      </w:r>
      <w:r w:rsidRPr="00DE112A">
        <w:rPr>
          <w:rFonts w:asciiTheme="majorBidi" w:hAnsiTheme="majorBidi" w:cstheme="majorBidi"/>
          <w:spacing w:val="-2"/>
        </w:rPr>
        <w:t>,</w:t>
      </w:r>
      <w:r w:rsidRPr="00DE112A">
        <w:rPr>
          <w:rFonts w:asciiTheme="majorBidi" w:hAnsiTheme="majorBidi" w:cstheme="majorBidi"/>
        </w:rPr>
        <w:tab/>
      </w:r>
      <w:r w:rsidRPr="00DE112A">
        <w:rPr>
          <w:rFonts w:asciiTheme="majorBidi" w:hAnsiTheme="majorBidi" w:cstheme="majorBidi"/>
          <w:i/>
          <w:spacing w:val="-2"/>
        </w:rPr>
        <w:t>8</w:t>
      </w:r>
      <w:r w:rsidRPr="00DE112A">
        <w:rPr>
          <w:rFonts w:asciiTheme="majorBidi" w:hAnsiTheme="majorBidi" w:cstheme="majorBidi"/>
          <w:spacing w:val="-2"/>
        </w:rPr>
        <w:t>(4),582–592. https://doi.org/10.20473/amnt.v8i4.2024.582-592</w:t>
      </w:r>
    </w:p>
    <w:p w14:paraId="6E3122B2" w14:textId="77777777" w:rsidR="00A363B4" w:rsidRPr="00DE112A" w:rsidRDefault="00A363B4" w:rsidP="00DE112A">
      <w:pPr>
        <w:spacing w:after="120" w:line="276" w:lineRule="auto"/>
        <w:ind w:left="426" w:right="3" w:hanging="480"/>
        <w:jc w:val="both"/>
        <w:rPr>
          <w:rFonts w:asciiTheme="majorBidi" w:hAnsiTheme="majorBidi" w:cstheme="majorBidi"/>
        </w:rPr>
      </w:pPr>
      <w:r w:rsidRPr="00DE112A">
        <w:rPr>
          <w:rFonts w:asciiTheme="majorBidi" w:hAnsiTheme="majorBidi" w:cstheme="majorBidi"/>
          <w:lang w:val="fr-FR"/>
        </w:rPr>
        <w:t>Rahmadina,</w:t>
      </w:r>
      <w:r w:rsidRPr="00DE112A">
        <w:rPr>
          <w:rFonts w:asciiTheme="majorBidi" w:hAnsiTheme="majorBidi" w:cstheme="majorBidi"/>
          <w:spacing w:val="-4"/>
          <w:lang w:val="fr-FR"/>
        </w:rPr>
        <w:t xml:space="preserve"> </w:t>
      </w:r>
      <w:r w:rsidRPr="00DE112A">
        <w:rPr>
          <w:rFonts w:asciiTheme="majorBidi" w:hAnsiTheme="majorBidi" w:cstheme="majorBidi"/>
          <w:lang w:val="fr-FR"/>
        </w:rPr>
        <w:t>M.</w:t>
      </w:r>
      <w:r w:rsidRPr="00DE112A">
        <w:rPr>
          <w:rFonts w:asciiTheme="majorBidi" w:hAnsiTheme="majorBidi" w:cstheme="majorBidi"/>
          <w:spacing w:val="-4"/>
          <w:lang w:val="fr-FR"/>
        </w:rPr>
        <w:t xml:space="preserve"> </w:t>
      </w:r>
      <w:r w:rsidRPr="00DE112A">
        <w:rPr>
          <w:rFonts w:asciiTheme="majorBidi" w:hAnsiTheme="majorBidi" w:cstheme="majorBidi"/>
          <w:lang w:val="fr-FR"/>
        </w:rPr>
        <w:t>S.</w:t>
      </w:r>
      <w:r w:rsidRPr="00DE112A">
        <w:rPr>
          <w:rFonts w:asciiTheme="majorBidi" w:hAnsiTheme="majorBidi" w:cstheme="majorBidi"/>
          <w:spacing w:val="-4"/>
          <w:lang w:val="fr-FR"/>
        </w:rPr>
        <w:t xml:space="preserve"> </w:t>
      </w:r>
      <w:r w:rsidRPr="00DE112A">
        <w:rPr>
          <w:rFonts w:asciiTheme="majorBidi" w:hAnsiTheme="majorBidi" w:cstheme="majorBidi"/>
          <w:lang w:val="fr-FR"/>
        </w:rPr>
        <w:t>(2024).</w:t>
      </w:r>
      <w:r w:rsidRPr="00DE112A">
        <w:rPr>
          <w:rFonts w:asciiTheme="majorBidi" w:hAnsiTheme="majorBidi" w:cstheme="majorBidi"/>
          <w:spacing w:val="-4"/>
          <w:lang w:val="fr-FR"/>
        </w:rPr>
        <w:t xml:space="preserve"> </w:t>
      </w:r>
      <w:r w:rsidRPr="00DE112A">
        <w:rPr>
          <w:rFonts w:asciiTheme="majorBidi" w:hAnsiTheme="majorBidi" w:cstheme="majorBidi"/>
        </w:rPr>
        <w:t>Relationship</w:t>
      </w:r>
      <w:r w:rsidRPr="00DE112A">
        <w:rPr>
          <w:rFonts w:asciiTheme="majorBidi" w:hAnsiTheme="majorBidi" w:cstheme="majorBidi"/>
          <w:spacing w:val="-4"/>
        </w:rPr>
        <w:t xml:space="preserve"> </w:t>
      </w:r>
      <w:r w:rsidRPr="00DE112A">
        <w:rPr>
          <w:rFonts w:asciiTheme="majorBidi" w:hAnsiTheme="majorBidi" w:cstheme="majorBidi"/>
        </w:rPr>
        <w:t>of</w:t>
      </w:r>
      <w:r w:rsidRPr="00DE112A">
        <w:rPr>
          <w:rFonts w:asciiTheme="majorBidi" w:hAnsiTheme="majorBidi" w:cstheme="majorBidi"/>
          <w:spacing w:val="-4"/>
        </w:rPr>
        <w:t xml:space="preserve"> </w:t>
      </w:r>
      <w:r w:rsidRPr="00DE112A">
        <w:rPr>
          <w:rFonts w:asciiTheme="majorBidi" w:hAnsiTheme="majorBidi" w:cstheme="majorBidi"/>
        </w:rPr>
        <w:t>Stress</w:t>
      </w:r>
      <w:r w:rsidRPr="00DE112A">
        <w:rPr>
          <w:rFonts w:asciiTheme="majorBidi" w:hAnsiTheme="majorBidi" w:cstheme="majorBidi"/>
          <w:spacing w:val="-4"/>
        </w:rPr>
        <w:t xml:space="preserve"> </w:t>
      </w:r>
      <w:r w:rsidRPr="00DE112A">
        <w:rPr>
          <w:rFonts w:asciiTheme="majorBidi" w:hAnsiTheme="majorBidi" w:cstheme="majorBidi"/>
        </w:rPr>
        <w:t>and</w:t>
      </w:r>
      <w:r w:rsidRPr="00DE112A">
        <w:rPr>
          <w:rFonts w:asciiTheme="majorBidi" w:hAnsiTheme="majorBidi" w:cstheme="majorBidi"/>
          <w:spacing w:val="-4"/>
        </w:rPr>
        <w:t xml:space="preserve"> </w:t>
      </w:r>
      <w:r w:rsidRPr="00DE112A">
        <w:rPr>
          <w:rFonts w:asciiTheme="majorBidi" w:hAnsiTheme="majorBidi" w:cstheme="majorBidi"/>
        </w:rPr>
        <w:t>other</w:t>
      </w:r>
      <w:r w:rsidRPr="00DE112A">
        <w:rPr>
          <w:rFonts w:asciiTheme="majorBidi" w:hAnsiTheme="majorBidi" w:cstheme="majorBidi"/>
          <w:spacing w:val="-4"/>
        </w:rPr>
        <w:t xml:space="preserve"> </w:t>
      </w:r>
      <w:r w:rsidRPr="00DE112A">
        <w:rPr>
          <w:rFonts w:asciiTheme="majorBidi" w:hAnsiTheme="majorBidi" w:cstheme="majorBidi"/>
        </w:rPr>
        <w:t>Factors</w:t>
      </w:r>
      <w:r w:rsidRPr="00DE112A">
        <w:rPr>
          <w:rFonts w:asciiTheme="majorBidi" w:hAnsiTheme="majorBidi" w:cstheme="majorBidi"/>
          <w:spacing w:val="-4"/>
        </w:rPr>
        <w:t xml:space="preserve"> </w:t>
      </w:r>
      <w:r w:rsidRPr="00DE112A">
        <w:rPr>
          <w:rFonts w:asciiTheme="majorBidi" w:hAnsiTheme="majorBidi" w:cstheme="majorBidi"/>
        </w:rPr>
        <w:t>with</w:t>
      </w:r>
      <w:r w:rsidRPr="00DE112A">
        <w:rPr>
          <w:rFonts w:asciiTheme="majorBidi" w:hAnsiTheme="majorBidi" w:cstheme="majorBidi"/>
          <w:spacing w:val="-4"/>
        </w:rPr>
        <w:t xml:space="preserve"> </w:t>
      </w:r>
      <w:r w:rsidRPr="00DE112A">
        <w:rPr>
          <w:rFonts w:asciiTheme="majorBidi" w:hAnsiTheme="majorBidi" w:cstheme="majorBidi"/>
        </w:rPr>
        <w:t xml:space="preserve">Emotional Eating among Adolescents in Depok. </w:t>
      </w:r>
      <w:r w:rsidRPr="00DE112A">
        <w:rPr>
          <w:rFonts w:asciiTheme="majorBidi" w:hAnsiTheme="majorBidi" w:cstheme="majorBidi"/>
          <w:i/>
        </w:rPr>
        <w:t>Indonesian Journal of Public Health Nutrition</w:t>
      </w:r>
      <w:r w:rsidRPr="00DE112A">
        <w:rPr>
          <w:rFonts w:asciiTheme="majorBidi" w:hAnsiTheme="majorBidi" w:cstheme="majorBidi"/>
        </w:rPr>
        <w:t xml:space="preserve">, </w:t>
      </w:r>
      <w:r w:rsidRPr="00DE112A">
        <w:rPr>
          <w:rFonts w:asciiTheme="majorBidi" w:hAnsiTheme="majorBidi" w:cstheme="majorBidi"/>
          <w:i/>
        </w:rPr>
        <w:t>4</w:t>
      </w:r>
      <w:r w:rsidRPr="00DE112A">
        <w:rPr>
          <w:rFonts w:asciiTheme="majorBidi" w:hAnsiTheme="majorBidi" w:cstheme="majorBidi"/>
        </w:rPr>
        <w:t>(2). https://doi.org/10.7454/ijphn.v4i2.7650</w:t>
      </w:r>
    </w:p>
    <w:p w14:paraId="6E0CE8BF" w14:textId="77777777" w:rsidR="00A363B4" w:rsidRPr="00DE112A" w:rsidRDefault="00A363B4" w:rsidP="00DE112A">
      <w:pPr>
        <w:spacing w:after="120" w:line="276" w:lineRule="auto"/>
        <w:ind w:left="426" w:right="3" w:hanging="480"/>
        <w:jc w:val="both"/>
        <w:rPr>
          <w:rFonts w:asciiTheme="majorBidi" w:hAnsiTheme="majorBidi" w:cstheme="majorBidi"/>
        </w:rPr>
      </w:pPr>
      <w:r w:rsidRPr="00DE112A">
        <w:rPr>
          <w:rFonts w:asciiTheme="majorBidi" w:hAnsiTheme="majorBidi" w:cstheme="majorBidi"/>
        </w:rPr>
        <w:t xml:space="preserve">Ramadhani, I. R. (2022). Hubungan antara Stres Akademik dengan Emotional Eating pada Mahasiswa. In </w:t>
      </w:r>
      <w:r w:rsidRPr="00DE112A">
        <w:rPr>
          <w:rFonts w:asciiTheme="majorBidi" w:hAnsiTheme="majorBidi" w:cstheme="majorBidi"/>
          <w:i/>
        </w:rPr>
        <w:t xml:space="preserve">Buletin Riset Psikologi dan Kesehatan Mental (BRPKM) </w:t>
      </w:r>
      <w:r w:rsidRPr="00DE112A">
        <w:rPr>
          <w:rFonts w:asciiTheme="majorBidi" w:hAnsiTheme="majorBidi" w:cstheme="majorBidi"/>
        </w:rPr>
        <w:t>(Vol. 2, Issue 1). https://doi.org/10.20473/brpkm.v2i1.36545</w:t>
      </w:r>
    </w:p>
    <w:p w14:paraId="0049CF51" w14:textId="77777777" w:rsidR="00A363B4" w:rsidRPr="00DE112A" w:rsidRDefault="00A363B4" w:rsidP="00DE112A">
      <w:pPr>
        <w:spacing w:after="120" w:line="276" w:lineRule="auto"/>
        <w:ind w:left="426" w:right="3" w:hanging="480"/>
        <w:jc w:val="both"/>
        <w:rPr>
          <w:rFonts w:asciiTheme="majorBidi" w:hAnsiTheme="majorBidi" w:cstheme="majorBidi"/>
        </w:rPr>
      </w:pPr>
      <w:r w:rsidRPr="00DE112A">
        <w:rPr>
          <w:rFonts w:asciiTheme="majorBidi" w:hAnsiTheme="majorBidi" w:cstheme="majorBidi"/>
        </w:rPr>
        <w:t xml:space="preserve">Reisya Yustika Wijayanti, K. N. F. (2020). </w:t>
      </w:r>
      <w:r w:rsidRPr="00DE112A">
        <w:rPr>
          <w:rFonts w:asciiTheme="majorBidi" w:hAnsiTheme="majorBidi" w:cstheme="majorBidi"/>
          <w:i/>
        </w:rPr>
        <w:t>Pengaruh Regulasi Emosi Terhadap Perilaku Emotional Eating pada Mahasiswa Universitas Negeri Yogyakarta</w:t>
      </w:r>
      <w:r w:rsidRPr="00DE112A">
        <w:rPr>
          <w:rFonts w:asciiTheme="majorBidi" w:hAnsiTheme="majorBidi" w:cstheme="majorBidi"/>
        </w:rPr>
        <w:t xml:space="preserve">. </w:t>
      </w:r>
      <w:r w:rsidRPr="00DE112A">
        <w:rPr>
          <w:rFonts w:asciiTheme="majorBidi" w:hAnsiTheme="majorBidi" w:cstheme="majorBidi"/>
          <w:i/>
        </w:rPr>
        <w:t>05</w:t>
      </w:r>
      <w:r w:rsidRPr="00DE112A">
        <w:rPr>
          <w:rFonts w:asciiTheme="majorBidi" w:hAnsiTheme="majorBidi" w:cstheme="majorBidi"/>
        </w:rPr>
        <w:t xml:space="preserve">(02), 100–112. </w:t>
      </w:r>
    </w:p>
    <w:p w14:paraId="2AA30781" w14:textId="77777777" w:rsidR="00A363B4" w:rsidRPr="00DE112A" w:rsidRDefault="00A363B4" w:rsidP="00DE112A">
      <w:pPr>
        <w:spacing w:after="120" w:line="276" w:lineRule="auto"/>
        <w:ind w:left="426" w:right="3" w:hanging="480"/>
        <w:jc w:val="both"/>
        <w:rPr>
          <w:rFonts w:asciiTheme="majorBidi" w:hAnsiTheme="majorBidi" w:cstheme="majorBidi"/>
        </w:rPr>
      </w:pPr>
      <w:r w:rsidRPr="00DE112A">
        <w:rPr>
          <w:rFonts w:asciiTheme="majorBidi" w:hAnsiTheme="majorBidi" w:cstheme="majorBidi"/>
        </w:rPr>
        <w:lastRenderedPageBreak/>
        <w:t>Sari,</w:t>
      </w:r>
      <w:r w:rsidRPr="00DE112A">
        <w:rPr>
          <w:rFonts w:asciiTheme="majorBidi" w:hAnsiTheme="majorBidi" w:cstheme="majorBidi"/>
          <w:spacing w:val="2"/>
        </w:rPr>
        <w:t xml:space="preserve"> </w:t>
      </w:r>
      <w:r w:rsidRPr="00DE112A">
        <w:rPr>
          <w:rFonts w:asciiTheme="majorBidi" w:hAnsiTheme="majorBidi" w:cstheme="majorBidi"/>
        </w:rPr>
        <w:t>N.</w:t>
      </w:r>
      <w:r w:rsidRPr="00DE112A">
        <w:rPr>
          <w:rFonts w:asciiTheme="majorBidi" w:hAnsiTheme="majorBidi" w:cstheme="majorBidi"/>
          <w:spacing w:val="5"/>
        </w:rPr>
        <w:t xml:space="preserve"> </w:t>
      </w:r>
      <w:r w:rsidRPr="00DE112A">
        <w:rPr>
          <w:rFonts w:asciiTheme="majorBidi" w:hAnsiTheme="majorBidi" w:cstheme="majorBidi"/>
        </w:rPr>
        <w:t>(2021).</w:t>
      </w:r>
      <w:r w:rsidRPr="00DE112A">
        <w:rPr>
          <w:rFonts w:asciiTheme="majorBidi" w:hAnsiTheme="majorBidi" w:cstheme="majorBidi"/>
          <w:spacing w:val="5"/>
        </w:rPr>
        <w:t xml:space="preserve"> </w:t>
      </w:r>
      <w:r w:rsidRPr="00DE112A">
        <w:rPr>
          <w:rFonts w:asciiTheme="majorBidi" w:hAnsiTheme="majorBidi" w:cstheme="majorBidi"/>
          <w:i/>
        </w:rPr>
        <w:t>Dampak</w:t>
      </w:r>
      <w:r w:rsidRPr="00DE112A">
        <w:rPr>
          <w:rFonts w:asciiTheme="majorBidi" w:hAnsiTheme="majorBidi" w:cstheme="majorBidi"/>
          <w:i/>
          <w:spacing w:val="7"/>
        </w:rPr>
        <w:t xml:space="preserve"> </w:t>
      </w:r>
      <w:r w:rsidRPr="00DE112A">
        <w:rPr>
          <w:rFonts w:asciiTheme="majorBidi" w:hAnsiTheme="majorBidi" w:cstheme="majorBidi"/>
          <w:i/>
        </w:rPr>
        <w:t>Stres</w:t>
      </w:r>
      <w:r w:rsidRPr="00DE112A">
        <w:rPr>
          <w:rFonts w:asciiTheme="majorBidi" w:hAnsiTheme="majorBidi" w:cstheme="majorBidi"/>
          <w:i/>
          <w:spacing w:val="4"/>
        </w:rPr>
        <w:t xml:space="preserve"> </w:t>
      </w:r>
      <w:r w:rsidRPr="00DE112A">
        <w:rPr>
          <w:rFonts w:asciiTheme="majorBidi" w:hAnsiTheme="majorBidi" w:cstheme="majorBidi"/>
          <w:i/>
        </w:rPr>
        <w:t>Akademik</w:t>
      </w:r>
      <w:r w:rsidRPr="00DE112A">
        <w:rPr>
          <w:rFonts w:asciiTheme="majorBidi" w:hAnsiTheme="majorBidi" w:cstheme="majorBidi"/>
          <w:i/>
          <w:spacing w:val="5"/>
        </w:rPr>
        <w:t xml:space="preserve"> </w:t>
      </w:r>
      <w:r w:rsidRPr="00DE112A">
        <w:rPr>
          <w:rFonts w:asciiTheme="majorBidi" w:hAnsiTheme="majorBidi" w:cstheme="majorBidi"/>
          <w:i/>
        </w:rPr>
        <w:t>terhadap</w:t>
      </w:r>
      <w:r w:rsidRPr="00DE112A">
        <w:rPr>
          <w:rFonts w:asciiTheme="majorBidi" w:hAnsiTheme="majorBidi" w:cstheme="majorBidi"/>
          <w:i/>
          <w:spacing w:val="4"/>
        </w:rPr>
        <w:t xml:space="preserve"> </w:t>
      </w:r>
      <w:r w:rsidRPr="00DE112A">
        <w:rPr>
          <w:rFonts w:asciiTheme="majorBidi" w:hAnsiTheme="majorBidi" w:cstheme="majorBidi"/>
          <w:i/>
        </w:rPr>
        <w:t>Kesehatan</w:t>
      </w:r>
      <w:r w:rsidRPr="00DE112A">
        <w:rPr>
          <w:rFonts w:asciiTheme="majorBidi" w:hAnsiTheme="majorBidi" w:cstheme="majorBidi"/>
          <w:i/>
          <w:spacing w:val="6"/>
        </w:rPr>
        <w:t xml:space="preserve"> </w:t>
      </w:r>
      <w:r w:rsidRPr="00DE112A">
        <w:rPr>
          <w:rFonts w:asciiTheme="majorBidi" w:hAnsiTheme="majorBidi" w:cstheme="majorBidi"/>
          <w:i/>
        </w:rPr>
        <w:t>Mental</w:t>
      </w:r>
      <w:r w:rsidRPr="00DE112A">
        <w:rPr>
          <w:rFonts w:asciiTheme="majorBidi" w:hAnsiTheme="majorBidi" w:cstheme="majorBidi"/>
          <w:i/>
          <w:spacing w:val="6"/>
        </w:rPr>
        <w:t xml:space="preserve"> </w:t>
      </w:r>
      <w:r w:rsidRPr="00DE112A">
        <w:rPr>
          <w:rFonts w:asciiTheme="majorBidi" w:hAnsiTheme="majorBidi" w:cstheme="majorBidi"/>
          <w:i/>
          <w:spacing w:val="-2"/>
        </w:rPr>
        <w:t>Mahasiswa</w:t>
      </w:r>
      <w:r w:rsidRPr="00DE112A">
        <w:rPr>
          <w:rFonts w:asciiTheme="majorBidi" w:hAnsiTheme="majorBidi" w:cstheme="majorBidi"/>
          <w:spacing w:val="-2"/>
        </w:rPr>
        <w:t>.</w:t>
      </w:r>
    </w:p>
    <w:p w14:paraId="4B63B8BB" w14:textId="77777777" w:rsidR="00A363B4" w:rsidRPr="00DE112A" w:rsidRDefault="00A363B4" w:rsidP="00DE112A">
      <w:pPr>
        <w:pStyle w:val="BodyText"/>
        <w:spacing w:after="120" w:line="276" w:lineRule="auto"/>
        <w:ind w:left="426" w:right="3"/>
        <w:jc w:val="both"/>
        <w:rPr>
          <w:rFonts w:asciiTheme="majorBidi" w:hAnsiTheme="majorBidi" w:cstheme="majorBidi"/>
        </w:rPr>
      </w:pPr>
      <w:r w:rsidRPr="00DE112A">
        <w:rPr>
          <w:rFonts w:asciiTheme="majorBidi" w:hAnsiTheme="majorBidi" w:cstheme="majorBidi"/>
          <w:i/>
        </w:rPr>
        <w:t>01</w:t>
      </w:r>
      <w:r w:rsidRPr="00DE112A">
        <w:rPr>
          <w:rFonts w:asciiTheme="majorBidi" w:hAnsiTheme="majorBidi" w:cstheme="majorBidi"/>
        </w:rPr>
        <w:t>(01),</w:t>
      </w:r>
      <w:r w:rsidRPr="00DE112A">
        <w:rPr>
          <w:rFonts w:asciiTheme="majorBidi" w:hAnsiTheme="majorBidi" w:cstheme="majorBidi"/>
          <w:spacing w:val="-2"/>
        </w:rPr>
        <w:t xml:space="preserve"> 9–10.</w:t>
      </w:r>
    </w:p>
    <w:p w14:paraId="4BB2B021" w14:textId="77777777" w:rsidR="00A363B4" w:rsidRPr="00DE112A" w:rsidRDefault="00A363B4" w:rsidP="00DE112A">
      <w:pPr>
        <w:spacing w:after="120" w:line="276" w:lineRule="auto"/>
        <w:ind w:left="426" w:right="3" w:hanging="480"/>
        <w:jc w:val="both"/>
        <w:rPr>
          <w:rFonts w:asciiTheme="majorBidi" w:hAnsiTheme="majorBidi" w:cstheme="majorBidi"/>
          <w:lang w:val="fr-FR"/>
        </w:rPr>
      </w:pPr>
      <w:r w:rsidRPr="00DE112A">
        <w:rPr>
          <w:rFonts w:asciiTheme="majorBidi" w:hAnsiTheme="majorBidi" w:cstheme="majorBidi"/>
        </w:rPr>
        <w:t xml:space="preserve">Selvia Putri Ramadhani, Herlan Pratikto, S. (2025). </w:t>
      </w:r>
      <w:r w:rsidRPr="00DE112A">
        <w:rPr>
          <w:rFonts w:asciiTheme="majorBidi" w:hAnsiTheme="majorBidi" w:cstheme="majorBidi"/>
          <w:i/>
        </w:rPr>
        <w:t>Stres Akademik dengan Emotional Eatingpada Mahasiswa</w:t>
      </w:r>
      <w:r w:rsidRPr="00DE112A">
        <w:rPr>
          <w:rFonts w:asciiTheme="majorBidi" w:hAnsiTheme="majorBidi" w:cstheme="majorBidi"/>
        </w:rPr>
        <w:t xml:space="preserve">. </w:t>
      </w:r>
      <w:r w:rsidRPr="00DE112A">
        <w:rPr>
          <w:rFonts w:asciiTheme="majorBidi" w:hAnsiTheme="majorBidi" w:cstheme="majorBidi"/>
          <w:i/>
          <w:lang w:val="fr-FR"/>
        </w:rPr>
        <w:t>3</w:t>
      </w:r>
      <w:r w:rsidRPr="00DE112A">
        <w:rPr>
          <w:rFonts w:asciiTheme="majorBidi" w:hAnsiTheme="majorBidi" w:cstheme="majorBidi"/>
          <w:lang w:val="fr-FR"/>
        </w:rPr>
        <w:t>(01), 1–23.</w:t>
      </w:r>
    </w:p>
    <w:p w14:paraId="211BC5CC" w14:textId="77777777" w:rsidR="00A363B4" w:rsidRPr="00DE112A" w:rsidRDefault="00A363B4" w:rsidP="00DE112A">
      <w:pPr>
        <w:spacing w:after="120" w:line="276" w:lineRule="auto"/>
        <w:ind w:left="426" w:right="3" w:hanging="480"/>
        <w:jc w:val="both"/>
        <w:rPr>
          <w:rFonts w:asciiTheme="majorBidi" w:hAnsiTheme="majorBidi" w:cstheme="majorBidi"/>
          <w:lang w:val="fr-FR"/>
        </w:rPr>
      </w:pPr>
      <w:r w:rsidRPr="00DE112A">
        <w:rPr>
          <w:rFonts w:asciiTheme="majorBidi" w:hAnsiTheme="majorBidi" w:cstheme="majorBidi"/>
          <w:lang w:val="fr-FR"/>
        </w:rPr>
        <w:t>Sugiyono.</w:t>
      </w:r>
      <w:r w:rsidRPr="00DE112A">
        <w:rPr>
          <w:rFonts w:asciiTheme="majorBidi" w:hAnsiTheme="majorBidi" w:cstheme="majorBidi"/>
          <w:spacing w:val="-1"/>
          <w:lang w:val="fr-FR"/>
        </w:rPr>
        <w:t xml:space="preserve"> </w:t>
      </w:r>
      <w:r w:rsidRPr="00DE112A">
        <w:rPr>
          <w:rFonts w:asciiTheme="majorBidi" w:hAnsiTheme="majorBidi" w:cstheme="majorBidi"/>
          <w:lang w:val="fr-FR"/>
        </w:rPr>
        <w:t>(2023).</w:t>
      </w:r>
      <w:r w:rsidRPr="00DE112A">
        <w:rPr>
          <w:rFonts w:asciiTheme="majorBidi" w:hAnsiTheme="majorBidi" w:cstheme="majorBidi"/>
          <w:spacing w:val="-1"/>
          <w:lang w:val="fr-FR"/>
        </w:rPr>
        <w:t xml:space="preserve"> </w:t>
      </w:r>
      <w:r w:rsidRPr="00DE112A">
        <w:rPr>
          <w:rFonts w:asciiTheme="majorBidi" w:hAnsiTheme="majorBidi" w:cstheme="majorBidi"/>
          <w:i/>
          <w:lang w:val="fr-FR"/>
        </w:rPr>
        <w:t>Metode</w:t>
      </w:r>
      <w:r w:rsidRPr="00DE112A">
        <w:rPr>
          <w:rFonts w:asciiTheme="majorBidi" w:hAnsiTheme="majorBidi" w:cstheme="majorBidi"/>
          <w:i/>
          <w:spacing w:val="-2"/>
          <w:lang w:val="fr-FR"/>
        </w:rPr>
        <w:t xml:space="preserve"> </w:t>
      </w:r>
      <w:r w:rsidRPr="00DE112A">
        <w:rPr>
          <w:rFonts w:asciiTheme="majorBidi" w:hAnsiTheme="majorBidi" w:cstheme="majorBidi"/>
          <w:i/>
          <w:lang w:val="fr-FR"/>
        </w:rPr>
        <w:t>Penelitian</w:t>
      </w:r>
      <w:r w:rsidRPr="00DE112A">
        <w:rPr>
          <w:rFonts w:asciiTheme="majorBidi" w:hAnsiTheme="majorBidi" w:cstheme="majorBidi"/>
          <w:i/>
          <w:spacing w:val="-1"/>
          <w:lang w:val="fr-FR"/>
        </w:rPr>
        <w:t xml:space="preserve"> </w:t>
      </w:r>
      <w:r w:rsidRPr="00DE112A">
        <w:rPr>
          <w:rFonts w:asciiTheme="majorBidi" w:hAnsiTheme="majorBidi" w:cstheme="majorBidi"/>
          <w:i/>
          <w:lang w:val="fr-FR"/>
        </w:rPr>
        <w:t>Kuantitatif</w:t>
      </w:r>
      <w:r w:rsidRPr="00DE112A">
        <w:rPr>
          <w:rFonts w:asciiTheme="majorBidi" w:hAnsiTheme="majorBidi" w:cstheme="majorBidi"/>
          <w:i/>
          <w:spacing w:val="-3"/>
          <w:lang w:val="fr-FR"/>
        </w:rPr>
        <w:t xml:space="preserve"> </w:t>
      </w:r>
      <w:r w:rsidRPr="00DE112A">
        <w:rPr>
          <w:rFonts w:asciiTheme="majorBidi" w:hAnsiTheme="majorBidi" w:cstheme="majorBidi"/>
          <w:i/>
          <w:lang w:val="fr-FR"/>
        </w:rPr>
        <w:t>Kulitatif</w:t>
      </w:r>
      <w:r w:rsidRPr="00DE112A">
        <w:rPr>
          <w:rFonts w:asciiTheme="majorBidi" w:hAnsiTheme="majorBidi" w:cstheme="majorBidi"/>
          <w:i/>
          <w:spacing w:val="-1"/>
          <w:lang w:val="fr-FR"/>
        </w:rPr>
        <w:t xml:space="preserve"> </w:t>
      </w:r>
      <w:r w:rsidRPr="00DE112A">
        <w:rPr>
          <w:rFonts w:asciiTheme="majorBidi" w:hAnsiTheme="majorBidi" w:cstheme="majorBidi"/>
          <w:i/>
          <w:lang w:val="fr-FR"/>
        </w:rPr>
        <w:t xml:space="preserve">dan </w:t>
      </w:r>
      <w:r w:rsidRPr="00DE112A">
        <w:rPr>
          <w:rFonts w:asciiTheme="majorBidi" w:hAnsiTheme="majorBidi" w:cstheme="majorBidi"/>
          <w:i/>
          <w:spacing w:val="-4"/>
          <w:lang w:val="fr-FR"/>
        </w:rPr>
        <w:t>R&amp;D</w:t>
      </w:r>
      <w:r w:rsidRPr="00DE112A">
        <w:rPr>
          <w:rFonts w:asciiTheme="majorBidi" w:hAnsiTheme="majorBidi" w:cstheme="majorBidi"/>
          <w:spacing w:val="-4"/>
          <w:lang w:val="fr-FR"/>
        </w:rPr>
        <w:t>.</w:t>
      </w:r>
    </w:p>
    <w:p w14:paraId="417FD47D" w14:textId="77777777" w:rsidR="00A363B4" w:rsidRPr="00DE112A" w:rsidRDefault="00A363B4" w:rsidP="00DE112A">
      <w:pPr>
        <w:pStyle w:val="BodyText"/>
        <w:spacing w:after="120" w:line="276" w:lineRule="auto"/>
        <w:ind w:left="426" w:right="3" w:hanging="480"/>
        <w:jc w:val="both"/>
        <w:rPr>
          <w:rFonts w:asciiTheme="majorBidi" w:hAnsiTheme="majorBidi" w:cstheme="majorBidi"/>
        </w:rPr>
      </w:pPr>
      <w:r w:rsidRPr="00DE112A">
        <w:rPr>
          <w:rFonts w:asciiTheme="majorBidi" w:hAnsiTheme="majorBidi" w:cstheme="majorBidi"/>
        </w:rPr>
        <w:t>Yaacob, N. M., Afindi, N. S., Zahari, A. S. M., &amp; Awang, R. N. (2025). Factors That</w:t>
      </w:r>
      <w:r w:rsidRPr="00DE112A">
        <w:rPr>
          <w:rFonts w:asciiTheme="majorBidi" w:hAnsiTheme="majorBidi" w:cstheme="majorBidi"/>
          <w:spacing w:val="-8"/>
        </w:rPr>
        <w:t xml:space="preserve"> </w:t>
      </w:r>
      <w:r w:rsidRPr="00DE112A">
        <w:rPr>
          <w:rFonts w:asciiTheme="majorBidi" w:hAnsiTheme="majorBidi" w:cstheme="majorBidi"/>
        </w:rPr>
        <w:t>Influence</w:t>
      </w:r>
      <w:r w:rsidRPr="00DE112A">
        <w:rPr>
          <w:rFonts w:asciiTheme="majorBidi" w:hAnsiTheme="majorBidi" w:cstheme="majorBidi"/>
          <w:spacing w:val="-9"/>
        </w:rPr>
        <w:t xml:space="preserve"> </w:t>
      </w:r>
      <w:r w:rsidRPr="00DE112A">
        <w:rPr>
          <w:rFonts w:asciiTheme="majorBidi" w:hAnsiTheme="majorBidi" w:cstheme="majorBidi"/>
        </w:rPr>
        <w:t>Academic</w:t>
      </w:r>
      <w:r w:rsidRPr="00DE112A">
        <w:rPr>
          <w:rFonts w:asciiTheme="majorBidi" w:hAnsiTheme="majorBidi" w:cstheme="majorBidi"/>
          <w:spacing w:val="-9"/>
        </w:rPr>
        <w:t xml:space="preserve"> </w:t>
      </w:r>
      <w:r w:rsidRPr="00DE112A">
        <w:rPr>
          <w:rFonts w:asciiTheme="majorBidi" w:hAnsiTheme="majorBidi" w:cstheme="majorBidi"/>
        </w:rPr>
        <w:t>Stress</w:t>
      </w:r>
      <w:r w:rsidRPr="00DE112A">
        <w:rPr>
          <w:rFonts w:asciiTheme="majorBidi" w:hAnsiTheme="majorBidi" w:cstheme="majorBidi"/>
          <w:spacing w:val="-10"/>
        </w:rPr>
        <w:t xml:space="preserve"> </w:t>
      </w:r>
      <w:r w:rsidRPr="00DE112A">
        <w:rPr>
          <w:rFonts w:asciiTheme="majorBidi" w:hAnsiTheme="majorBidi" w:cstheme="majorBidi"/>
        </w:rPr>
        <w:t>Among</w:t>
      </w:r>
      <w:r w:rsidRPr="00DE112A">
        <w:rPr>
          <w:rFonts w:asciiTheme="majorBidi" w:hAnsiTheme="majorBidi" w:cstheme="majorBidi"/>
          <w:spacing w:val="-11"/>
        </w:rPr>
        <w:t xml:space="preserve"> </w:t>
      </w:r>
      <w:r w:rsidRPr="00DE112A">
        <w:rPr>
          <w:rFonts w:asciiTheme="majorBidi" w:hAnsiTheme="majorBidi" w:cstheme="majorBidi"/>
        </w:rPr>
        <w:t>Public</w:t>
      </w:r>
      <w:r w:rsidRPr="00DE112A">
        <w:rPr>
          <w:rFonts w:asciiTheme="majorBidi" w:hAnsiTheme="majorBidi" w:cstheme="majorBidi"/>
          <w:spacing w:val="-9"/>
        </w:rPr>
        <w:t xml:space="preserve"> </w:t>
      </w:r>
      <w:r w:rsidRPr="00DE112A">
        <w:rPr>
          <w:rFonts w:asciiTheme="majorBidi" w:hAnsiTheme="majorBidi" w:cstheme="majorBidi"/>
        </w:rPr>
        <w:t>University</w:t>
      </w:r>
      <w:r w:rsidRPr="00DE112A">
        <w:rPr>
          <w:rFonts w:asciiTheme="majorBidi" w:hAnsiTheme="majorBidi" w:cstheme="majorBidi"/>
          <w:spacing w:val="-11"/>
        </w:rPr>
        <w:t xml:space="preserve"> </w:t>
      </w:r>
      <w:r w:rsidRPr="00DE112A">
        <w:rPr>
          <w:rFonts w:asciiTheme="majorBidi" w:hAnsiTheme="majorBidi" w:cstheme="majorBidi"/>
        </w:rPr>
        <w:t>Students:</w:t>
      </w:r>
      <w:r w:rsidRPr="00DE112A">
        <w:rPr>
          <w:rFonts w:asciiTheme="majorBidi" w:hAnsiTheme="majorBidi" w:cstheme="majorBidi"/>
          <w:spacing w:val="-10"/>
        </w:rPr>
        <w:t xml:space="preserve"> </w:t>
      </w:r>
      <w:r w:rsidRPr="00DE112A">
        <w:rPr>
          <w:rFonts w:asciiTheme="majorBidi" w:hAnsiTheme="majorBidi" w:cstheme="majorBidi"/>
        </w:rPr>
        <w:t>The</w:t>
      </w:r>
      <w:r w:rsidRPr="00DE112A">
        <w:rPr>
          <w:rFonts w:asciiTheme="majorBidi" w:hAnsiTheme="majorBidi" w:cstheme="majorBidi"/>
          <w:spacing w:val="-12"/>
        </w:rPr>
        <w:t xml:space="preserve"> </w:t>
      </w:r>
      <w:r w:rsidRPr="00DE112A">
        <w:rPr>
          <w:rFonts w:asciiTheme="majorBidi" w:hAnsiTheme="majorBidi" w:cstheme="majorBidi"/>
        </w:rPr>
        <w:t xml:space="preserve">Case of Malaysia. </w:t>
      </w:r>
      <w:r w:rsidRPr="00DE112A">
        <w:rPr>
          <w:rFonts w:asciiTheme="majorBidi" w:hAnsiTheme="majorBidi" w:cstheme="majorBidi"/>
          <w:i/>
        </w:rPr>
        <w:t>International Journal of Social Science Research</w:t>
      </w:r>
      <w:r w:rsidRPr="00DE112A">
        <w:rPr>
          <w:rFonts w:asciiTheme="majorBidi" w:hAnsiTheme="majorBidi" w:cstheme="majorBidi"/>
        </w:rPr>
        <w:t xml:space="preserve">, </w:t>
      </w:r>
      <w:r w:rsidRPr="00DE112A">
        <w:rPr>
          <w:rFonts w:asciiTheme="majorBidi" w:hAnsiTheme="majorBidi" w:cstheme="majorBidi"/>
          <w:i/>
        </w:rPr>
        <w:t>13</w:t>
      </w:r>
      <w:r w:rsidRPr="00DE112A">
        <w:rPr>
          <w:rFonts w:asciiTheme="majorBidi" w:hAnsiTheme="majorBidi" w:cstheme="majorBidi"/>
        </w:rPr>
        <w:t xml:space="preserve">(1), 54. </w:t>
      </w:r>
      <w:r w:rsidRPr="00DE112A">
        <w:rPr>
          <w:rFonts w:asciiTheme="majorBidi" w:hAnsiTheme="majorBidi" w:cstheme="majorBidi"/>
          <w:spacing w:val="-2"/>
        </w:rPr>
        <w:t>https://doi.org/10.5296/ijssr.v13i1.22366</w:t>
      </w:r>
    </w:p>
    <w:p w14:paraId="60078DC9" w14:textId="77777777" w:rsidR="00A363B4" w:rsidRPr="00DE112A" w:rsidRDefault="00A363B4" w:rsidP="00DE112A">
      <w:pPr>
        <w:pStyle w:val="BodyText"/>
        <w:spacing w:after="120" w:line="276" w:lineRule="auto"/>
        <w:ind w:left="426" w:right="3" w:hanging="480"/>
        <w:jc w:val="both"/>
        <w:rPr>
          <w:rFonts w:asciiTheme="majorBidi" w:hAnsiTheme="majorBidi" w:cstheme="majorBidi"/>
          <w:spacing w:val="-2"/>
        </w:rPr>
      </w:pPr>
      <w:r w:rsidRPr="00DE112A">
        <w:rPr>
          <w:rFonts w:asciiTheme="majorBidi" w:hAnsiTheme="majorBidi" w:cstheme="majorBidi"/>
        </w:rPr>
        <w:t xml:space="preserve">Yuliani, A., &amp; Soeharto, T. N. E. D. (2024). Stres Akademik Pada Siswa Sekolah Menengah Kejuruan (Smk): Peran Persepsi Tentang Kehangatan Orangtua. </w:t>
      </w:r>
      <w:r w:rsidRPr="00DE112A">
        <w:rPr>
          <w:rFonts w:asciiTheme="majorBidi" w:hAnsiTheme="majorBidi" w:cstheme="majorBidi"/>
          <w:i/>
        </w:rPr>
        <w:t>Dinamika Psikologis: Jurnal Ilmiah Psikologis</w:t>
      </w:r>
      <w:r w:rsidRPr="00DE112A">
        <w:rPr>
          <w:rFonts w:asciiTheme="majorBidi" w:hAnsiTheme="majorBidi" w:cstheme="majorBidi"/>
        </w:rPr>
        <w:t xml:space="preserve">, </w:t>
      </w:r>
      <w:r w:rsidRPr="00DE112A">
        <w:rPr>
          <w:rFonts w:asciiTheme="majorBidi" w:hAnsiTheme="majorBidi" w:cstheme="majorBidi"/>
          <w:i/>
        </w:rPr>
        <w:t>1</w:t>
      </w:r>
      <w:r w:rsidRPr="00DE112A">
        <w:rPr>
          <w:rFonts w:asciiTheme="majorBidi" w:hAnsiTheme="majorBidi" w:cstheme="majorBidi"/>
        </w:rPr>
        <w:t xml:space="preserve">(1), 13–26. </w:t>
      </w:r>
      <w:r w:rsidRPr="00DE112A">
        <w:rPr>
          <w:rFonts w:asciiTheme="majorBidi" w:hAnsiTheme="majorBidi" w:cstheme="majorBidi"/>
          <w:spacing w:val="-2"/>
        </w:rPr>
        <w:t>https://doi.org/10.26486/jdp.v1i1.40.</w:t>
      </w:r>
    </w:p>
    <w:p w14:paraId="2F9D6492" w14:textId="1CD731B6" w:rsidR="0052280A" w:rsidRPr="00DE112A" w:rsidRDefault="0052280A" w:rsidP="00DE112A">
      <w:pPr>
        <w:widowControl w:val="0"/>
        <w:autoSpaceDE w:val="0"/>
        <w:autoSpaceDN w:val="0"/>
        <w:adjustRightInd w:val="0"/>
        <w:spacing w:after="120" w:line="276" w:lineRule="auto"/>
        <w:ind w:left="480" w:hanging="480"/>
        <w:jc w:val="both"/>
        <w:rPr>
          <w:rFonts w:asciiTheme="majorBidi" w:hAnsiTheme="majorBidi" w:cstheme="majorBidi"/>
          <w:noProof/>
        </w:rPr>
      </w:pPr>
    </w:p>
    <w:p w14:paraId="4EBF57BC" w14:textId="235D231C" w:rsidR="00C2410C" w:rsidRPr="00DE112A" w:rsidRDefault="0052280A" w:rsidP="00DE112A">
      <w:pPr>
        <w:spacing w:after="120" w:line="276" w:lineRule="auto"/>
        <w:jc w:val="both"/>
        <w:rPr>
          <w:rFonts w:asciiTheme="majorBidi" w:hAnsiTheme="majorBidi" w:cstheme="majorBidi"/>
        </w:rPr>
      </w:pPr>
      <w:r w:rsidRPr="00DE112A">
        <w:rPr>
          <w:rFonts w:asciiTheme="majorBidi" w:hAnsiTheme="majorBidi" w:cstheme="majorBidi"/>
        </w:rPr>
        <w:fldChar w:fldCharType="end"/>
      </w:r>
    </w:p>
    <w:sectPr w:rsidR="00C2410C" w:rsidRPr="00DE112A" w:rsidSect="00067A1F">
      <w:headerReference w:type="default" r:id="rId9"/>
      <w:footerReference w:type="default" r:id="rId10"/>
      <w:type w:val="continuous"/>
      <w:pgSz w:w="11907" w:h="16840" w:code="9"/>
      <w:pgMar w:top="1701" w:right="1134" w:bottom="1134" w:left="1304" w:header="0" w:footer="510" w:gutter="0"/>
      <w:pgNumType w:start="27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B1E8F" w14:textId="77777777" w:rsidR="0014776D" w:rsidRDefault="0014776D">
      <w:pPr>
        <w:spacing w:after="0" w:line="240" w:lineRule="auto"/>
      </w:pPr>
      <w:r>
        <w:separator/>
      </w:r>
    </w:p>
  </w:endnote>
  <w:endnote w:type="continuationSeparator" w:id="0">
    <w:p w14:paraId="50326089" w14:textId="77777777" w:rsidR="0014776D" w:rsidRDefault="00147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284880"/>
      <w:docPartObj>
        <w:docPartGallery w:val="Page Numbers (Bottom of Page)"/>
        <w:docPartUnique/>
      </w:docPartObj>
    </w:sdtPr>
    <w:sdtEndPr>
      <w:rPr>
        <w:noProof/>
      </w:rPr>
    </w:sdtEndPr>
    <w:sdtContent>
      <w:p w14:paraId="651FD271" w14:textId="77777777" w:rsidR="00BF220E" w:rsidRDefault="00BF22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0DEF9" w14:textId="77777777" w:rsidR="0014776D" w:rsidRDefault="0014776D">
      <w:pPr>
        <w:spacing w:after="0" w:line="240" w:lineRule="auto"/>
      </w:pPr>
      <w:r>
        <w:separator/>
      </w:r>
    </w:p>
  </w:footnote>
  <w:footnote w:type="continuationSeparator" w:id="0">
    <w:p w14:paraId="129F25BB" w14:textId="77777777" w:rsidR="0014776D" w:rsidRDefault="00147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9120" w14:textId="77777777" w:rsidR="00DE112A" w:rsidRPr="005312CF" w:rsidRDefault="00DE112A" w:rsidP="00DE112A">
    <w:pPr>
      <w:pStyle w:val="Header"/>
    </w:pPr>
    <w:r w:rsidRPr="00AB5B12">
      <w:rPr>
        <w:noProof/>
      </w:rPr>
      <w:drawing>
        <wp:anchor distT="0" distB="0" distL="114300" distR="114300" simplePos="0" relativeHeight="251659264" behindDoc="0" locked="0" layoutInCell="1" allowOverlap="1" wp14:anchorId="5A95A4FE" wp14:editId="39E78B13">
          <wp:simplePos x="0" y="0"/>
          <wp:positionH relativeFrom="column">
            <wp:posOffset>-72390</wp:posOffset>
          </wp:positionH>
          <wp:positionV relativeFrom="paragraph">
            <wp:posOffset>-63500</wp:posOffset>
          </wp:positionV>
          <wp:extent cx="6159500" cy="1149350"/>
          <wp:effectExtent l="0" t="0" r="0" b="0"/>
          <wp:wrapNone/>
          <wp:docPr id="1354088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0" cy="1149350"/>
                  </a:xfrm>
                  <a:prstGeom prst="rect">
                    <a:avLst/>
                  </a:prstGeom>
                  <a:noFill/>
                  <a:ln>
                    <a:noFill/>
                  </a:ln>
                </pic:spPr>
              </pic:pic>
            </a:graphicData>
          </a:graphic>
          <wp14:sizeRelH relativeFrom="margin">
            <wp14:pctWidth>0</wp14:pctWidth>
          </wp14:sizeRelH>
        </wp:anchor>
      </w:drawing>
    </w:r>
  </w:p>
  <w:p w14:paraId="3F7D5456" w14:textId="77777777" w:rsidR="00DE112A" w:rsidRDefault="00DE112A" w:rsidP="00DE112A">
    <w:pPr>
      <w:pStyle w:val="Header"/>
    </w:pPr>
  </w:p>
  <w:p w14:paraId="46194DAB" w14:textId="77777777" w:rsidR="00DE112A" w:rsidRPr="003A3E4A" w:rsidRDefault="00DE112A" w:rsidP="00DE112A">
    <w:pPr>
      <w:pStyle w:val="Header"/>
    </w:pPr>
  </w:p>
  <w:p w14:paraId="53C57E93" w14:textId="77777777" w:rsidR="00DE112A" w:rsidRPr="00B663FB" w:rsidRDefault="00DE112A" w:rsidP="00DE112A">
    <w:pPr>
      <w:pStyle w:val="Header"/>
    </w:pPr>
  </w:p>
  <w:p w14:paraId="35EE8966" w14:textId="77777777" w:rsidR="00DE112A" w:rsidRDefault="00DE1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309A"/>
    <w:multiLevelType w:val="multilevel"/>
    <w:tmpl w:val="54DCCBE2"/>
    <w:lvl w:ilvl="0">
      <w:start w:val="1"/>
      <w:numFmt w:val="decimal"/>
      <w:lvlText w:val="%1."/>
      <w:lvlJc w:val="left"/>
      <w:pPr>
        <w:ind w:left="1710" w:hanging="360"/>
      </w:pPr>
      <w:rPr>
        <w:rFonts w:hint="default"/>
      </w:rPr>
    </w:lvl>
    <w:lvl w:ilvl="1">
      <w:start w:val="2"/>
      <w:numFmt w:val="decimal"/>
      <w:isLgl/>
      <w:lvlText w:val="%1.%2"/>
      <w:lvlJc w:val="left"/>
      <w:pPr>
        <w:ind w:left="1710" w:hanging="36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790" w:hanging="1440"/>
      </w:pPr>
      <w:rPr>
        <w:rFonts w:hint="default"/>
      </w:rPr>
    </w:lvl>
    <w:lvl w:ilvl="8">
      <w:start w:val="1"/>
      <w:numFmt w:val="decimal"/>
      <w:isLgl/>
      <w:lvlText w:val="%1.%2.%3.%4.%5.%6.%7.%8.%9"/>
      <w:lvlJc w:val="left"/>
      <w:pPr>
        <w:ind w:left="3150" w:hanging="1800"/>
      </w:pPr>
      <w:rPr>
        <w:rFonts w:hint="default"/>
      </w:rPr>
    </w:lvl>
  </w:abstractNum>
  <w:abstractNum w:abstractNumId="1" w15:restartNumberingAfterBreak="0">
    <w:nsid w:val="0EE75682"/>
    <w:multiLevelType w:val="hybridMultilevel"/>
    <w:tmpl w:val="EA6E44CA"/>
    <w:lvl w:ilvl="0" w:tplc="97BA45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956F8"/>
    <w:multiLevelType w:val="hybridMultilevel"/>
    <w:tmpl w:val="CB2CEEEC"/>
    <w:lvl w:ilvl="0" w:tplc="8D08039A">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23C31D87"/>
    <w:multiLevelType w:val="hybridMultilevel"/>
    <w:tmpl w:val="7CB8460E"/>
    <w:lvl w:ilvl="0" w:tplc="C414B612">
      <w:start w:val="1"/>
      <w:numFmt w:val="lowerLetter"/>
      <w:lvlText w:val="%1."/>
      <w:lvlJc w:val="left"/>
      <w:pPr>
        <w:ind w:left="1494" w:hanging="360"/>
      </w:pPr>
    </w:lvl>
    <w:lvl w:ilvl="1" w:tplc="38090019">
      <w:start w:val="1"/>
      <w:numFmt w:val="lowerLetter"/>
      <w:lvlText w:val="%2."/>
      <w:lvlJc w:val="left"/>
      <w:pPr>
        <w:ind w:left="2214" w:hanging="360"/>
      </w:pPr>
    </w:lvl>
    <w:lvl w:ilvl="2" w:tplc="3809001B">
      <w:start w:val="1"/>
      <w:numFmt w:val="lowerRoman"/>
      <w:lvlText w:val="%3."/>
      <w:lvlJc w:val="right"/>
      <w:pPr>
        <w:ind w:left="2934" w:hanging="180"/>
      </w:pPr>
    </w:lvl>
    <w:lvl w:ilvl="3" w:tplc="3809000F">
      <w:start w:val="1"/>
      <w:numFmt w:val="decimal"/>
      <w:lvlText w:val="%4."/>
      <w:lvlJc w:val="left"/>
      <w:pPr>
        <w:ind w:left="3654" w:hanging="360"/>
      </w:pPr>
    </w:lvl>
    <w:lvl w:ilvl="4" w:tplc="38090019">
      <w:start w:val="1"/>
      <w:numFmt w:val="lowerLetter"/>
      <w:lvlText w:val="%5."/>
      <w:lvlJc w:val="left"/>
      <w:pPr>
        <w:ind w:left="4374" w:hanging="360"/>
      </w:pPr>
    </w:lvl>
    <w:lvl w:ilvl="5" w:tplc="3809001B">
      <w:start w:val="1"/>
      <w:numFmt w:val="lowerRoman"/>
      <w:lvlText w:val="%6."/>
      <w:lvlJc w:val="right"/>
      <w:pPr>
        <w:ind w:left="5094" w:hanging="180"/>
      </w:pPr>
    </w:lvl>
    <w:lvl w:ilvl="6" w:tplc="3809000F">
      <w:start w:val="1"/>
      <w:numFmt w:val="decimal"/>
      <w:lvlText w:val="%7."/>
      <w:lvlJc w:val="left"/>
      <w:pPr>
        <w:ind w:left="5814" w:hanging="360"/>
      </w:pPr>
    </w:lvl>
    <w:lvl w:ilvl="7" w:tplc="38090019">
      <w:start w:val="1"/>
      <w:numFmt w:val="lowerLetter"/>
      <w:lvlText w:val="%8."/>
      <w:lvlJc w:val="left"/>
      <w:pPr>
        <w:ind w:left="6534" w:hanging="360"/>
      </w:pPr>
    </w:lvl>
    <w:lvl w:ilvl="8" w:tplc="3809001B">
      <w:start w:val="1"/>
      <w:numFmt w:val="lowerRoman"/>
      <w:lvlText w:val="%9."/>
      <w:lvlJc w:val="right"/>
      <w:pPr>
        <w:ind w:left="7254" w:hanging="180"/>
      </w:pPr>
    </w:lvl>
  </w:abstractNum>
  <w:abstractNum w:abstractNumId="4" w15:restartNumberingAfterBreak="0">
    <w:nsid w:val="2B0B744F"/>
    <w:multiLevelType w:val="hybridMultilevel"/>
    <w:tmpl w:val="C93A6FB4"/>
    <w:lvl w:ilvl="0" w:tplc="C7C2E6D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E262A93"/>
    <w:multiLevelType w:val="hybridMultilevel"/>
    <w:tmpl w:val="A9BAE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50060"/>
    <w:multiLevelType w:val="hybridMultilevel"/>
    <w:tmpl w:val="4DBEE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9B2985"/>
    <w:multiLevelType w:val="multilevel"/>
    <w:tmpl w:val="2F38E86C"/>
    <w:lvl w:ilvl="0">
      <w:start w:val="1"/>
      <w:numFmt w:val="decimal"/>
      <w:lvlText w:val="%1."/>
      <w:lvlJc w:val="left"/>
      <w:pPr>
        <w:ind w:left="2070" w:hanging="360"/>
      </w:pPr>
      <w:rPr>
        <w:rFonts w:hint="default"/>
        <w:b w:val="0"/>
        <w:bCs w:val="0"/>
      </w:rPr>
    </w:lvl>
    <w:lvl w:ilvl="1">
      <w:start w:val="1"/>
      <w:numFmt w:val="decimal"/>
      <w:isLgl/>
      <w:lvlText w:val="%1.%2."/>
      <w:lvlJc w:val="left"/>
      <w:pPr>
        <w:ind w:left="2520" w:hanging="360"/>
      </w:pPr>
      <w:rPr>
        <w:rFonts w:hint="default"/>
      </w:rPr>
    </w:lvl>
    <w:lvl w:ilvl="2">
      <w:start w:val="1"/>
      <w:numFmt w:val="decimal"/>
      <w:isLgl/>
      <w:lvlText w:val="%1.%2.%3."/>
      <w:lvlJc w:val="left"/>
      <w:pPr>
        <w:ind w:left="3330" w:hanging="720"/>
      </w:pPr>
      <w:rPr>
        <w:rFonts w:hint="default"/>
      </w:rPr>
    </w:lvl>
    <w:lvl w:ilvl="3">
      <w:start w:val="1"/>
      <w:numFmt w:val="decimal"/>
      <w:isLgl/>
      <w:lvlText w:val="%1.%2.%3.%4."/>
      <w:lvlJc w:val="left"/>
      <w:pPr>
        <w:ind w:left="3780" w:hanging="720"/>
      </w:pPr>
      <w:rPr>
        <w:rFonts w:hint="default"/>
      </w:rPr>
    </w:lvl>
    <w:lvl w:ilvl="4">
      <w:start w:val="1"/>
      <w:numFmt w:val="decimal"/>
      <w:isLgl/>
      <w:lvlText w:val="%1.%2.%3.%4.%5."/>
      <w:lvlJc w:val="left"/>
      <w:pPr>
        <w:ind w:left="459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300" w:hanging="1440"/>
      </w:pPr>
      <w:rPr>
        <w:rFonts w:hint="default"/>
      </w:rPr>
    </w:lvl>
    <w:lvl w:ilvl="8">
      <w:start w:val="1"/>
      <w:numFmt w:val="decimal"/>
      <w:isLgl/>
      <w:lvlText w:val="%1.%2.%3.%4.%5.%6.%7.%8.%9."/>
      <w:lvlJc w:val="left"/>
      <w:pPr>
        <w:ind w:left="7110" w:hanging="1800"/>
      </w:pPr>
      <w:rPr>
        <w:rFonts w:hint="default"/>
      </w:rPr>
    </w:lvl>
  </w:abstractNum>
  <w:abstractNum w:abstractNumId="8" w15:restartNumberingAfterBreak="0">
    <w:nsid w:val="390668DF"/>
    <w:multiLevelType w:val="hybridMultilevel"/>
    <w:tmpl w:val="AB76495A"/>
    <w:lvl w:ilvl="0" w:tplc="2FFA091A">
      <w:start w:val="1"/>
      <w:numFmt w:val="decimal"/>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39CF0007"/>
    <w:multiLevelType w:val="hybridMultilevel"/>
    <w:tmpl w:val="82E28D82"/>
    <w:lvl w:ilvl="0" w:tplc="DE0E621A">
      <w:start w:val="1"/>
      <w:numFmt w:val="decimal"/>
      <w:lvlText w:val="4.%1"/>
      <w:lvlJc w:val="left"/>
      <w:pPr>
        <w:ind w:left="720" w:hanging="360"/>
      </w:pPr>
      <w:rPr>
        <w:rFonts w:ascii="Times New Roman" w:hAnsi="Times New Roman"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BF26B90"/>
    <w:multiLevelType w:val="hybridMultilevel"/>
    <w:tmpl w:val="43B60C2E"/>
    <w:lvl w:ilvl="0" w:tplc="586EC5FE">
      <w:start w:val="1"/>
      <w:numFmt w:val="lowerLetter"/>
      <w:lvlText w:val="%1."/>
      <w:lvlJc w:val="left"/>
      <w:pPr>
        <w:ind w:left="630" w:hanging="360"/>
      </w:pPr>
      <w:rPr>
        <w:rFonts w:hint="default"/>
      </w:rPr>
    </w:lvl>
    <w:lvl w:ilvl="1" w:tplc="38090019" w:tentative="1">
      <w:start w:val="1"/>
      <w:numFmt w:val="lowerLetter"/>
      <w:lvlText w:val="%2."/>
      <w:lvlJc w:val="left"/>
      <w:pPr>
        <w:ind w:left="1350" w:hanging="360"/>
      </w:pPr>
    </w:lvl>
    <w:lvl w:ilvl="2" w:tplc="3809001B" w:tentative="1">
      <w:start w:val="1"/>
      <w:numFmt w:val="lowerRoman"/>
      <w:lvlText w:val="%3."/>
      <w:lvlJc w:val="right"/>
      <w:pPr>
        <w:ind w:left="2070" w:hanging="180"/>
      </w:pPr>
    </w:lvl>
    <w:lvl w:ilvl="3" w:tplc="3809000F" w:tentative="1">
      <w:start w:val="1"/>
      <w:numFmt w:val="decimal"/>
      <w:lvlText w:val="%4."/>
      <w:lvlJc w:val="left"/>
      <w:pPr>
        <w:ind w:left="2790" w:hanging="360"/>
      </w:pPr>
    </w:lvl>
    <w:lvl w:ilvl="4" w:tplc="38090019" w:tentative="1">
      <w:start w:val="1"/>
      <w:numFmt w:val="lowerLetter"/>
      <w:lvlText w:val="%5."/>
      <w:lvlJc w:val="left"/>
      <w:pPr>
        <w:ind w:left="3510" w:hanging="360"/>
      </w:pPr>
    </w:lvl>
    <w:lvl w:ilvl="5" w:tplc="3809001B" w:tentative="1">
      <w:start w:val="1"/>
      <w:numFmt w:val="lowerRoman"/>
      <w:lvlText w:val="%6."/>
      <w:lvlJc w:val="right"/>
      <w:pPr>
        <w:ind w:left="4230" w:hanging="180"/>
      </w:pPr>
    </w:lvl>
    <w:lvl w:ilvl="6" w:tplc="3809000F" w:tentative="1">
      <w:start w:val="1"/>
      <w:numFmt w:val="decimal"/>
      <w:lvlText w:val="%7."/>
      <w:lvlJc w:val="left"/>
      <w:pPr>
        <w:ind w:left="4950" w:hanging="360"/>
      </w:pPr>
    </w:lvl>
    <w:lvl w:ilvl="7" w:tplc="38090019" w:tentative="1">
      <w:start w:val="1"/>
      <w:numFmt w:val="lowerLetter"/>
      <w:lvlText w:val="%8."/>
      <w:lvlJc w:val="left"/>
      <w:pPr>
        <w:ind w:left="5670" w:hanging="360"/>
      </w:pPr>
    </w:lvl>
    <w:lvl w:ilvl="8" w:tplc="3809001B" w:tentative="1">
      <w:start w:val="1"/>
      <w:numFmt w:val="lowerRoman"/>
      <w:lvlText w:val="%9."/>
      <w:lvlJc w:val="right"/>
      <w:pPr>
        <w:ind w:left="6390" w:hanging="180"/>
      </w:pPr>
    </w:lvl>
  </w:abstractNum>
  <w:abstractNum w:abstractNumId="11" w15:restartNumberingAfterBreak="0">
    <w:nsid w:val="47DC7A3B"/>
    <w:multiLevelType w:val="hybridMultilevel"/>
    <w:tmpl w:val="7F60EAFA"/>
    <w:lvl w:ilvl="0" w:tplc="10C818DE">
      <w:start w:val="1"/>
      <w:numFmt w:val="lowerLetter"/>
      <w:lvlText w:val="%1."/>
      <w:lvlJc w:val="left"/>
      <w:pPr>
        <w:ind w:left="630" w:hanging="360"/>
      </w:pPr>
      <w:rPr>
        <w:rFonts w:hint="default"/>
      </w:rPr>
    </w:lvl>
    <w:lvl w:ilvl="1" w:tplc="38090019" w:tentative="1">
      <w:start w:val="1"/>
      <w:numFmt w:val="lowerLetter"/>
      <w:lvlText w:val="%2."/>
      <w:lvlJc w:val="left"/>
      <w:pPr>
        <w:ind w:left="1350" w:hanging="360"/>
      </w:pPr>
    </w:lvl>
    <w:lvl w:ilvl="2" w:tplc="3809001B" w:tentative="1">
      <w:start w:val="1"/>
      <w:numFmt w:val="lowerRoman"/>
      <w:lvlText w:val="%3."/>
      <w:lvlJc w:val="right"/>
      <w:pPr>
        <w:ind w:left="2070" w:hanging="180"/>
      </w:pPr>
    </w:lvl>
    <w:lvl w:ilvl="3" w:tplc="3809000F" w:tentative="1">
      <w:start w:val="1"/>
      <w:numFmt w:val="decimal"/>
      <w:lvlText w:val="%4."/>
      <w:lvlJc w:val="left"/>
      <w:pPr>
        <w:ind w:left="2790" w:hanging="360"/>
      </w:pPr>
    </w:lvl>
    <w:lvl w:ilvl="4" w:tplc="38090019" w:tentative="1">
      <w:start w:val="1"/>
      <w:numFmt w:val="lowerLetter"/>
      <w:lvlText w:val="%5."/>
      <w:lvlJc w:val="left"/>
      <w:pPr>
        <w:ind w:left="3510" w:hanging="360"/>
      </w:pPr>
    </w:lvl>
    <w:lvl w:ilvl="5" w:tplc="3809001B" w:tentative="1">
      <w:start w:val="1"/>
      <w:numFmt w:val="lowerRoman"/>
      <w:lvlText w:val="%6."/>
      <w:lvlJc w:val="right"/>
      <w:pPr>
        <w:ind w:left="4230" w:hanging="180"/>
      </w:pPr>
    </w:lvl>
    <w:lvl w:ilvl="6" w:tplc="3809000F" w:tentative="1">
      <w:start w:val="1"/>
      <w:numFmt w:val="decimal"/>
      <w:lvlText w:val="%7."/>
      <w:lvlJc w:val="left"/>
      <w:pPr>
        <w:ind w:left="4950" w:hanging="360"/>
      </w:pPr>
    </w:lvl>
    <w:lvl w:ilvl="7" w:tplc="38090019" w:tentative="1">
      <w:start w:val="1"/>
      <w:numFmt w:val="lowerLetter"/>
      <w:lvlText w:val="%8."/>
      <w:lvlJc w:val="left"/>
      <w:pPr>
        <w:ind w:left="5670" w:hanging="360"/>
      </w:pPr>
    </w:lvl>
    <w:lvl w:ilvl="8" w:tplc="3809001B" w:tentative="1">
      <w:start w:val="1"/>
      <w:numFmt w:val="lowerRoman"/>
      <w:lvlText w:val="%9."/>
      <w:lvlJc w:val="right"/>
      <w:pPr>
        <w:ind w:left="6390" w:hanging="180"/>
      </w:pPr>
    </w:lvl>
  </w:abstractNum>
  <w:abstractNum w:abstractNumId="12" w15:restartNumberingAfterBreak="0">
    <w:nsid w:val="4CF173F2"/>
    <w:multiLevelType w:val="hybridMultilevel"/>
    <w:tmpl w:val="35D6D434"/>
    <w:lvl w:ilvl="0" w:tplc="0464ACD6">
      <w:start w:val="1"/>
      <w:numFmt w:val="lowerLetter"/>
      <w:lvlText w:val="%1."/>
      <w:lvlJc w:val="left"/>
      <w:pPr>
        <w:ind w:left="720" w:hanging="360"/>
      </w:pPr>
      <w:rPr>
        <w:rFonts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A497E9D"/>
    <w:multiLevelType w:val="multilevel"/>
    <w:tmpl w:val="297285C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736E5D"/>
    <w:multiLevelType w:val="multilevel"/>
    <w:tmpl w:val="84C28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0E753E"/>
    <w:multiLevelType w:val="hybridMultilevel"/>
    <w:tmpl w:val="C0867CD6"/>
    <w:lvl w:ilvl="0" w:tplc="3000DBC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63F6121D"/>
    <w:multiLevelType w:val="hybridMultilevel"/>
    <w:tmpl w:val="978C52B8"/>
    <w:lvl w:ilvl="0" w:tplc="67C437F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71E2348E"/>
    <w:multiLevelType w:val="hybridMultilevel"/>
    <w:tmpl w:val="D28CD782"/>
    <w:lvl w:ilvl="0" w:tplc="44246908">
      <w:start w:val="1"/>
      <w:numFmt w:val="decimal"/>
      <w:lvlText w:val="5.2. %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num w:numId="1" w16cid:durableId="770051870">
    <w:abstractNumId w:val="6"/>
  </w:num>
  <w:num w:numId="2" w16cid:durableId="1600137619">
    <w:abstractNumId w:val="7"/>
  </w:num>
  <w:num w:numId="3" w16cid:durableId="1366102212">
    <w:abstractNumId w:val="4"/>
  </w:num>
  <w:num w:numId="4" w16cid:durableId="1642924579">
    <w:abstractNumId w:val="15"/>
  </w:num>
  <w:num w:numId="5" w16cid:durableId="905141125">
    <w:abstractNumId w:val="16"/>
  </w:num>
  <w:num w:numId="6" w16cid:durableId="2063285614">
    <w:abstractNumId w:val="5"/>
  </w:num>
  <w:num w:numId="7" w16cid:durableId="1311591951">
    <w:abstractNumId w:val="14"/>
  </w:num>
  <w:num w:numId="8" w16cid:durableId="235096240">
    <w:abstractNumId w:val="13"/>
  </w:num>
  <w:num w:numId="9" w16cid:durableId="1194687469">
    <w:abstractNumId w:val="2"/>
  </w:num>
  <w:num w:numId="10" w16cid:durableId="1592468712">
    <w:abstractNumId w:val="8"/>
  </w:num>
  <w:num w:numId="11" w16cid:durableId="1317880961">
    <w:abstractNumId w:val="0"/>
  </w:num>
  <w:num w:numId="12" w16cid:durableId="427391513">
    <w:abstractNumId w:val="17"/>
  </w:num>
  <w:num w:numId="13" w16cid:durableId="204997133">
    <w:abstractNumId w:val="1"/>
  </w:num>
  <w:num w:numId="14" w16cid:durableId="1076902953">
    <w:abstractNumId w:val="10"/>
  </w:num>
  <w:num w:numId="15" w16cid:durableId="597325568">
    <w:abstractNumId w:val="11"/>
  </w:num>
  <w:num w:numId="16" w16cid:durableId="15668357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723825">
    <w:abstractNumId w:val="12"/>
  </w:num>
  <w:num w:numId="18" w16cid:durableId="2033744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3DF"/>
    <w:rsid w:val="000110F8"/>
    <w:rsid w:val="00013CB9"/>
    <w:rsid w:val="00067A1F"/>
    <w:rsid w:val="00112F9E"/>
    <w:rsid w:val="0012190B"/>
    <w:rsid w:val="0014776D"/>
    <w:rsid w:val="001A324C"/>
    <w:rsid w:val="00287BF2"/>
    <w:rsid w:val="003C2B61"/>
    <w:rsid w:val="003F0020"/>
    <w:rsid w:val="0045319C"/>
    <w:rsid w:val="004C2F73"/>
    <w:rsid w:val="004C6088"/>
    <w:rsid w:val="004D5EA0"/>
    <w:rsid w:val="0052280A"/>
    <w:rsid w:val="005613BF"/>
    <w:rsid w:val="00563642"/>
    <w:rsid w:val="00622781"/>
    <w:rsid w:val="00684012"/>
    <w:rsid w:val="006A553E"/>
    <w:rsid w:val="006C6401"/>
    <w:rsid w:val="006F0E43"/>
    <w:rsid w:val="006F3B92"/>
    <w:rsid w:val="00786BAD"/>
    <w:rsid w:val="007A251B"/>
    <w:rsid w:val="007C044E"/>
    <w:rsid w:val="007D2FDC"/>
    <w:rsid w:val="007D633E"/>
    <w:rsid w:val="007E11AE"/>
    <w:rsid w:val="008347C8"/>
    <w:rsid w:val="008C0277"/>
    <w:rsid w:val="009C564A"/>
    <w:rsid w:val="009D23DF"/>
    <w:rsid w:val="009F41B7"/>
    <w:rsid w:val="009F45C6"/>
    <w:rsid w:val="00A363B4"/>
    <w:rsid w:val="00A52355"/>
    <w:rsid w:val="00A76007"/>
    <w:rsid w:val="00B864EC"/>
    <w:rsid w:val="00B95068"/>
    <w:rsid w:val="00BD1FA2"/>
    <w:rsid w:val="00BE218F"/>
    <w:rsid w:val="00BF220E"/>
    <w:rsid w:val="00BF4E9B"/>
    <w:rsid w:val="00C20965"/>
    <w:rsid w:val="00C20F95"/>
    <w:rsid w:val="00C2410C"/>
    <w:rsid w:val="00CC0949"/>
    <w:rsid w:val="00DD67C1"/>
    <w:rsid w:val="00DE112A"/>
    <w:rsid w:val="00E04605"/>
    <w:rsid w:val="00E0556E"/>
    <w:rsid w:val="00E44AF6"/>
    <w:rsid w:val="00F313E6"/>
    <w:rsid w:val="00F563D2"/>
    <w:rsid w:val="00FA31FC"/>
    <w:rsid w:val="00FA7E06"/>
    <w:rsid w:val="00FC2988"/>
    <w:rsid w:val="00FD766B"/>
    <w:rsid w:val="00FE19CF"/>
    <w:rsid w:val="00FE76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62441"/>
  <w15:chartTrackingRefBased/>
  <w15:docId w15:val="{2354224B-E7F3-40C7-B4AF-306955185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3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3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3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3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3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3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3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3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3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3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3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3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3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3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3DF"/>
    <w:rPr>
      <w:rFonts w:eastAsiaTheme="majorEastAsia" w:cstheme="majorBidi"/>
      <w:color w:val="272727" w:themeColor="text1" w:themeTint="D8"/>
    </w:rPr>
  </w:style>
  <w:style w:type="paragraph" w:styleId="Title">
    <w:name w:val="Title"/>
    <w:basedOn w:val="Normal"/>
    <w:next w:val="Normal"/>
    <w:link w:val="TitleChar"/>
    <w:uiPriority w:val="10"/>
    <w:qFormat/>
    <w:rsid w:val="009D2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3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3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3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3DF"/>
    <w:pPr>
      <w:spacing w:before="160"/>
      <w:jc w:val="center"/>
    </w:pPr>
    <w:rPr>
      <w:i/>
      <w:iCs/>
      <w:color w:val="404040" w:themeColor="text1" w:themeTint="BF"/>
    </w:rPr>
  </w:style>
  <w:style w:type="character" w:customStyle="1" w:styleId="QuoteChar">
    <w:name w:val="Quote Char"/>
    <w:basedOn w:val="DefaultParagraphFont"/>
    <w:link w:val="Quote"/>
    <w:uiPriority w:val="29"/>
    <w:rsid w:val="009D23DF"/>
    <w:rPr>
      <w:i/>
      <w:iCs/>
      <w:color w:val="404040" w:themeColor="text1" w:themeTint="BF"/>
    </w:rPr>
  </w:style>
  <w:style w:type="paragraph" w:styleId="ListParagraph">
    <w:name w:val="List Paragraph"/>
    <w:basedOn w:val="Normal"/>
    <w:uiPriority w:val="34"/>
    <w:qFormat/>
    <w:rsid w:val="009D23DF"/>
    <w:pPr>
      <w:ind w:left="720"/>
      <w:contextualSpacing/>
    </w:pPr>
  </w:style>
  <w:style w:type="character" w:styleId="IntenseEmphasis">
    <w:name w:val="Intense Emphasis"/>
    <w:basedOn w:val="DefaultParagraphFont"/>
    <w:uiPriority w:val="21"/>
    <w:qFormat/>
    <w:rsid w:val="009D23DF"/>
    <w:rPr>
      <w:i/>
      <w:iCs/>
      <w:color w:val="0F4761" w:themeColor="accent1" w:themeShade="BF"/>
    </w:rPr>
  </w:style>
  <w:style w:type="paragraph" w:styleId="IntenseQuote">
    <w:name w:val="Intense Quote"/>
    <w:basedOn w:val="Normal"/>
    <w:next w:val="Normal"/>
    <w:link w:val="IntenseQuoteChar"/>
    <w:uiPriority w:val="30"/>
    <w:qFormat/>
    <w:rsid w:val="009D2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3DF"/>
    <w:rPr>
      <w:i/>
      <w:iCs/>
      <w:color w:val="0F4761" w:themeColor="accent1" w:themeShade="BF"/>
    </w:rPr>
  </w:style>
  <w:style w:type="character" w:styleId="IntenseReference">
    <w:name w:val="Intense Reference"/>
    <w:basedOn w:val="DefaultParagraphFont"/>
    <w:uiPriority w:val="32"/>
    <w:qFormat/>
    <w:rsid w:val="009D23DF"/>
    <w:rPr>
      <w:b/>
      <w:bCs/>
      <w:smallCaps/>
      <w:color w:val="0F4761" w:themeColor="accent1" w:themeShade="BF"/>
      <w:spacing w:val="5"/>
    </w:rPr>
  </w:style>
  <w:style w:type="character" w:styleId="PlaceholderText">
    <w:name w:val="Placeholder Text"/>
    <w:basedOn w:val="DefaultParagraphFont"/>
    <w:uiPriority w:val="99"/>
    <w:semiHidden/>
    <w:rsid w:val="009D23DF"/>
    <w:rPr>
      <w:color w:val="666666"/>
    </w:rPr>
  </w:style>
  <w:style w:type="paragraph" w:styleId="NormalWeb">
    <w:name w:val="Normal (Web)"/>
    <w:basedOn w:val="Normal"/>
    <w:uiPriority w:val="99"/>
    <w:unhideWhenUsed/>
    <w:rsid w:val="00DD67C1"/>
    <w:rPr>
      <w:rFonts w:ascii="Times New Roman" w:hAnsi="Times New Roman" w:cs="Times New Roman"/>
    </w:rPr>
  </w:style>
  <w:style w:type="table" w:styleId="TableGrid">
    <w:name w:val="Table Grid"/>
    <w:basedOn w:val="TableNormal"/>
    <w:uiPriority w:val="39"/>
    <w:rsid w:val="00C20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20965"/>
    <w:pPr>
      <w:spacing w:after="200" w:line="240" w:lineRule="auto"/>
    </w:pPr>
    <w:rPr>
      <w:i/>
      <w:iCs/>
      <w:color w:val="0E2841" w:themeColor="text2"/>
      <w:sz w:val="18"/>
      <w:szCs w:val="18"/>
    </w:rPr>
  </w:style>
  <w:style w:type="character" w:styleId="Strong">
    <w:name w:val="Strong"/>
    <w:basedOn w:val="DefaultParagraphFont"/>
    <w:uiPriority w:val="22"/>
    <w:qFormat/>
    <w:rsid w:val="00622781"/>
    <w:rPr>
      <w:b/>
      <w:bCs/>
    </w:rPr>
  </w:style>
  <w:style w:type="paragraph" w:styleId="Bibliography">
    <w:name w:val="Bibliography"/>
    <w:basedOn w:val="Normal"/>
    <w:next w:val="Normal"/>
    <w:uiPriority w:val="37"/>
    <w:unhideWhenUsed/>
    <w:rsid w:val="00B864EC"/>
  </w:style>
  <w:style w:type="character" w:styleId="Hyperlink">
    <w:name w:val="Hyperlink"/>
    <w:basedOn w:val="DefaultParagraphFont"/>
    <w:uiPriority w:val="99"/>
    <w:unhideWhenUsed/>
    <w:rsid w:val="00C20F95"/>
    <w:rPr>
      <w:color w:val="467886" w:themeColor="hyperlink"/>
      <w:u w:val="single"/>
    </w:rPr>
  </w:style>
  <w:style w:type="character" w:styleId="UnresolvedMention">
    <w:name w:val="Unresolved Mention"/>
    <w:basedOn w:val="DefaultParagraphFont"/>
    <w:uiPriority w:val="99"/>
    <w:semiHidden/>
    <w:unhideWhenUsed/>
    <w:rsid w:val="00C20F95"/>
    <w:rPr>
      <w:color w:val="605E5C"/>
      <w:shd w:val="clear" w:color="auto" w:fill="E1DFDD"/>
    </w:rPr>
  </w:style>
  <w:style w:type="paragraph" w:styleId="BodyText">
    <w:name w:val="Body Text"/>
    <w:basedOn w:val="Normal"/>
    <w:link w:val="BodyTextChar"/>
    <w:uiPriority w:val="1"/>
    <w:qFormat/>
    <w:rsid w:val="00C20F95"/>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C20F95"/>
    <w:rPr>
      <w:rFonts w:ascii="Times New Roman" w:eastAsia="Times New Roman" w:hAnsi="Times New Roman" w:cs="Times New Roman"/>
      <w:kern w:val="0"/>
      <w:lang w:val="id"/>
      <w14:ligatures w14:val="none"/>
    </w:rPr>
  </w:style>
  <w:style w:type="paragraph" w:styleId="Footer">
    <w:name w:val="footer"/>
    <w:basedOn w:val="Normal"/>
    <w:link w:val="FooterChar"/>
    <w:uiPriority w:val="99"/>
    <w:unhideWhenUsed/>
    <w:rsid w:val="00BF220E"/>
    <w:pPr>
      <w:tabs>
        <w:tab w:val="center" w:pos="4680"/>
        <w:tab w:val="right" w:pos="9360"/>
      </w:tabs>
      <w:spacing w:after="0" w:line="240" w:lineRule="auto"/>
    </w:pPr>
    <w:rPr>
      <w:rFonts w:ascii="Times New Roman" w:eastAsia="Calibri" w:hAnsi="Times New Roman" w:cs="SimSun"/>
      <w:color w:val="000000" w:themeColor="text1"/>
      <w:szCs w:val="22"/>
      <w:lang w:val="en-ID"/>
    </w:rPr>
  </w:style>
  <w:style w:type="character" w:customStyle="1" w:styleId="FooterChar">
    <w:name w:val="Footer Char"/>
    <w:basedOn w:val="DefaultParagraphFont"/>
    <w:link w:val="Footer"/>
    <w:uiPriority w:val="99"/>
    <w:rsid w:val="00BF220E"/>
    <w:rPr>
      <w:rFonts w:ascii="Times New Roman" w:eastAsia="Calibri" w:hAnsi="Times New Roman" w:cs="SimSun"/>
      <w:color w:val="000000" w:themeColor="text1"/>
      <w:szCs w:val="22"/>
      <w:lang w:val="en-ID"/>
    </w:rPr>
  </w:style>
  <w:style w:type="paragraph" w:customStyle="1" w:styleId="TableParagraph">
    <w:name w:val="Table Paragraph"/>
    <w:basedOn w:val="Normal"/>
    <w:uiPriority w:val="1"/>
    <w:qFormat/>
    <w:rsid w:val="009C564A"/>
    <w:pPr>
      <w:widowControl w:val="0"/>
      <w:autoSpaceDE w:val="0"/>
      <w:autoSpaceDN w:val="0"/>
      <w:spacing w:after="0" w:line="240" w:lineRule="auto"/>
      <w:jc w:val="both"/>
    </w:pPr>
    <w:rPr>
      <w:rFonts w:ascii="Times New Roman" w:eastAsia="Times New Roman" w:hAnsi="Times New Roman" w:cs="Times New Roman"/>
      <w:kern w:val="0"/>
      <w:szCs w:val="22"/>
      <w:lang w:val="id"/>
      <w14:ligatures w14:val="none"/>
    </w:rPr>
  </w:style>
  <w:style w:type="character" w:styleId="Emphasis">
    <w:name w:val="Emphasis"/>
    <w:basedOn w:val="DefaultParagraphFont"/>
    <w:uiPriority w:val="20"/>
    <w:qFormat/>
    <w:rsid w:val="004C2F73"/>
    <w:rPr>
      <w:i/>
      <w:iCs/>
    </w:rPr>
  </w:style>
  <w:style w:type="paragraph" w:styleId="Header">
    <w:name w:val="header"/>
    <w:basedOn w:val="Normal"/>
    <w:link w:val="HeaderChar"/>
    <w:uiPriority w:val="99"/>
    <w:unhideWhenUsed/>
    <w:rsid w:val="00DE112A"/>
    <w:pPr>
      <w:tabs>
        <w:tab w:val="center" w:pos="4153"/>
        <w:tab w:val="right" w:pos="8306"/>
      </w:tabs>
      <w:spacing w:after="0" w:line="240" w:lineRule="auto"/>
    </w:pPr>
  </w:style>
  <w:style w:type="character" w:customStyle="1" w:styleId="HeaderChar">
    <w:name w:val="Header Char"/>
    <w:basedOn w:val="DefaultParagraphFont"/>
    <w:link w:val="Header"/>
    <w:uiPriority w:val="99"/>
    <w:rsid w:val="00DE112A"/>
  </w:style>
  <w:style w:type="paragraph" w:styleId="NoSpacing">
    <w:name w:val="No Spacing"/>
    <w:uiPriority w:val="1"/>
    <w:qFormat/>
    <w:rsid w:val="00067A1F"/>
    <w:pPr>
      <w:spacing w:after="0" w:line="240" w:lineRule="auto"/>
    </w:pPr>
    <w:rPr>
      <w:kern w:val="0"/>
      <w:sz w:val="22"/>
      <w:szCs w:val="22"/>
      <w14:ligatures w14:val="none"/>
    </w:rPr>
  </w:style>
  <w:style w:type="paragraph" w:customStyle="1" w:styleId="E-JOURNALAbstrakTitle">
    <w:name w:val="E-JOURNAL_AbstrakTitle"/>
    <w:basedOn w:val="Normal"/>
    <w:qFormat/>
    <w:rsid w:val="00067A1F"/>
    <w:pPr>
      <w:spacing w:after="120" w:line="240" w:lineRule="auto"/>
      <w:jc w:val="center"/>
    </w:pPr>
    <w:rPr>
      <w:rFonts w:ascii="Times New Roman" w:eastAsia="Times New Roman" w:hAnsi="Times New Roman" w:cs="Times New Roman"/>
      <w:b/>
      <w:kern w:val="0"/>
      <w:sz w:val="22"/>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83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risarwil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Kho20</b:Tag>
    <b:SourceType>JournalArticle</b:SourceType>
    <b:Guid>{B8F4109B-8111-4C93-A425-49478FDD4C87}</b:Guid>
    <b:Title>Hubungan Pola Asuh Orang Tua dan Lingkungan Teman Sebaya dengan Masalah Mental Emosional Remaja di SMPN 2 Sokaraja </b:Title>
    <b:JournalName>Jurnal Keperawatan Muhammadiyah </b:JournalName>
    <b:Year>2020</b:Year>
    <b:Author>
      <b:Author>
        <b:NameList>
          <b:Person>
            <b:Last>Kholifah</b:Last>
            <b:First>Nur</b:First>
          </b:Person>
          <b:Person>
            <b:Last>Sodikin</b:Last>
            <b:First>Sodikin</b:First>
          </b:Person>
        </b:NameList>
      </b:Author>
    </b:Author>
    <b:RefOrder>1</b:RefOrder>
  </b:Source>
  <b:Source>
    <b:Tag>Bau71</b:Tag>
    <b:SourceType>JournalArticle</b:SourceType>
    <b:Guid>{08296A23-8CEA-45EB-A9C0-68B28D756291}</b:Guid>
    <b:Author>
      <b:Author>
        <b:NameList>
          <b:Person>
            <b:Last>Baumrind</b:Last>
            <b:First>D</b:First>
          </b:Person>
        </b:NameList>
      </b:Author>
    </b:Author>
    <b:Title>Current patterns of parental authority </b:Title>
    <b:JournalName>Developmental Psychology</b:JournalName>
    <b:Year>1971</b:Year>
    <b:Pages>1-103</b:Pages>
    <b:RefOrder>2</b:RefOrder>
  </b:Source>
  <b:Source>
    <b:Tag>Nur24</b:Tag>
    <b:SourceType>JournalArticle</b:SourceType>
    <b:Guid>{A6ED526D-1D36-4445-8941-9237124BA21F}</b:Guid>
    <b:Title>Hubungan Pola Asuh Orang Tua dengan Tingkat Stres pada Remaja</b:Title>
    <b:JournalName>Jurnal Keperawatan Widya Gantari Indonesia</b:JournalName>
    <b:Year>2024</b:Year>
    <b:Author>
      <b:Author>
        <b:NameList>
          <b:Person>
            <b:Last>Nurliza et al.</b:Last>
          </b:Person>
        </b:NameList>
      </b:Author>
    </b:Author>
    <b:RefOrder>3</b:RefOrder>
  </b:Source>
  <b:Source>
    <b:Tag>Wor25</b:Tag>
    <b:SourceType>InternetSite</b:SourceType>
    <b:Guid>{935BE3EA-4DC1-4679-99EC-E22B3311D710}</b:Guid>
    <b:Title>Gangguan Mental</b:Title>
    <b:Year>2025</b:Year>
    <b:Author>
      <b:Author>
        <b:NameList>
          <b:Person>
            <b:Last>WHO</b:Last>
          </b:Person>
        </b:NameList>
      </b:Author>
    </b:Author>
    <b:InternetSiteTitle>who.int</b:InternetSiteTitle>
    <b:URL>https://www.who.int/news-room/fact-sheets/detail/mental-disorders</b:URL>
    <b:RefOrder>4</b:RefOrder>
  </b:Source>
  <b:Source>
    <b:Tag>mau</b:Tag>
    <b:SourceType>JournalArticle</b:SourceType>
    <b:Guid>{1B05CEA8-592C-4636-BFD5-90F6E8A871AD}</b:Guid>
    <b:Author>
      <b:Author>
        <b:NameList>
          <b:Person>
            <b:Last>maula et al.</b:Last>
            <b:First>,Yusrina</b:First>
            <b:Middle>Ni'mal</b:Middle>
          </b:Person>
        </b:NameList>
      </b:Author>
    </b:Author>
    <b:Title>Hubungan Pola Asuh Orang Tua dan Lingkungan Teman Sebaya dengan Kesehatan Mental Remaja di SMA Negeri 2 Majalengka Tahun 2023</b:Title>
    <b:JournalName>Jurnal Kesehatan Komunitas Indonesiag</b:JournalName>
    <b:Year>2023</b:Year>
    <b:RefOrder>5</b:RefOrder>
  </b:Source>
  <b:Source xmlns:b="http://schemas.openxmlformats.org/officeDocument/2006/bibliography">
    <b:Tag>WHO25</b:Tag>
    <b:SourceType>InternetSite</b:SourceType>
    <b:Guid>{A6D175EF-534D-4A70-8013-48D6E00296FB}</b:Guid>
    <b:Author>
      <b:Author>
        <b:NameList>
          <b:Person>
            <b:Last>WHO</b:Last>
          </b:Person>
        </b:NameList>
      </b:Author>
    </b:Author>
    <b:Title>Kesehatan Remaja</b:Title>
    <b:InternetSiteTitle>who.int</b:InternetSiteTitle>
    <b:Year>2025</b:Year>
    <b:URL>https://www.who.int/health-topics/adolescent-health#tab=tab_1</b:URL>
    <b:RefOrder>6</b:RefOrder>
  </b:Source>
  <b:Source>
    <b:Tag>Kem23</b:Tag>
    <b:SourceType>InternetSite</b:SourceType>
    <b:Guid>{BC947B89-C57C-4579-9419-56B64A917C64}</b:Guid>
    <b:Author>
      <b:Author>
        <b:NameList>
          <b:Person>
            <b:Last>Kemenkes</b:Last>
          </b:Person>
        </b:NameList>
      </b:Author>
    </b:Author>
    <b:Title>Depresi pada Anak Muda di Indonesia</b:Title>
    <b:InternetSiteTitle>repository.badankebijakan.kemkes.go.id</b:InternetSiteTitle>
    <b:Year>2023</b:Year>
    <b:URL>https://repository.badankebijakan.kemkes.go.id/id/eprint/5532/1/03%20factsheet%20Keswa_bahasa.pdf</b:URL>
    <b:RefOrder>7</b:RefOrder>
  </b:Source>
  <b:Source>
    <b:Tag>Kem25</b:Tag>
    <b:SourceType>InternetSite</b:SourceType>
    <b:Guid>{1CE47E41-7CA4-470E-A948-98B33EB222CD}</b:Guid>
    <b:Title>7 Jenis Gangguan Mental: Ketahui Gejala dan Penanganannya</b:Title>
    <b:Year>2025</b:Year>
    <b:InternetSiteTitle>ayosehat.kemkes.go.id</b:InternetSiteTitle>
    <b:Month>Januari</b:Month>
    <b:Day>13</b:Day>
    <b:URL>https://ayosehat.kemkes.go.id/jenis-gangguan-mental</b:URL>
    <b:Author>
      <b:Author>
        <b:NameList>
          <b:Person>
            <b:Last>Kemenkes</b:Last>
          </b:Person>
        </b:NameList>
      </b:Author>
    </b:Author>
    <b:RefOrder>8</b:RefOrder>
  </b:Source>
  <b:Source>
    <b:Tag>Dar93</b:Tag>
    <b:SourceType>JournalArticle</b:SourceType>
    <b:Guid>{A4EFF708-173A-4B16-8501-60C6BB4D4370}</b:Guid>
    <b:Title>Parenting Style as Context: An Integrative Model</b:Title>
    <b:JournalName>Psychological Bulletin</b:JournalName>
    <b:Year>1993</b:Year>
    <b:Pages>487-496</b:Pages>
    <b:Author>
      <b:Author>
        <b:NameList>
          <b:Person>
            <b:Last>Darling</b:Last>
            <b:First>Nancy</b:First>
          </b:Person>
          <b:Person>
            <b:Last>Steinberg</b:Last>
            <b:First>Laurence</b:First>
          </b:Person>
        </b:NameList>
      </b:Author>
    </b:Author>
    <b:RefOrder>9</b:RefOrder>
  </b:Source>
</b:Sources>
</file>

<file path=customXml/itemProps1.xml><?xml version="1.0" encoding="utf-8"?>
<ds:datastoreItem xmlns:ds="http://schemas.openxmlformats.org/officeDocument/2006/customXml" ds:itemID="{91759E0E-C5B1-4AE3-9971-FAC4365C3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3339</Words>
  <Characters>19033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Wahyuni</dc:creator>
  <cp:keywords/>
  <dc:description/>
  <cp:lastModifiedBy>Arif Fiandi</cp:lastModifiedBy>
  <cp:revision>3</cp:revision>
  <cp:lastPrinted>2026-04-22T08:17:00Z</cp:lastPrinted>
  <dcterms:created xsi:type="dcterms:W3CDTF">2026-04-23T06:54:00Z</dcterms:created>
  <dcterms:modified xsi:type="dcterms:W3CDTF">2026-04-23T06:59:00Z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2cf60d1e-39e8-31fe-8a2f-11d7998595e7</vt:lpwstr>
  </property>
  <property fmtid="{D5CDD505-2E9C-101B-9397-08002B2CF9AE}" pid="4" name="Mendeley Citation Style_1">
    <vt:lpwstr>http://www.zotero.org/styles/apa</vt:lpwstr>
  </property>
</Properties>
</file>